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D7C" w14:textId="77777777" w:rsidR="005D3C2F" w:rsidRPr="00796870" w:rsidRDefault="005D3C2F">
      <w:pPr>
        <w:jc w:val="center"/>
        <w:rPr>
          <w:lang w:val="uk-UA"/>
        </w:rPr>
      </w:pPr>
    </w:p>
    <w:p w14:paraId="085685AF" w14:textId="77777777" w:rsidR="005D3C2F" w:rsidRPr="00796870" w:rsidRDefault="005D3C2F">
      <w:pPr>
        <w:jc w:val="center"/>
        <w:rPr>
          <w:lang w:val="uk-UA"/>
        </w:rPr>
      </w:pPr>
    </w:p>
    <w:p w14:paraId="7A53308F" w14:textId="77777777" w:rsidR="005D3C2F" w:rsidRPr="00796870" w:rsidRDefault="00000000">
      <w:pPr>
        <w:jc w:val="center"/>
        <w:rPr>
          <w:b/>
          <w:bCs/>
          <w:lang w:val="uk-UA"/>
        </w:rPr>
      </w:pPr>
      <w:r w:rsidRPr="00796870">
        <w:rPr>
          <w:b/>
          <w:bCs/>
          <w:lang w:val="uk-UA"/>
        </w:rPr>
        <w:t>Тематичний план</w:t>
      </w:r>
    </w:p>
    <w:p w14:paraId="647AE1AC" w14:textId="77777777" w:rsidR="005D3C2F" w:rsidRPr="00796870" w:rsidRDefault="00000000">
      <w:pPr>
        <w:jc w:val="center"/>
        <w:rPr>
          <w:b/>
          <w:bCs/>
          <w:lang w:val="uk-UA"/>
        </w:rPr>
      </w:pPr>
      <w:r w:rsidRPr="00796870">
        <w:rPr>
          <w:b/>
          <w:bCs/>
          <w:lang w:val="uk-UA"/>
        </w:rPr>
        <w:t xml:space="preserve">науково-дослідних робіт, які виконують в межах робочого часу викладачі, </w:t>
      </w:r>
    </w:p>
    <w:p w14:paraId="593069E9" w14:textId="77777777" w:rsidR="005D3C2F" w:rsidRPr="00796870" w:rsidRDefault="00000000">
      <w:pPr>
        <w:jc w:val="center"/>
        <w:rPr>
          <w:b/>
          <w:bCs/>
          <w:lang w:val="uk-UA"/>
        </w:rPr>
      </w:pPr>
      <w:r w:rsidRPr="00796870">
        <w:rPr>
          <w:b/>
          <w:bCs/>
          <w:lang w:val="uk-UA"/>
        </w:rPr>
        <w:t>а також досліджень докторантів, аспірантів, студентів на 2023 рік</w:t>
      </w:r>
    </w:p>
    <w:p w14:paraId="315BF519" w14:textId="77777777" w:rsidR="005D3C2F" w:rsidRPr="00796870" w:rsidRDefault="00000000">
      <w:pPr>
        <w:jc w:val="center"/>
        <w:rPr>
          <w:b/>
          <w:bCs/>
          <w:lang w:val="uk-UA"/>
        </w:rPr>
      </w:pPr>
      <w:r w:rsidRPr="00796870">
        <w:rPr>
          <w:b/>
          <w:bCs/>
          <w:lang w:val="uk-UA"/>
        </w:rPr>
        <w:t>юридичного факультету</w:t>
      </w:r>
    </w:p>
    <w:p w14:paraId="2FD697AD" w14:textId="77777777" w:rsidR="005D3C2F" w:rsidRPr="00796870" w:rsidRDefault="005D3C2F">
      <w:pPr>
        <w:rPr>
          <w:lang w:val="uk-UA"/>
        </w:rPr>
      </w:pPr>
    </w:p>
    <w:tbl>
      <w:tblPr>
        <w:tblW w:w="14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4"/>
        <w:gridCol w:w="3498"/>
        <w:gridCol w:w="2289"/>
        <w:gridCol w:w="2111"/>
        <w:gridCol w:w="1422"/>
        <w:gridCol w:w="4832"/>
      </w:tblGrid>
      <w:tr w:rsidR="005D3C2F" w:rsidRPr="00796870" w14:paraId="5556141D" w14:textId="77777777">
        <w:trPr>
          <w:trHeight w:val="18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8849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№ з/п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3A73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Назва НДР, номер державної реєстрації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3720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AF4E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Кафедра, підрозділ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ED5F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Термін виконання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2B87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 xml:space="preserve">Очікувані результати </w:t>
            </w:r>
          </w:p>
          <w:p w14:paraId="647AC7F6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у 2023 році</w:t>
            </w:r>
          </w:p>
        </w:tc>
      </w:tr>
      <w:tr w:rsidR="005D3C2F" w:rsidRPr="00796870" w14:paraId="13213753" w14:textId="77777777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7E04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455A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8F19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803B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4296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1E61" w14:textId="77777777" w:rsidR="005D3C2F" w:rsidRPr="00796870" w:rsidRDefault="00000000">
            <w:pPr>
              <w:jc w:val="center"/>
              <w:rPr>
                <w:lang w:val="uk-UA"/>
              </w:rPr>
            </w:pPr>
            <w:r w:rsidRPr="00796870">
              <w:rPr>
                <w:lang w:val="uk-UA"/>
              </w:rPr>
              <w:t>6</w:t>
            </w:r>
          </w:p>
        </w:tc>
      </w:tr>
      <w:tr w:rsidR="005D3C2F" w:rsidRPr="00796870" w14:paraId="7D2296EA" w14:textId="77777777">
        <w:trPr>
          <w:trHeight w:val="24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1496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A97D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Закономірності становлення та розвитку держави і права України та зарубіжних країн</w:t>
            </w:r>
          </w:p>
          <w:p w14:paraId="54C108EF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0121U110504</w:t>
            </w:r>
          </w:p>
          <w:p w14:paraId="0C80A194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5BB2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Бойко Ігор Йосипович, доктор юридичних наук, професор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8699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Кафедра історії держави, права та політико-правових учень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4145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2021-2023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DBEB" w14:textId="449E9664" w:rsidR="005D3C2F" w:rsidRPr="00796870" w:rsidRDefault="00796870">
            <w:pPr>
              <w:rPr>
                <w:lang w:val="uk-UA"/>
              </w:rPr>
            </w:pPr>
            <w:r w:rsidRPr="00796870">
              <w:rPr>
                <w:lang w:val="uk-UA"/>
              </w:rPr>
              <w:t>Нові концептуальні підходи до розуміння процесів</w:t>
            </w:r>
            <w:r w:rsidR="00000000" w:rsidRPr="00796870">
              <w:rPr>
                <w:lang w:val="uk-UA"/>
              </w:rPr>
              <w:t xml:space="preserve"> становлення та розвитку держави і права України та зарубіжних країн. Підготовка колективних навчальних підручників з історії держави і права України та зарубіжних країн, римського  приватного  права, підготовка 1</w:t>
            </w:r>
            <w:r w:rsidRPr="00796870">
              <w:rPr>
                <w:lang w:val="uk-UA"/>
              </w:rPr>
              <w:t>0</w:t>
            </w:r>
            <w:r w:rsidR="00000000" w:rsidRPr="00796870">
              <w:rPr>
                <w:lang w:val="uk-UA"/>
              </w:rPr>
              <w:t xml:space="preserve"> наукових публікацій</w:t>
            </w:r>
            <w:r w:rsidRPr="00796870">
              <w:rPr>
                <w:lang w:val="uk-UA"/>
              </w:rPr>
              <w:t xml:space="preserve">, у виданнях, що індексуються в міжнародних </w:t>
            </w:r>
            <w:proofErr w:type="spellStart"/>
            <w:r w:rsidRPr="00796870">
              <w:rPr>
                <w:lang w:val="uk-UA"/>
              </w:rPr>
              <w:t>науковометричних</w:t>
            </w:r>
            <w:proofErr w:type="spellEnd"/>
            <w:r w:rsidRPr="00796870">
              <w:rPr>
                <w:lang w:val="uk-UA"/>
              </w:rPr>
              <w:t xml:space="preserve"> базах даних</w:t>
            </w:r>
            <w:r w:rsidR="00000000" w:rsidRPr="00796870">
              <w:rPr>
                <w:lang w:val="uk-UA"/>
              </w:rPr>
              <w:t>. Захист 2 дисертацій на здобуття наукового ступеня доктора філософії права.</w:t>
            </w:r>
          </w:p>
        </w:tc>
      </w:tr>
      <w:tr w:rsidR="005D3C2F" w:rsidRPr="00796870" w14:paraId="3DEF47C4" w14:textId="77777777">
        <w:trPr>
          <w:trHeight w:val="21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9954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EAFB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Правові засоби забезпечення прав людини в Україні: техніко-технологічні аспекти</w:t>
            </w:r>
          </w:p>
          <w:p w14:paraId="50957341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0121U110293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56D0" w14:textId="77777777" w:rsidR="005D3C2F" w:rsidRPr="00796870" w:rsidRDefault="00000000">
            <w:pPr>
              <w:rPr>
                <w:lang w:val="uk-UA"/>
              </w:rPr>
            </w:pPr>
            <w:proofErr w:type="spellStart"/>
            <w:r w:rsidRPr="00796870">
              <w:rPr>
                <w:lang w:val="uk-UA"/>
              </w:rPr>
              <w:t>Косович</w:t>
            </w:r>
            <w:proofErr w:type="spellEnd"/>
            <w:r w:rsidRPr="00796870">
              <w:rPr>
                <w:lang w:val="uk-UA"/>
              </w:rPr>
              <w:t xml:space="preserve"> Віталій Мирославович, доктор юридичних наук, доцент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2701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Кафедра теорії та філософії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291B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2021-2023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BF2F" w14:textId="3593B57E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Удосконалені теоретичні положення щодо низки фундаментальних </w:t>
            </w:r>
            <w:proofErr w:type="spellStart"/>
            <w:r w:rsidRPr="00796870">
              <w:rPr>
                <w:lang w:val="uk-UA"/>
              </w:rPr>
              <w:t>праволюдинних</w:t>
            </w:r>
            <w:proofErr w:type="spellEnd"/>
            <w:r w:rsidRPr="00796870">
              <w:rPr>
                <w:lang w:val="uk-UA"/>
              </w:rPr>
              <w:t xml:space="preserve"> категорій (гідність людини, людяне поводження, нелюдяне поводження). </w:t>
            </w:r>
            <w:r w:rsidR="00796870" w:rsidRPr="00796870">
              <w:rPr>
                <w:lang w:val="uk-UA"/>
              </w:rPr>
              <w:t>Підготовка 5</w:t>
            </w:r>
            <w:r w:rsidRPr="00796870">
              <w:rPr>
                <w:lang w:val="uk-UA"/>
              </w:rPr>
              <w:t xml:space="preserve"> статей</w:t>
            </w:r>
            <w:r w:rsidR="00796870" w:rsidRPr="00796870">
              <w:rPr>
                <w:lang w:val="uk-UA"/>
              </w:rPr>
              <w:t xml:space="preserve"> у виданнях, що індексуються в міжнародних </w:t>
            </w:r>
            <w:proofErr w:type="spellStart"/>
            <w:r w:rsidR="00796870" w:rsidRPr="00796870">
              <w:rPr>
                <w:lang w:val="uk-UA"/>
              </w:rPr>
              <w:t>науковометричних</w:t>
            </w:r>
            <w:proofErr w:type="spellEnd"/>
            <w:r w:rsidR="00796870" w:rsidRPr="00796870">
              <w:rPr>
                <w:lang w:val="uk-UA"/>
              </w:rPr>
              <w:t xml:space="preserve"> базах даних</w:t>
            </w:r>
            <w:r w:rsidRPr="00796870">
              <w:rPr>
                <w:lang w:val="uk-UA"/>
              </w:rPr>
              <w:t>, навчальн</w:t>
            </w:r>
            <w:r w:rsidR="00796870" w:rsidRPr="00796870">
              <w:rPr>
                <w:lang w:val="uk-UA"/>
              </w:rPr>
              <w:t>ого</w:t>
            </w:r>
            <w:r w:rsidRPr="00796870">
              <w:rPr>
                <w:lang w:val="uk-UA"/>
              </w:rPr>
              <w:t xml:space="preserve"> посібник</w:t>
            </w:r>
            <w:r w:rsidR="00796870" w:rsidRPr="00796870">
              <w:rPr>
                <w:lang w:val="uk-UA"/>
              </w:rPr>
              <w:t>а та</w:t>
            </w:r>
            <w:r w:rsidRPr="00796870">
              <w:rPr>
                <w:lang w:val="uk-UA"/>
              </w:rPr>
              <w:t xml:space="preserve"> захист дисертаці</w:t>
            </w:r>
            <w:r w:rsidR="00796870" w:rsidRPr="00796870">
              <w:rPr>
                <w:lang w:val="uk-UA"/>
              </w:rPr>
              <w:t>ї</w:t>
            </w:r>
            <w:r w:rsidRPr="00796870">
              <w:rPr>
                <w:lang w:val="uk-UA"/>
              </w:rPr>
              <w:t xml:space="preserve"> на здобуття наукового ступеня доктора філософії права.</w:t>
            </w:r>
          </w:p>
        </w:tc>
      </w:tr>
      <w:tr w:rsidR="005D3C2F" w:rsidRPr="00796870" w14:paraId="684A4ECB" w14:textId="77777777">
        <w:trPr>
          <w:trHeight w:val="24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EDF1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F1D1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Теоретичні та практичні проблеми забезпечення розвитку української держави, конституційно-правових інститутів в умовах реформи децентралізації публічної влади</w:t>
            </w:r>
          </w:p>
          <w:p w14:paraId="334DD2C4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0121U110203</w:t>
            </w:r>
          </w:p>
          <w:p w14:paraId="4B9B7C26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9A91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Гураль Павло Федорович, доктор юридичних наук, професор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8191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Кафедра конституційного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902A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2021-2023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51BA" w14:textId="6D0C77F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Теоретичні та прикладні положення щодо конституційного правосуддя, діяльності об’єднаних територіальних громад та органів місцевого самоврядування в Україні. </w:t>
            </w:r>
            <w:r w:rsidR="00796870" w:rsidRPr="00796870">
              <w:rPr>
                <w:lang w:val="uk-UA"/>
              </w:rPr>
              <w:t>Публікація 8</w:t>
            </w:r>
            <w:r w:rsidRPr="00796870">
              <w:rPr>
                <w:lang w:val="uk-UA"/>
              </w:rPr>
              <w:t xml:space="preserve"> науков</w:t>
            </w:r>
            <w:r w:rsidR="00796870" w:rsidRPr="00796870">
              <w:rPr>
                <w:lang w:val="uk-UA"/>
              </w:rPr>
              <w:t>их</w:t>
            </w:r>
            <w:r w:rsidRPr="00796870">
              <w:rPr>
                <w:lang w:val="uk-UA"/>
              </w:rPr>
              <w:t xml:space="preserve"> </w:t>
            </w:r>
            <w:r w:rsidR="00796870" w:rsidRPr="00796870">
              <w:rPr>
                <w:lang w:val="uk-UA"/>
              </w:rPr>
              <w:t>статей</w:t>
            </w:r>
            <w:r w:rsidR="00796870" w:rsidRPr="00796870">
              <w:rPr>
                <w:lang w:val="uk-UA"/>
              </w:rPr>
              <w:t xml:space="preserve">, у виданнях, що індексуються в міжнародних </w:t>
            </w:r>
            <w:proofErr w:type="spellStart"/>
            <w:r w:rsidR="00796870" w:rsidRPr="00796870">
              <w:rPr>
                <w:lang w:val="uk-UA"/>
              </w:rPr>
              <w:t>науковометричних</w:t>
            </w:r>
            <w:proofErr w:type="spellEnd"/>
            <w:r w:rsidR="00796870" w:rsidRPr="00796870">
              <w:rPr>
                <w:lang w:val="uk-UA"/>
              </w:rPr>
              <w:t xml:space="preserve"> базах даних</w:t>
            </w:r>
            <w:r w:rsidRPr="00796870">
              <w:rPr>
                <w:lang w:val="uk-UA"/>
              </w:rPr>
              <w:t>, захист 1 дисертації на здобуття наукового ступеня доктора філософії.</w:t>
            </w:r>
          </w:p>
        </w:tc>
      </w:tr>
      <w:tr w:rsidR="005D3C2F" w:rsidRPr="00796870" w14:paraId="16DC6178" w14:textId="77777777">
        <w:trPr>
          <w:trHeight w:val="30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B643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ED1F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Проблеми забезпечення ефективності норм кримінального процесуального права та практики їх застосування з урахуванням новітніх змін</w:t>
            </w:r>
          </w:p>
          <w:p w14:paraId="3066B4BA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0121U110820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FDB6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Нор Василь Тимофійович </w:t>
            </w:r>
          </w:p>
          <w:p w14:paraId="1F252D86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доктор юридичних наук, професор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31A3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Кафедра кримінального процесу та криміналістики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30C0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2021-2023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1D5F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Теоретичні та прикладні положення щодо  підвищення ефективності механізму кримінального процесуального регулювання в сучасних умовах, у зв’язку з цим подання обґрунтованих пропозицій правотворчим та </w:t>
            </w:r>
            <w:proofErr w:type="spellStart"/>
            <w:r w:rsidRPr="00796870">
              <w:rPr>
                <w:lang w:val="uk-UA"/>
              </w:rPr>
              <w:t>правозастосовчим</w:t>
            </w:r>
            <w:proofErr w:type="spellEnd"/>
            <w:r w:rsidRPr="00796870">
              <w:rPr>
                <w:lang w:val="uk-UA"/>
              </w:rPr>
              <w:t xml:space="preserve"> органам щодо змін і доповнень процесуальних норм.</w:t>
            </w:r>
          </w:p>
          <w:p w14:paraId="2B37CDBC" w14:textId="2CF102A5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Публікація </w:t>
            </w:r>
            <w:r w:rsidR="00796870" w:rsidRPr="00796870">
              <w:rPr>
                <w:lang w:val="uk-UA"/>
              </w:rPr>
              <w:t>9</w:t>
            </w:r>
            <w:r w:rsidRPr="00796870">
              <w:rPr>
                <w:lang w:val="uk-UA"/>
              </w:rPr>
              <w:t xml:space="preserve"> статей у </w:t>
            </w:r>
            <w:r w:rsidRPr="00796870">
              <w:rPr>
                <w:shd w:val="clear" w:color="auto" w:fill="FFFFFF"/>
                <w:lang w:val="uk-UA"/>
              </w:rPr>
              <w:t xml:space="preserve">виданнях, що індексуються у науково-метричних базах даних та </w:t>
            </w:r>
            <w:r w:rsidR="00796870" w:rsidRPr="00796870">
              <w:rPr>
                <w:shd w:val="clear" w:color="auto" w:fill="FFFFFF"/>
                <w:lang w:val="uk-UA"/>
              </w:rPr>
              <w:t>11</w:t>
            </w:r>
            <w:r w:rsidRPr="00796870">
              <w:rPr>
                <w:shd w:val="clear" w:color="auto" w:fill="FFFFFF"/>
                <w:lang w:val="uk-UA"/>
              </w:rPr>
              <w:t xml:space="preserve"> у фахових виданнях України.</w:t>
            </w:r>
            <w:r w:rsidRPr="00796870">
              <w:rPr>
                <w:lang w:val="uk-UA"/>
              </w:rPr>
              <w:t>.</w:t>
            </w:r>
          </w:p>
        </w:tc>
      </w:tr>
      <w:tr w:rsidR="005D3C2F" w:rsidRPr="00796870" w14:paraId="32EBB216" w14:textId="77777777" w:rsidTr="00796870">
        <w:trPr>
          <w:trHeight w:val="27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9D46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84E8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Удосконалення актів адміністративного та фінансового законодавства України</w:t>
            </w:r>
          </w:p>
          <w:p w14:paraId="755DA97F" w14:textId="3BAB8598" w:rsidR="005D3C2F" w:rsidRPr="00796870" w:rsidRDefault="004C35FF">
            <w:pPr>
              <w:jc w:val="both"/>
              <w:outlineLvl w:val="1"/>
              <w:rPr>
                <w:lang w:val="uk-UA"/>
              </w:rPr>
            </w:pPr>
            <w:r w:rsidRPr="00796870">
              <w:rPr>
                <w:lang w:val="uk-UA"/>
              </w:rPr>
              <w:t>№ 0122U200319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58A9" w14:textId="77777777" w:rsidR="005D3C2F" w:rsidRPr="00796870" w:rsidRDefault="00000000">
            <w:pPr>
              <w:rPr>
                <w:lang w:val="uk-UA"/>
              </w:rPr>
            </w:pPr>
            <w:proofErr w:type="spellStart"/>
            <w:r w:rsidRPr="00796870">
              <w:rPr>
                <w:lang w:val="uk-UA"/>
              </w:rPr>
              <w:t>Школик</w:t>
            </w:r>
            <w:proofErr w:type="spellEnd"/>
            <w:r w:rsidRPr="00796870">
              <w:rPr>
                <w:lang w:val="uk-UA"/>
              </w:rPr>
              <w:t xml:space="preserve"> Андрій Михайлович, доктор юридичних наук, професор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180D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Кафедра адміністративного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573C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483A" w14:textId="7FC6F191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Теоретичні та прикладні положення щодо удосконалення актів адміністративного та фінансового законодавства, а також його адаптації до права Європейського Союзу.  Публікація монографії та 1</w:t>
            </w:r>
            <w:r w:rsidR="00796870" w:rsidRPr="00796870">
              <w:rPr>
                <w:lang w:val="uk-UA"/>
              </w:rPr>
              <w:t>1</w:t>
            </w:r>
            <w:r w:rsidRPr="00796870">
              <w:rPr>
                <w:lang w:val="uk-UA"/>
              </w:rPr>
              <w:t xml:space="preserve"> статей у виданнях, що </w:t>
            </w:r>
            <w:proofErr w:type="spellStart"/>
            <w:r w:rsidRPr="00796870">
              <w:rPr>
                <w:lang w:val="uk-UA"/>
              </w:rPr>
              <w:t>індексуюються</w:t>
            </w:r>
            <w:proofErr w:type="spellEnd"/>
            <w:r w:rsidRPr="00796870">
              <w:rPr>
                <w:lang w:val="uk-UA"/>
              </w:rPr>
              <w:t xml:space="preserve"> в </w:t>
            </w:r>
            <w:proofErr w:type="spellStart"/>
            <w:r w:rsidRPr="00796870">
              <w:rPr>
                <w:lang w:val="uk-UA"/>
              </w:rPr>
              <w:t>науковометричних</w:t>
            </w:r>
            <w:proofErr w:type="spellEnd"/>
            <w:r w:rsidRPr="00796870">
              <w:rPr>
                <w:lang w:val="uk-UA"/>
              </w:rPr>
              <w:t xml:space="preserve"> базах даних</w:t>
            </w:r>
            <w:r w:rsidR="00796870" w:rsidRPr="00796870">
              <w:rPr>
                <w:lang w:val="uk-UA"/>
              </w:rPr>
              <w:t>, та 10 у фахових виданнях</w:t>
            </w:r>
            <w:r w:rsidRPr="00796870">
              <w:rPr>
                <w:lang w:val="uk-UA"/>
              </w:rPr>
              <w:t>. Захист 2</w:t>
            </w:r>
            <w:r w:rsidR="00796870" w:rsidRPr="00796870">
              <w:rPr>
                <w:lang w:val="uk-UA"/>
              </w:rPr>
              <w:t xml:space="preserve"> дисертацій</w:t>
            </w:r>
            <w:r w:rsidRPr="00796870">
              <w:rPr>
                <w:lang w:val="uk-UA"/>
              </w:rPr>
              <w:t xml:space="preserve"> на здобуття наукового ступеня доктора філософії.</w:t>
            </w:r>
          </w:p>
        </w:tc>
      </w:tr>
      <w:tr w:rsidR="005D3C2F" w:rsidRPr="00796870" w14:paraId="028C6E3B" w14:textId="77777777">
        <w:trPr>
          <w:trHeight w:val="27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C7BE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7E05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Концептуальні засади </w:t>
            </w:r>
            <w:proofErr w:type="spellStart"/>
            <w:r w:rsidRPr="00796870">
              <w:rPr>
                <w:lang w:val="uk-UA"/>
              </w:rPr>
              <w:t>рекодифікації</w:t>
            </w:r>
            <w:proofErr w:type="spellEnd"/>
            <w:r w:rsidRPr="00796870">
              <w:rPr>
                <w:lang w:val="uk-UA"/>
              </w:rPr>
              <w:t xml:space="preserve"> цивільного законодавства України</w:t>
            </w:r>
          </w:p>
          <w:p w14:paraId="36514FEC" w14:textId="77777777" w:rsidR="005D3C2F" w:rsidRPr="00796870" w:rsidRDefault="00000000">
            <w:pPr>
              <w:jc w:val="both"/>
              <w:rPr>
                <w:lang w:val="uk-UA"/>
              </w:rPr>
            </w:pPr>
            <w:r w:rsidRPr="00796870">
              <w:rPr>
                <w:lang w:val="uk-UA"/>
              </w:rPr>
              <w:t>№ 0122U200330.</w:t>
            </w:r>
          </w:p>
          <w:p w14:paraId="6873DCDC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D2BE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Коссак Володимир Михайлович, доктор юридичних наук, професор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8F4C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Кафедра цивільного права та процесу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535D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0142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Закономірності та перспективи </w:t>
            </w:r>
            <w:proofErr w:type="spellStart"/>
            <w:r w:rsidRPr="00796870">
              <w:rPr>
                <w:lang w:val="uk-UA"/>
              </w:rPr>
              <w:t>рекодифікації</w:t>
            </w:r>
            <w:proofErr w:type="spellEnd"/>
            <w:r w:rsidRPr="00796870">
              <w:rPr>
                <w:lang w:val="uk-UA"/>
              </w:rPr>
              <w:t xml:space="preserve"> Цивільного кодексу України. </w:t>
            </w:r>
          </w:p>
          <w:p w14:paraId="32C31F16" w14:textId="5B4D7145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Підготовка монографій, підручників, підготовка </w:t>
            </w:r>
            <w:r w:rsidR="00796870" w:rsidRPr="00796870">
              <w:rPr>
                <w:lang w:val="uk-UA"/>
              </w:rPr>
              <w:t>20</w:t>
            </w:r>
            <w:r w:rsidRPr="00796870">
              <w:rPr>
                <w:lang w:val="uk-UA"/>
              </w:rPr>
              <w:t xml:space="preserve"> статей у виданнях, що індексуються у </w:t>
            </w:r>
            <w:proofErr w:type="spellStart"/>
            <w:r w:rsidRPr="00796870">
              <w:rPr>
                <w:lang w:val="uk-UA"/>
              </w:rPr>
              <w:t>науковометричних</w:t>
            </w:r>
            <w:proofErr w:type="spellEnd"/>
            <w:r w:rsidRPr="00796870">
              <w:rPr>
                <w:lang w:val="uk-UA"/>
              </w:rPr>
              <w:t xml:space="preserve"> базах даних. Захист 2 </w:t>
            </w:r>
            <w:r w:rsidR="00796870" w:rsidRPr="00796870">
              <w:rPr>
                <w:lang w:val="uk-UA"/>
              </w:rPr>
              <w:t xml:space="preserve">дисертацій </w:t>
            </w:r>
            <w:r w:rsidRPr="00796870">
              <w:rPr>
                <w:lang w:val="uk-UA"/>
              </w:rPr>
              <w:t>на здобуття наукового ступеня доктора філософії</w:t>
            </w:r>
            <w:r w:rsidR="00796870" w:rsidRPr="00796870">
              <w:rPr>
                <w:lang w:val="uk-UA"/>
              </w:rPr>
              <w:t>.</w:t>
            </w:r>
          </w:p>
        </w:tc>
      </w:tr>
      <w:tr w:rsidR="005D3C2F" w:rsidRPr="00796870" w14:paraId="6A9C481A" w14:textId="77777777">
        <w:trPr>
          <w:trHeight w:val="3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7BBD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E53E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Національні та світові стандарти правової охорони інтелектуальних, інформаційних та корпоративних прав</w:t>
            </w:r>
          </w:p>
          <w:p w14:paraId="65D7555C" w14:textId="77777777" w:rsidR="005D3C2F" w:rsidRPr="00796870" w:rsidRDefault="00000000">
            <w:pPr>
              <w:widowControl w:val="0"/>
              <w:jc w:val="both"/>
              <w:rPr>
                <w:lang w:val="uk-UA"/>
              </w:rPr>
            </w:pPr>
            <w:r w:rsidRPr="00796870">
              <w:rPr>
                <w:lang w:val="uk-UA"/>
              </w:rPr>
              <w:t>№ 0122U200301.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A276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Яворська Олександра Степанівна, доктор юридичних наук, професор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3BE5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Кафедра інтелектуальної власності, інформаційного та корпоративного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8E6B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6A9F" w14:textId="3BF351DB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Закономірності становлення та розвитку права інтелектуальної власності, корпоративного та інформаційного права, його реформування на основі досвіду ЄС. Підготовка колективних навчальних посібників з корпоративного та інформаційного права України та зарубіжних країн, підготовка </w:t>
            </w:r>
            <w:r w:rsidR="00AE6430">
              <w:rPr>
                <w:lang w:val="uk-UA"/>
              </w:rPr>
              <w:t xml:space="preserve">10 фахових </w:t>
            </w:r>
            <w:r w:rsidRPr="00796870">
              <w:rPr>
                <w:lang w:val="uk-UA"/>
              </w:rPr>
              <w:t xml:space="preserve">статей, </w:t>
            </w:r>
            <w:r w:rsidR="00AE6430">
              <w:rPr>
                <w:lang w:val="uk-UA"/>
              </w:rPr>
              <w:t xml:space="preserve">20 </w:t>
            </w:r>
            <w:r w:rsidRPr="00796870">
              <w:rPr>
                <w:lang w:val="uk-UA"/>
              </w:rPr>
              <w:t xml:space="preserve">тез конференцій. Підготовка і захист </w:t>
            </w:r>
            <w:r w:rsidR="00AE6430">
              <w:rPr>
                <w:lang w:val="uk-UA"/>
              </w:rPr>
              <w:t xml:space="preserve">1 </w:t>
            </w:r>
            <w:r w:rsidRPr="00796870">
              <w:rPr>
                <w:lang w:val="uk-UA"/>
              </w:rPr>
              <w:t>дисертаці</w:t>
            </w:r>
            <w:r w:rsidR="00AE6430">
              <w:rPr>
                <w:lang w:val="uk-UA"/>
              </w:rPr>
              <w:t>ї</w:t>
            </w:r>
            <w:r w:rsidRPr="00796870">
              <w:rPr>
                <w:lang w:val="uk-UA"/>
              </w:rPr>
              <w:t xml:space="preserve"> на здобуття наукового ступеня доктора філософії.</w:t>
            </w:r>
          </w:p>
        </w:tc>
      </w:tr>
      <w:tr w:rsidR="005D3C2F" w:rsidRPr="00796870" w14:paraId="0BA048F7" w14:textId="77777777">
        <w:trPr>
          <w:trHeight w:val="27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EE7B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A0C7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Проблеми реформування вітчизняного соціального права в умовах євроінтеграції України</w:t>
            </w:r>
          </w:p>
          <w:p w14:paraId="775FBFB1" w14:textId="29C394FD" w:rsidR="005D3C2F" w:rsidRPr="00796870" w:rsidRDefault="004C35FF">
            <w:pPr>
              <w:jc w:val="both"/>
              <w:rPr>
                <w:lang w:val="uk-UA"/>
              </w:rPr>
            </w:pPr>
            <w:r w:rsidRPr="00796870">
              <w:rPr>
                <w:lang w:val="uk-UA"/>
              </w:rPr>
              <w:t>№ 0122U200644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DB7E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Пилипенко Пилип Данилович </w:t>
            </w:r>
          </w:p>
          <w:p w14:paraId="3F7643B8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доктор юридичних наук, професор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C69B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Кафедра соціального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FD34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8604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Закономірності та основні засади імплементації стандартів Європейського Союзу у вітчизняне соціальне законодавство та їх вплив на реформування соціального права України. </w:t>
            </w:r>
          </w:p>
          <w:p w14:paraId="003EFDEE" w14:textId="0E92F73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Очікується написання </w:t>
            </w:r>
            <w:r w:rsidR="00AE6430">
              <w:rPr>
                <w:lang w:val="uk-UA"/>
              </w:rPr>
              <w:t>1</w:t>
            </w:r>
            <w:r w:rsidRPr="00796870">
              <w:rPr>
                <w:lang w:val="uk-UA"/>
              </w:rPr>
              <w:t xml:space="preserve"> монографі</w:t>
            </w:r>
            <w:r w:rsidR="00AE6430">
              <w:rPr>
                <w:lang w:val="uk-UA"/>
              </w:rPr>
              <w:t>ї</w:t>
            </w:r>
            <w:r w:rsidRPr="00796870">
              <w:rPr>
                <w:lang w:val="uk-UA"/>
              </w:rPr>
              <w:t>, 8 наукових статей, 2 навчальних посібників та проведення конференцій.</w:t>
            </w:r>
          </w:p>
        </w:tc>
      </w:tr>
      <w:tr w:rsidR="005D3C2F" w:rsidRPr="00796870" w14:paraId="55D669F7" w14:textId="77777777">
        <w:trPr>
          <w:trHeight w:val="30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D35F" w14:textId="77777777" w:rsidR="005D3C2F" w:rsidRPr="00796870" w:rsidRDefault="005D3C2F">
            <w:pPr>
              <w:rPr>
                <w:lang w:val="uk-U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A8BD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 xml:space="preserve">Сучасні теоретико-прикладні проблеми реформування кримінального законодавства України </w:t>
            </w:r>
          </w:p>
          <w:p w14:paraId="5ABE1EF5" w14:textId="77777777" w:rsidR="005D3C2F" w:rsidRPr="00796870" w:rsidRDefault="00000000">
            <w:pPr>
              <w:jc w:val="both"/>
              <w:rPr>
                <w:lang w:val="uk-UA"/>
              </w:rPr>
            </w:pPr>
            <w:r w:rsidRPr="00796870">
              <w:rPr>
                <w:lang w:val="uk-UA"/>
              </w:rPr>
              <w:t>№ 0122U002433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795A" w14:textId="77777777" w:rsidR="005D3C2F" w:rsidRPr="00796870" w:rsidRDefault="00000000">
            <w:pPr>
              <w:rPr>
                <w:lang w:val="uk-UA"/>
              </w:rPr>
            </w:pPr>
            <w:proofErr w:type="spellStart"/>
            <w:r w:rsidRPr="00796870">
              <w:rPr>
                <w:lang w:val="uk-UA"/>
              </w:rPr>
              <w:t>Бурдін</w:t>
            </w:r>
            <w:proofErr w:type="spellEnd"/>
            <w:r w:rsidRPr="00796870">
              <w:rPr>
                <w:lang w:val="uk-UA"/>
              </w:rPr>
              <w:t xml:space="preserve"> Володимир Миколайович, доктор юридичних наук, професор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59D8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Кафедра кримінального права та кримінології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9FBE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lang w:val="uk-UA"/>
              </w:rPr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018E" w14:textId="77777777" w:rsidR="005D3C2F" w:rsidRPr="00796870" w:rsidRDefault="00000000">
            <w:pPr>
              <w:shd w:val="clear" w:color="auto" w:fill="FFFFFF"/>
              <w:rPr>
                <w:lang w:val="uk-UA"/>
              </w:rPr>
            </w:pPr>
            <w:r w:rsidRPr="00796870">
              <w:rPr>
                <w:lang w:val="uk-UA"/>
              </w:rPr>
              <w:t xml:space="preserve">Взаємозв’язок тенденцій сучасного кримінального законодавства України і його </w:t>
            </w:r>
            <w:proofErr w:type="spellStart"/>
            <w:r w:rsidRPr="00796870">
              <w:rPr>
                <w:lang w:val="uk-UA"/>
              </w:rPr>
              <w:t>ефективності.Чинники</w:t>
            </w:r>
            <w:proofErr w:type="spellEnd"/>
            <w:r w:rsidRPr="00796870">
              <w:rPr>
                <w:lang w:val="uk-UA"/>
              </w:rPr>
              <w:t>, що детермінують зниження ефективності  сучасного</w:t>
            </w:r>
          </w:p>
          <w:p w14:paraId="2FCE9401" w14:textId="77777777" w:rsidR="005D3C2F" w:rsidRPr="00796870" w:rsidRDefault="00000000">
            <w:pPr>
              <w:rPr>
                <w:shd w:val="clear" w:color="auto" w:fill="FFFFFF"/>
                <w:lang w:val="uk-UA"/>
              </w:rPr>
            </w:pPr>
            <w:r w:rsidRPr="00796870">
              <w:rPr>
                <w:shd w:val="clear" w:color="auto" w:fill="FFFFFF"/>
                <w:lang w:val="uk-UA"/>
              </w:rPr>
              <w:t>кримінального законодавства України та розробка законодавчих механізмів їх усунення.</w:t>
            </w:r>
          </w:p>
          <w:p w14:paraId="2310C807" w14:textId="77777777" w:rsidR="005D3C2F" w:rsidRPr="00796870" w:rsidRDefault="00000000">
            <w:pPr>
              <w:rPr>
                <w:lang w:val="uk-UA"/>
              </w:rPr>
            </w:pPr>
            <w:r w:rsidRPr="00796870">
              <w:rPr>
                <w:shd w:val="clear" w:color="auto" w:fill="FFFFFF"/>
                <w:lang w:val="uk-UA"/>
              </w:rPr>
              <w:t>Публікація 10 статей у виданнях, що індексуються у науково-метричних базах даних, 15 у фахових виданнях України.</w:t>
            </w:r>
          </w:p>
        </w:tc>
      </w:tr>
    </w:tbl>
    <w:p w14:paraId="1DAC1621" w14:textId="77777777" w:rsidR="005D3C2F" w:rsidRPr="00796870" w:rsidRDefault="005D3C2F">
      <w:pPr>
        <w:widowControl w:val="0"/>
        <w:rPr>
          <w:lang w:val="uk-UA"/>
        </w:rPr>
      </w:pPr>
    </w:p>
    <w:p w14:paraId="6DD9AAF4" w14:textId="77777777" w:rsidR="005D3C2F" w:rsidRPr="00796870" w:rsidRDefault="005D3C2F">
      <w:pPr>
        <w:rPr>
          <w:color w:val="FF0000"/>
          <w:u w:color="FF0000"/>
          <w:lang w:val="uk-UA"/>
        </w:rPr>
      </w:pPr>
    </w:p>
    <w:p w14:paraId="528050F8" w14:textId="77777777" w:rsidR="005D3C2F" w:rsidRPr="00796870" w:rsidRDefault="00000000">
      <w:pPr>
        <w:tabs>
          <w:tab w:val="left" w:pos="567"/>
        </w:tabs>
        <w:rPr>
          <w:b/>
          <w:bCs/>
          <w:lang w:val="uk-UA"/>
        </w:rPr>
      </w:pPr>
      <w:r w:rsidRPr="00796870">
        <w:rPr>
          <w:b/>
          <w:bCs/>
          <w:lang w:val="uk-UA"/>
        </w:rPr>
        <w:tab/>
      </w:r>
    </w:p>
    <w:p w14:paraId="1FAF1D87" w14:textId="77777777" w:rsidR="005D3C2F" w:rsidRPr="00796870" w:rsidRDefault="00000000">
      <w:pPr>
        <w:jc w:val="center"/>
        <w:rPr>
          <w:lang w:val="uk-UA"/>
        </w:rPr>
      </w:pPr>
      <w:r w:rsidRPr="00796870">
        <w:rPr>
          <w:b/>
          <w:bCs/>
          <w:lang w:val="uk-UA"/>
        </w:rPr>
        <w:t>Декан юридичного факультету</w:t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</w:r>
      <w:r w:rsidRPr="00796870">
        <w:rPr>
          <w:b/>
          <w:bCs/>
          <w:lang w:val="uk-UA"/>
        </w:rPr>
        <w:tab/>
        <w:t>проф. В. М. </w:t>
      </w:r>
      <w:proofErr w:type="spellStart"/>
      <w:r w:rsidRPr="00796870">
        <w:rPr>
          <w:b/>
          <w:bCs/>
          <w:lang w:val="uk-UA"/>
        </w:rPr>
        <w:t>Бурдін</w:t>
      </w:r>
      <w:proofErr w:type="spellEnd"/>
    </w:p>
    <w:sectPr w:rsidR="005D3C2F" w:rsidRPr="00796870">
      <w:headerReference w:type="default" r:id="rId6"/>
      <w:footerReference w:type="default" r:id="rId7"/>
      <w:pgSz w:w="16840" w:h="11900" w:orient="landscape"/>
      <w:pgMar w:top="426" w:right="1134" w:bottom="111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0DB9" w14:textId="77777777" w:rsidR="00F64B00" w:rsidRDefault="00F64B00">
      <w:r>
        <w:separator/>
      </w:r>
    </w:p>
  </w:endnote>
  <w:endnote w:type="continuationSeparator" w:id="0">
    <w:p w14:paraId="0E3F5835" w14:textId="77777777" w:rsidR="00F64B00" w:rsidRDefault="00F6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A82" w14:textId="77777777" w:rsidR="005D3C2F" w:rsidRDefault="005D3C2F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1354" w14:textId="77777777" w:rsidR="00F64B00" w:rsidRDefault="00F64B00">
      <w:r>
        <w:separator/>
      </w:r>
    </w:p>
  </w:footnote>
  <w:footnote w:type="continuationSeparator" w:id="0">
    <w:p w14:paraId="522FDD3E" w14:textId="77777777" w:rsidR="00F64B00" w:rsidRDefault="00F6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353B" w14:textId="77777777" w:rsidR="005D3C2F" w:rsidRDefault="005D3C2F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2F"/>
    <w:rsid w:val="004C35FF"/>
    <w:rsid w:val="005D3C2F"/>
    <w:rsid w:val="00602086"/>
    <w:rsid w:val="00796870"/>
    <w:rsid w:val="00AE6430"/>
    <w:rsid w:val="00F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2DD18C"/>
  <w15:docId w15:val="{A46C312A-6F51-9947-A3D8-529BBF14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Шандра</cp:lastModifiedBy>
  <cp:revision>3</cp:revision>
  <dcterms:created xsi:type="dcterms:W3CDTF">2022-11-10T18:35:00Z</dcterms:created>
  <dcterms:modified xsi:type="dcterms:W3CDTF">2022-11-22T11:28:00Z</dcterms:modified>
</cp:coreProperties>
</file>