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8D346" w14:textId="77777777" w:rsidR="005B2B0D" w:rsidRPr="000C3789" w:rsidRDefault="005B2B0D" w:rsidP="005B2B0D">
      <w:pPr>
        <w:ind w:left="6804"/>
        <w:rPr>
          <w:lang w:val="uk-UA"/>
        </w:rPr>
      </w:pPr>
      <w:bookmarkStart w:id="0" w:name="_GoBack"/>
      <w:bookmarkEnd w:id="0"/>
    </w:p>
    <w:p w14:paraId="3E4DF461" w14:textId="77777777" w:rsidR="005B2B0D" w:rsidRPr="000C3789" w:rsidRDefault="005B2B0D" w:rsidP="005B2B0D">
      <w:pPr>
        <w:pStyle w:val="21"/>
        <w:spacing w:before="0" w:line="240" w:lineRule="auto"/>
        <w:ind w:firstLine="0"/>
        <w:jc w:val="center"/>
      </w:pPr>
      <w:r w:rsidRPr="000C3789">
        <w:rPr>
          <w:b/>
          <w:sz w:val="24"/>
          <w:szCs w:val="24"/>
          <w:lang w:val="uk-UA"/>
        </w:rPr>
        <w:t xml:space="preserve">Інформація </w:t>
      </w:r>
    </w:p>
    <w:p w14:paraId="4FA4FFCF" w14:textId="6A3D8C94" w:rsidR="005B2B0D" w:rsidRPr="000C3789" w:rsidRDefault="005B2B0D" w:rsidP="005B2B0D">
      <w:pPr>
        <w:pStyle w:val="21"/>
        <w:spacing w:before="0" w:line="240" w:lineRule="auto"/>
        <w:ind w:firstLine="0"/>
        <w:jc w:val="center"/>
      </w:pPr>
      <w:r w:rsidRPr="000C3789">
        <w:rPr>
          <w:b/>
          <w:sz w:val="24"/>
          <w:szCs w:val="24"/>
          <w:lang w:val="uk-UA"/>
        </w:rPr>
        <w:t>про наукову та науково-технічну діяльність</w:t>
      </w:r>
      <w:r w:rsidRPr="000C3789">
        <w:rPr>
          <w:b/>
          <w:sz w:val="24"/>
          <w:szCs w:val="24"/>
        </w:rPr>
        <w:t xml:space="preserve"> </w:t>
      </w:r>
      <w:r w:rsidRPr="000C3789">
        <w:rPr>
          <w:b/>
          <w:sz w:val="24"/>
          <w:szCs w:val="24"/>
          <w:lang w:val="uk-UA"/>
        </w:rPr>
        <w:t xml:space="preserve">БІОЛОГІЧНОГО </w:t>
      </w:r>
      <w:r w:rsidRPr="000C3789">
        <w:rPr>
          <w:b/>
          <w:sz w:val="24"/>
          <w:szCs w:val="24"/>
        </w:rPr>
        <w:t>факультету</w:t>
      </w:r>
      <w:r w:rsidRPr="000C3789">
        <w:rPr>
          <w:b/>
          <w:sz w:val="24"/>
          <w:szCs w:val="24"/>
          <w:lang w:val="uk-UA"/>
        </w:rPr>
        <w:t xml:space="preserve"> за 202</w:t>
      </w:r>
      <w:r w:rsidRPr="000C3789">
        <w:rPr>
          <w:b/>
          <w:sz w:val="24"/>
          <w:szCs w:val="24"/>
          <w:lang w:val="en-US"/>
        </w:rPr>
        <w:t>3</w:t>
      </w:r>
      <w:r w:rsidRPr="000C3789">
        <w:rPr>
          <w:b/>
          <w:sz w:val="24"/>
          <w:szCs w:val="24"/>
          <w:lang w:val="uk-UA"/>
        </w:rPr>
        <w:t xml:space="preserve"> рік</w:t>
      </w:r>
    </w:p>
    <w:p w14:paraId="07F6887C" w14:textId="77777777" w:rsidR="005B2B0D" w:rsidRPr="000C3789" w:rsidRDefault="005B2B0D" w:rsidP="005B2B0D">
      <w:pPr>
        <w:pStyle w:val="21"/>
        <w:spacing w:before="0" w:line="240" w:lineRule="auto"/>
        <w:ind w:firstLine="0"/>
        <w:jc w:val="center"/>
        <w:rPr>
          <w:b/>
          <w:sz w:val="24"/>
          <w:szCs w:val="24"/>
          <w:lang w:val="uk-UA"/>
        </w:rPr>
      </w:pPr>
    </w:p>
    <w:p w14:paraId="17DEC02F" w14:textId="77777777" w:rsidR="005B2B0D" w:rsidRPr="000C3789" w:rsidRDefault="005B2B0D" w:rsidP="005B2B0D">
      <w:pPr>
        <w:pStyle w:val="21"/>
        <w:spacing w:after="120"/>
        <w:ind w:firstLine="708"/>
      </w:pPr>
      <w:r w:rsidRPr="000C3789">
        <w:rPr>
          <w:b/>
          <w:sz w:val="24"/>
          <w:szCs w:val="24"/>
        </w:rPr>
        <w:t>І.</w:t>
      </w:r>
      <w:r w:rsidRPr="000C3789">
        <w:rPr>
          <w:sz w:val="24"/>
          <w:szCs w:val="24"/>
        </w:rPr>
        <w:t> </w:t>
      </w:r>
      <w:r w:rsidRPr="000C3789">
        <w:rPr>
          <w:b/>
          <w:sz w:val="24"/>
          <w:szCs w:val="24"/>
        </w:rPr>
        <w:t>Узагальнена інформація щодо наукової та науково-технічної</w:t>
      </w:r>
      <w:r w:rsidRPr="000C3789">
        <w:rPr>
          <w:b/>
          <w:sz w:val="24"/>
          <w:szCs w:val="24"/>
          <w:lang w:val="uk-UA"/>
        </w:rPr>
        <w:t xml:space="preserve"> діяльності факультету (</w:t>
      </w:r>
      <w:r w:rsidRPr="000C3789">
        <w:rPr>
          <w:b/>
          <w:sz w:val="24"/>
          <w:szCs w:val="24"/>
        </w:rPr>
        <w:t>наукової установи</w:t>
      </w:r>
      <w:r w:rsidRPr="000C3789">
        <w:rPr>
          <w:b/>
          <w:sz w:val="24"/>
          <w:szCs w:val="24"/>
          <w:lang w:val="uk-UA"/>
        </w:rPr>
        <w:t>)</w:t>
      </w:r>
      <w:r w:rsidRPr="000C3789">
        <w:rPr>
          <w:b/>
          <w:sz w:val="24"/>
          <w:szCs w:val="24"/>
        </w:rPr>
        <w:t xml:space="preserve"> (не більше </w:t>
      </w:r>
      <w:r w:rsidRPr="000C3789">
        <w:rPr>
          <w:b/>
          <w:sz w:val="24"/>
          <w:szCs w:val="24"/>
          <w:lang w:val="uk-UA"/>
        </w:rPr>
        <w:t>однієї</w:t>
      </w:r>
      <w:r w:rsidRPr="000C3789">
        <w:rPr>
          <w:b/>
          <w:sz w:val="24"/>
          <w:szCs w:val="24"/>
        </w:rPr>
        <w:t xml:space="preserve"> сторінк</w:t>
      </w:r>
      <w:r w:rsidRPr="000C3789">
        <w:rPr>
          <w:b/>
          <w:sz w:val="24"/>
          <w:szCs w:val="24"/>
          <w:lang w:val="uk-UA"/>
        </w:rPr>
        <w:t>и</w:t>
      </w:r>
      <w:r w:rsidRPr="000C3789">
        <w:rPr>
          <w:b/>
          <w:sz w:val="24"/>
          <w:szCs w:val="24"/>
        </w:rPr>
        <w:t>)</w:t>
      </w:r>
      <w:r w:rsidRPr="000C3789">
        <w:rPr>
          <w:b/>
          <w:sz w:val="24"/>
          <w:szCs w:val="24"/>
          <w:lang w:val="uk-UA"/>
        </w:rPr>
        <w:t>:</w:t>
      </w:r>
    </w:p>
    <w:p w14:paraId="5FBDCEDF" w14:textId="73B6ACA8" w:rsidR="003B3CE0" w:rsidRPr="000C3789" w:rsidRDefault="005B2B0D" w:rsidP="00E8712D">
      <w:pPr>
        <w:pStyle w:val="21"/>
        <w:spacing w:before="0" w:line="240" w:lineRule="auto"/>
        <w:ind w:firstLine="709"/>
        <w:rPr>
          <w:i/>
          <w:sz w:val="24"/>
          <w:szCs w:val="24"/>
        </w:rPr>
      </w:pPr>
      <w:r w:rsidRPr="000C3789">
        <w:rPr>
          <w:sz w:val="24"/>
          <w:szCs w:val="24"/>
        </w:rPr>
        <w:t>а) коротка довідка про</w:t>
      </w:r>
      <w:r w:rsidRPr="000C3789">
        <w:rPr>
          <w:sz w:val="24"/>
          <w:szCs w:val="24"/>
          <w:lang w:val="uk-UA"/>
        </w:rPr>
        <w:t xml:space="preserve"> підрозділ</w:t>
      </w:r>
      <w:r w:rsidRPr="000C3789">
        <w:rPr>
          <w:sz w:val="24"/>
          <w:szCs w:val="24"/>
        </w:rPr>
        <w:t xml:space="preserve"> </w:t>
      </w:r>
      <w:r w:rsidRPr="000C3789">
        <w:rPr>
          <w:i/>
          <w:sz w:val="24"/>
          <w:szCs w:val="24"/>
        </w:rPr>
        <w:t>(до 7 рядків)</w:t>
      </w:r>
      <w:r w:rsidR="002E1017" w:rsidRPr="000C3789">
        <w:rPr>
          <w:i/>
          <w:sz w:val="24"/>
          <w:szCs w:val="24"/>
          <w:lang w:val="uk-UA"/>
        </w:rPr>
        <w:t xml:space="preserve">: </w:t>
      </w:r>
      <w:r w:rsidR="003B3CE0" w:rsidRPr="000C3789">
        <w:rPr>
          <w:sz w:val="24"/>
          <w:szCs w:val="24"/>
          <w:lang w:val="ru-RU"/>
        </w:rPr>
        <w:t>Факультет працював за двома пріоритетними напрямами розвитку науки: біологія, біотехнологія та актуальні проблеми медичних наук; охорона навколишнього середовища. За першим –</w:t>
      </w:r>
      <w:r w:rsidR="003B3CE0" w:rsidRPr="000C3789">
        <w:rPr>
          <w:sz w:val="24"/>
          <w:szCs w:val="24"/>
          <w:lang w:val="uk-UA"/>
        </w:rPr>
        <w:t xml:space="preserve"> </w:t>
      </w:r>
      <w:r w:rsidR="00C9683A" w:rsidRPr="000C3789">
        <w:rPr>
          <w:bCs/>
          <w:sz w:val="24"/>
          <w:szCs w:val="24"/>
          <w:lang w:val="uk-UA"/>
        </w:rPr>
        <w:t>д</w:t>
      </w:r>
      <w:r w:rsidR="00C9683A" w:rsidRPr="000C3789">
        <w:rPr>
          <w:sz w:val="24"/>
          <w:szCs w:val="24"/>
          <w:lang w:val="uk-UA"/>
        </w:rPr>
        <w:t xml:space="preserve">ля експресії генів полікетидсинтаз </w:t>
      </w:r>
      <w:r w:rsidR="00C9683A" w:rsidRPr="000C3789">
        <w:rPr>
          <w:i/>
          <w:sz w:val="24"/>
          <w:szCs w:val="24"/>
          <w:lang w:val="uk-UA"/>
        </w:rPr>
        <w:t>lcmA</w:t>
      </w:r>
      <w:r w:rsidR="00C9683A" w:rsidRPr="000C3789">
        <w:rPr>
          <w:sz w:val="24"/>
          <w:szCs w:val="24"/>
          <w:lang w:val="uk-UA"/>
        </w:rPr>
        <w:t xml:space="preserve">, </w:t>
      </w:r>
      <w:r w:rsidR="00C9683A" w:rsidRPr="000C3789">
        <w:rPr>
          <w:i/>
          <w:sz w:val="24"/>
          <w:szCs w:val="24"/>
          <w:lang w:val="uk-UA"/>
        </w:rPr>
        <w:t>lcmE</w:t>
      </w:r>
      <w:r w:rsidR="00C9683A" w:rsidRPr="000C3789">
        <w:rPr>
          <w:sz w:val="24"/>
          <w:szCs w:val="24"/>
          <w:lang w:val="uk-UA"/>
        </w:rPr>
        <w:t xml:space="preserve"> сконструйовано інтегративні плазміди, де транскрипція перебуває під контролем промотора гена </w:t>
      </w:r>
      <w:r w:rsidR="00C9683A" w:rsidRPr="000C3789">
        <w:rPr>
          <w:i/>
          <w:sz w:val="24"/>
          <w:szCs w:val="24"/>
          <w:lang w:val="uk-UA"/>
        </w:rPr>
        <w:t>rpsL</w:t>
      </w:r>
      <w:r w:rsidR="003B3CE0" w:rsidRPr="000C3789">
        <w:rPr>
          <w:sz w:val="24"/>
          <w:szCs w:val="24"/>
          <w:lang w:val="uk-UA"/>
        </w:rPr>
        <w:t xml:space="preserve">. </w:t>
      </w:r>
      <w:r w:rsidR="003B3CE0" w:rsidRPr="000C3789">
        <w:rPr>
          <w:sz w:val="24"/>
          <w:szCs w:val="24"/>
          <w:lang w:val="ru-RU"/>
        </w:rPr>
        <w:t>За другим –</w:t>
      </w:r>
      <w:r w:rsidR="003B3CE0" w:rsidRPr="000C3789">
        <w:rPr>
          <w:sz w:val="24"/>
          <w:szCs w:val="24"/>
          <w:lang w:val="uk-UA"/>
        </w:rPr>
        <w:t xml:space="preserve"> </w:t>
      </w:r>
      <w:r w:rsidR="00C53996" w:rsidRPr="000C3789">
        <w:rPr>
          <w:sz w:val="24"/>
          <w:szCs w:val="24"/>
          <w:lang w:val="uk-UA"/>
        </w:rPr>
        <w:t>с</w:t>
      </w:r>
      <w:r w:rsidR="00C53996" w:rsidRPr="000C3789">
        <w:rPr>
          <w:sz w:val="24"/>
          <w:szCs w:val="24"/>
        </w:rPr>
        <w:t xml:space="preserve">творено множинні моделі впливу хімічних забруднювачів на бактерій. </w:t>
      </w:r>
      <w:r w:rsidR="00C9683A" w:rsidRPr="000C3789">
        <w:rPr>
          <w:sz w:val="24"/>
          <w:szCs w:val="24"/>
          <w:lang w:val="uk-UA"/>
        </w:rPr>
        <w:t>В</w:t>
      </w:r>
      <w:r w:rsidR="00C53996" w:rsidRPr="000C3789">
        <w:rPr>
          <w:sz w:val="24"/>
          <w:szCs w:val="24"/>
        </w:rPr>
        <w:t xml:space="preserve">становлено взаємозв’язки між показниками вільнорадикального пошкодження ліпідів і білків, активністю ензимів антиоксидантного захисту, нагромадженням біомаси бактеріями </w:t>
      </w:r>
      <w:r w:rsidR="00C53996" w:rsidRPr="000C3789">
        <w:rPr>
          <w:iCs/>
          <w:sz w:val="24"/>
          <w:szCs w:val="24"/>
        </w:rPr>
        <w:t>і</w:t>
      </w:r>
      <w:r w:rsidR="00C53996" w:rsidRPr="000C3789">
        <w:rPr>
          <w:sz w:val="24"/>
          <w:szCs w:val="24"/>
        </w:rPr>
        <w:t xml:space="preserve"> вмістом </w:t>
      </w:r>
      <w:r w:rsidR="00EC5F46" w:rsidRPr="000C3789">
        <w:rPr>
          <w:bCs/>
          <w:sz w:val="24"/>
          <w:szCs w:val="24"/>
          <w:lang w:val="uk-UA"/>
        </w:rPr>
        <w:t>солей металів</w:t>
      </w:r>
      <w:r w:rsidR="00C53996" w:rsidRPr="000C3789">
        <w:rPr>
          <w:bCs/>
          <w:sz w:val="24"/>
          <w:szCs w:val="24"/>
        </w:rPr>
        <w:t xml:space="preserve"> </w:t>
      </w:r>
      <w:r w:rsidR="00C53996" w:rsidRPr="000C3789">
        <w:rPr>
          <w:sz w:val="24"/>
          <w:szCs w:val="24"/>
        </w:rPr>
        <w:t>у середовищі</w:t>
      </w:r>
      <w:r w:rsidR="003B3CE0" w:rsidRPr="000C3789">
        <w:rPr>
          <w:sz w:val="24"/>
          <w:szCs w:val="24"/>
          <w:lang w:val="uk-UA"/>
        </w:rPr>
        <w:t>.</w:t>
      </w:r>
    </w:p>
    <w:p w14:paraId="270EB046" w14:textId="420E3783" w:rsidR="002E1017" w:rsidRPr="000C3789" w:rsidRDefault="005B2B0D" w:rsidP="008D3E2A">
      <w:pPr>
        <w:pStyle w:val="21"/>
        <w:spacing w:before="0" w:line="240" w:lineRule="auto"/>
        <w:ind w:firstLine="709"/>
        <w:rPr>
          <w:sz w:val="24"/>
          <w:szCs w:val="24"/>
          <w:lang w:val="ru-RU"/>
        </w:rPr>
      </w:pPr>
      <w:r w:rsidRPr="000C3789">
        <w:rPr>
          <w:sz w:val="24"/>
          <w:szCs w:val="24"/>
        </w:rPr>
        <w:t xml:space="preserve">б) науково-педагогічні кадри </w:t>
      </w:r>
      <w:r w:rsidRPr="000C3789">
        <w:rPr>
          <w:i/>
          <w:sz w:val="24"/>
          <w:szCs w:val="24"/>
        </w:rPr>
        <w:t xml:space="preserve">(стисла аналітична довідка за останні чотири роки </w:t>
      </w:r>
      <w:r w:rsidRPr="000C3789">
        <w:rPr>
          <w:i/>
          <w:sz w:val="24"/>
          <w:szCs w:val="24"/>
          <w:lang w:val="uk-UA"/>
        </w:rPr>
        <w:t xml:space="preserve">у текстовому та табличному </w:t>
      </w:r>
      <w:r w:rsidRPr="000C3789">
        <w:rPr>
          <w:i/>
          <w:sz w:val="24"/>
          <w:szCs w:val="24"/>
        </w:rPr>
        <w:t xml:space="preserve"> вигляд</w:t>
      </w:r>
      <w:r w:rsidRPr="000C3789">
        <w:rPr>
          <w:i/>
          <w:sz w:val="24"/>
          <w:szCs w:val="24"/>
          <w:lang w:val="uk-UA"/>
        </w:rPr>
        <w:t>і</w:t>
      </w:r>
      <w:r w:rsidRPr="000C3789">
        <w:rPr>
          <w:i/>
          <w:sz w:val="24"/>
          <w:szCs w:val="24"/>
        </w:rPr>
        <w:t>)</w:t>
      </w:r>
      <w:r w:rsidR="00F44D43" w:rsidRPr="000C3789">
        <w:rPr>
          <w:i/>
          <w:sz w:val="24"/>
          <w:szCs w:val="24"/>
          <w:lang w:val="uk-UA"/>
        </w:rPr>
        <w:t xml:space="preserve">: </w:t>
      </w:r>
      <w:r w:rsidR="002E1017" w:rsidRPr="000C3789">
        <w:rPr>
          <w:sz w:val="24"/>
          <w:szCs w:val="24"/>
          <w:lang w:val="ru-RU"/>
        </w:rPr>
        <w:t>Кількість ставок науково-педагогічних кадрів на факультеті впродовж року оптимізована. Всього на факультеті працюють 8</w:t>
      </w:r>
      <w:r w:rsidR="00591FB4" w:rsidRPr="000C3789">
        <w:rPr>
          <w:sz w:val="24"/>
          <w:szCs w:val="24"/>
          <w:lang w:val="ru-RU"/>
        </w:rPr>
        <w:t>0</w:t>
      </w:r>
      <w:r w:rsidR="002E1017" w:rsidRPr="000C3789">
        <w:rPr>
          <w:sz w:val="24"/>
          <w:szCs w:val="24"/>
          <w:lang w:val="ru-RU"/>
        </w:rPr>
        <w:t xml:space="preserve"> викладач</w:t>
      </w:r>
      <w:r w:rsidR="00591FB4" w:rsidRPr="000C3789">
        <w:rPr>
          <w:sz w:val="24"/>
          <w:szCs w:val="24"/>
          <w:lang w:val="ru-RU"/>
        </w:rPr>
        <w:t>ів</w:t>
      </w:r>
      <w:r w:rsidR="002E1017" w:rsidRPr="000C3789">
        <w:rPr>
          <w:sz w:val="24"/>
          <w:szCs w:val="24"/>
          <w:lang w:val="ru-RU"/>
        </w:rPr>
        <w:t>, які займають 6</w:t>
      </w:r>
      <w:r w:rsidR="00591FB4" w:rsidRPr="000C3789">
        <w:rPr>
          <w:sz w:val="24"/>
          <w:szCs w:val="24"/>
          <w:lang w:val="ru-RU"/>
        </w:rPr>
        <w:t>3,75</w:t>
      </w:r>
      <w:r w:rsidR="002E1017" w:rsidRPr="000C3789">
        <w:rPr>
          <w:sz w:val="24"/>
          <w:szCs w:val="24"/>
          <w:lang w:val="ru-RU"/>
        </w:rPr>
        <w:t xml:space="preserve"> ставок. Кількість докторів наук становить 1</w:t>
      </w:r>
      <w:r w:rsidR="00591FB4" w:rsidRPr="000C3789">
        <w:rPr>
          <w:sz w:val="24"/>
          <w:szCs w:val="24"/>
          <w:lang w:val="ru-RU"/>
        </w:rPr>
        <w:t>3</w:t>
      </w:r>
      <w:r w:rsidR="002E1017" w:rsidRPr="000C3789">
        <w:rPr>
          <w:sz w:val="24"/>
          <w:szCs w:val="24"/>
          <w:lang w:val="ru-RU"/>
        </w:rPr>
        <w:t xml:space="preserve"> осіб (у тому числі </w:t>
      </w:r>
      <w:r w:rsidR="008D3E2A" w:rsidRPr="000C3789">
        <w:rPr>
          <w:sz w:val="24"/>
          <w:szCs w:val="24"/>
          <w:lang w:val="ru-RU"/>
        </w:rPr>
        <w:t>1</w:t>
      </w:r>
      <w:r w:rsidR="002E1017" w:rsidRPr="000C3789">
        <w:rPr>
          <w:sz w:val="24"/>
          <w:szCs w:val="24"/>
          <w:lang w:val="ru-RU"/>
        </w:rPr>
        <w:t xml:space="preserve"> за сумісництвом та </w:t>
      </w:r>
      <w:r w:rsidR="00591FB4" w:rsidRPr="000C3789">
        <w:rPr>
          <w:sz w:val="24"/>
          <w:szCs w:val="24"/>
          <w:lang w:val="ru-RU"/>
        </w:rPr>
        <w:t>1</w:t>
      </w:r>
      <w:r w:rsidR="002E1017" w:rsidRPr="000C3789">
        <w:rPr>
          <w:sz w:val="24"/>
          <w:szCs w:val="24"/>
          <w:lang w:val="ru-RU"/>
        </w:rPr>
        <w:t xml:space="preserve"> доктор наук – з погодинною оплатою праці). Кількість кандидатів наук, які працюють на факультеті становить </w:t>
      </w:r>
      <w:r w:rsidR="00DB1549" w:rsidRPr="000C3789">
        <w:rPr>
          <w:sz w:val="24"/>
          <w:szCs w:val="24"/>
          <w:lang w:val="ru-RU"/>
        </w:rPr>
        <w:t>59</w:t>
      </w:r>
      <w:r w:rsidR="002E1017" w:rsidRPr="000C3789">
        <w:rPr>
          <w:sz w:val="24"/>
          <w:szCs w:val="24"/>
          <w:lang w:val="ru-RU"/>
        </w:rPr>
        <w:t xml:space="preserve"> осіб (у тому числі </w:t>
      </w:r>
      <w:r w:rsidR="00DB1549" w:rsidRPr="000C3789">
        <w:rPr>
          <w:sz w:val="24"/>
          <w:szCs w:val="24"/>
          <w:lang w:val="ru-RU"/>
        </w:rPr>
        <w:t>12</w:t>
      </w:r>
      <w:r w:rsidR="002E1017" w:rsidRPr="000C3789">
        <w:rPr>
          <w:sz w:val="24"/>
          <w:szCs w:val="24"/>
          <w:lang w:val="ru-RU"/>
        </w:rPr>
        <w:t xml:space="preserve"> за сумісництвом).</w:t>
      </w:r>
    </w:p>
    <w:p w14:paraId="352F7ED9" w14:textId="77777777" w:rsidR="007772F4" w:rsidRPr="000C3789" w:rsidRDefault="007772F4" w:rsidP="00F44D43">
      <w:pPr>
        <w:pStyle w:val="21"/>
        <w:spacing w:before="0" w:line="240" w:lineRule="auto"/>
        <w:ind w:firstLine="709"/>
        <w:rPr>
          <w:sz w:val="24"/>
          <w:szCs w:val="24"/>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49"/>
        <w:gridCol w:w="1949"/>
        <w:gridCol w:w="1949"/>
        <w:gridCol w:w="1949"/>
      </w:tblGrid>
      <w:tr w:rsidR="007772F4" w:rsidRPr="000C3789" w14:paraId="5B3797CE" w14:textId="77777777" w:rsidTr="00142696">
        <w:tc>
          <w:tcPr>
            <w:tcW w:w="2122" w:type="dxa"/>
            <w:shd w:val="clear" w:color="auto" w:fill="auto"/>
          </w:tcPr>
          <w:p w14:paraId="2BA30A20" w14:textId="77777777" w:rsidR="007772F4" w:rsidRPr="000C3789" w:rsidRDefault="007772F4" w:rsidP="00142696">
            <w:pPr>
              <w:pStyle w:val="213"/>
              <w:spacing w:before="0" w:line="240" w:lineRule="auto"/>
              <w:ind w:firstLine="0"/>
              <w:rPr>
                <w:sz w:val="24"/>
                <w:szCs w:val="24"/>
              </w:rPr>
            </w:pPr>
          </w:p>
        </w:tc>
        <w:tc>
          <w:tcPr>
            <w:tcW w:w="1949" w:type="dxa"/>
          </w:tcPr>
          <w:p w14:paraId="28C841C5" w14:textId="02720994" w:rsidR="007772F4" w:rsidRPr="000C3789" w:rsidRDefault="007772F4" w:rsidP="00142696">
            <w:pPr>
              <w:pStyle w:val="28"/>
              <w:jc w:val="center"/>
              <w:rPr>
                <w:color w:val="000000"/>
                <w:lang w:val="uk-UA"/>
              </w:rPr>
            </w:pPr>
            <w:r w:rsidRPr="000C3789">
              <w:rPr>
                <w:color w:val="000000"/>
              </w:rPr>
              <w:t>20</w:t>
            </w:r>
            <w:r w:rsidRPr="000C3789">
              <w:rPr>
                <w:color w:val="000000"/>
                <w:lang w:val="uk-UA"/>
              </w:rPr>
              <w:t>20</w:t>
            </w:r>
          </w:p>
        </w:tc>
        <w:tc>
          <w:tcPr>
            <w:tcW w:w="1949" w:type="dxa"/>
          </w:tcPr>
          <w:p w14:paraId="258FFBBC" w14:textId="77530A53" w:rsidR="007772F4" w:rsidRPr="000C3789" w:rsidRDefault="007772F4" w:rsidP="00142696">
            <w:pPr>
              <w:pStyle w:val="28"/>
              <w:jc w:val="center"/>
              <w:rPr>
                <w:color w:val="000000"/>
                <w:lang w:val="uk-UA"/>
              </w:rPr>
            </w:pPr>
            <w:r w:rsidRPr="000C3789">
              <w:rPr>
                <w:color w:val="000000"/>
              </w:rPr>
              <w:t>202</w:t>
            </w:r>
            <w:r w:rsidRPr="000C3789">
              <w:rPr>
                <w:color w:val="000000"/>
                <w:lang w:val="uk-UA"/>
              </w:rPr>
              <w:t>1</w:t>
            </w:r>
          </w:p>
        </w:tc>
        <w:tc>
          <w:tcPr>
            <w:tcW w:w="1949" w:type="dxa"/>
            <w:shd w:val="clear" w:color="auto" w:fill="auto"/>
          </w:tcPr>
          <w:p w14:paraId="1FB9149F" w14:textId="2CCC92FB" w:rsidR="007772F4" w:rsidRPr="000C3789" w:rsidRDefault="007772F4" w:rsidP="00142696">
            <w:pPr>
              <w:pStyle w:val="28"/>
              <w:jc w:val="center"/>
              <w:rPr>
                <w:color w:val="000000"/>
                <w:lang w:val="uk-UA"/>
              </w:rPr>
            </w:pPr>
            <w:r w:rsidRPr="000C3789">
              <w:rPr>
                <w:color w:val="000000"/>
              </w:rPr>
              <w:t>20</w:t>
            </w:r>
            <w:r w:rsidRPr="000C3789">
              <w:rPr>
                <w:color w:val="000000"/>
                <w:lang w:val="en-US"/>
              </w:rPr>
              <w:t>2</w:t>
            </w:r>
            <w:r w:rsidRPr="000C3789">
              <w:rPr>
                <w:color w:val="000000"/>
                <w:lang w:val="uk-UA"/>
              </w:rPr>
              <w:t>2</w:t>
            </w:r>
          </w:p>
        </w:tc>
        <w:tc>
          <w:tcPr>
            <w:tcW w:w="1949" w:type="dxa"/>
          </w:tcPr>
          <w:p w14:paraId="1A58C984" w14:textId="1C0B39A4" w:rsidR="007772F4" w:rsidRPr="000C3789" w:rsidRDefault="007772F4" w:rsidP="00142696">
            <w:pPr>
              <w:pStyle w:val="28"/>
              <w:jc w:val="center"/>
              <w:rPr>
                <w:color w:val="000000"/>
                <w:lang w:val="uk-UA"/>
              </w:rPr>
            </w:pPr>
            <w:r w:rsidRPr="000C3789">
              <w:rPr>
                <w:color w:val="000000"/>
                <w:lang w:val="uk-UA"/>
              </w:rPr>
              <w:t>2023</w:t>
            </w:r>
          </w:p>
        </w:tc>
      </w:tr>
      <w:tr w:rsidR="007772F4" w:rsidRPr="000C3789" w14:paraId="12548A63" w14:textId="77777777" w:rsidTr="00142696">
        <w:tc>
          <w:tcPr>
            <w:tcW w:w="2122" w:type="dxa"/>
            <w:shd w:val="clear" w:color="auto" w:fill="auto"/>
          </w:tcPr>
          <w:p w14:paraId="7EC7A548" w14:textId="77777777" w:rsidR="007772F4" w:rsidRPr="000C3789" w:rsidRDefault="007772F4" w:rsidP="007772F4">
            <w:pPr>
              <w:pStyle w:val="213"/>
              <w:spacing w:before="0" w:line="240" w:lineRule="auto"/>
              <w:ind w:firstLine="0"/>
              <w:rPr>
                <w:sz w:val="24"/>
                <w:szCs w:val="24"/>
                <w:lang w:val="uk-UA"/>
              </w:rPr>
            </w:pPr>
            <w:r w:rsidRPr="000C3789">
              <w:rPr>
                <w:sz w:val="24"/>
                <w:szCs w:val="24"/>
                <w:lang w:val="uk-UA"/>
              </w:rPr>
              <w:t>К-ть викладачів</w:t>
            </w:r>
          </w:p>
        </w:tc>
        <w:tc>
          <w:tcPr>
            <w:tcW w:w="1949" w:type="dxa"/>
          </w:tcPr>
          <w:p w14:paraId="4C1CA721" w14:textId="721750BF" w:rsidR="007772F4" w:rsidRPr="000C3789" w:rsidRDefault="007772F4" w:rsidP="007772F4">
            <w:pPr>
              <w:pStyle w:val="213"/>
              <w:spacing w:before="0" w:line="240" w:lineRule="auto"/>
              <w:ind w:firstLine="0"/>
              <w:jc w:val="center"/>
              <w:rPr>
                <w:sz w:val="24"/>
                <w:szCs w:val="24"/>
                <w:lang w:val="uk-UA"/>
              </w:rPr>
            </w:pPr>
            <w:r w:rsidRPr="000C3789">
              <w:rPr>
                <w:sz w:val="24"/>
                <w:szCs w:val="24"/>
                <w:lang w:val="uk-UA"/>
              </w:rPr>
              <w:t>81</w:t>
            </w:r>
          </w:p>
        </w:tc>
        <w:tc>
          <w:tcPr>
            <w:tcW w:w="1949" w:type="dxa"/>
          </w:tcPr>
          <w:p w14:paraId="02446D17" w14:textId="26902AD6" w:rsidR="007772F4" w:rsidRPr="000C3789" w:rsidRDefault="007772F4" w:rsidP="007772F4">
            <w:pPr>
              <w:pStyle w:val="213"/>
              <w:spacing w:before="0" w:line="240" w:lineRule="auto"/>
              <w:ind w:firstLine="0"/>
              <w:jc w:val="center"/>
              <w:rPr>
                <w:sz w:val="24"/>
                <w:szCs w:val="24"/>
                <w:lang w:val="uk-UA"/>
              </w:rPr>
            </w:pPr>
            <w:r w:rsidRPr="000C3789">
              <w:rPr>
                <w:sz w:val="24"/>
                <w:szCs w:val="24"/>
                <w:lang w:val="uk-UA"/>
              </w:rPr>
              <w:t>81</w:t>
            </w:r>
          </w:p>
        </w:tc>
        <w:tc>
          <w:tcPr>
            <w:tcW w:w="1949" w:type="dxa"/>
            <w:shd w:val="clear" w:color="auto" w:fill="auto"/>
          </w:tcPr>
          <w:p w14:paraId="1619C581" w14:textId="1195B6BC" w:rsidR="007772F4" w:rsidRPr="000C3789" w:rsidRDefault="007772F4" w:rsidP="007772F4">
            <w:pPr>
              <w:pStyle w:val="213"/>
              <w:spacing w:before="0" w:line="240" w:lineRule="auto"/>
              <w:ind w:firstLine="0"/>
              <w:jc w:val="center"/>
              <w:rPr>
                <w:sz w:val="24"/>
                <w:szCs w:val="24"/>
                <w:lang w:val="uk-UA"/>
              </w:rPr>
            </w:pPr>
            <w:r w:rsidRPr="000C3789">
              <w:rPr>
                <w:sz w:val="24"/>
                <w:szCs w:val="24"/>
                <w:lang w:val="uk-UA"/>
              </w:rPr>
              <w:t>81</w:t>
            </w:r>
          </w:p>
        </w:tc>
        <w:tc>
          <w:tcPr>
            <w:tcW w:w="1949" w:type="dxa"/>
          </w:tcPr>
          <w:p w14:paraId="75BA978A" w14:textId="5295142E" w:rsidR="007772F4" w:rsidRPr="000C3789" w:rsidRDefault="00591FB4" w:rsidP="007772F4">
            <w:pPr>
              <w:pStyle w:val="213"/>
              <w:spacing w:before="0" w:line="240" w:lineRule="auto"/>
              <w:ind w:firstLine="0"/>
              <w:jc w:val="center"/>
              <w:rPr>
                <w:sz w:val="24"/>
                <w:szCs w:val="24"/>
                <w:lang w:val="uk-UA"/>
              </w:rPr>
            </w:pPr>
            <w:r w:rsidRPr="000C3789">
              <w:rPr>
                <w:sz w:val="24"/>
                <w:szCs w:val="24"/>
                <w:lang w:val="uk-UA"/>
              </w:rPr>
              <w:t>80</w:t>
            </w:r>
          </w:p>
        </w:tc>
      </w:tr>
      <w:tr w:rsidR="007772F4" w:rsidRPr="000C3789" w14:paraId="0AE116B7" w14:textId="77777777" w:rsidTr="00142696">
        <w:tc>
          <w:tcPr>
            <w:tcW w:w="2122" w:type="dxa"/>
            <w:shd w:val="clear" w:color="auto" w:fill="auto"/>
          </w:tcPr>
          <w:p w14:paraId="504DB82D" w14:textId="77777777" w:rsidR="007772F4" w:rsidRPr="000C3789" w:rsidRDefault="007772F4" w:rsidP="007772F4">
            <w:pPr>
              <w:pStyle w:val="213"/>
              <w:spacing w:before="0" w:line="240" w:lineRule="auto"/>
              <w:ind w:firstLine="0"/>
              <w:rPr>
                <w:sz w:val="24"/>
                <w:szCs w:val="24"/>
                <w:lang w:val="uk-UA"/>
              </w:rPr>
            </w:pPr>
            <w:r w:rsidRPr="000C3789">
              <w:rPr>
                <w:sz w:val="24"/>
                <w:szCs w:val="24"/>
                <w:lang w:val="uk-UA"/>
              </w:rPr>
              <w:t>К-ть ставок</w:t>
            </w:r>
          </w:p>
        </w:tc>
        <w:tc>
          <w:tcPr>
            <w:tcW w:w="1949" w:type="dxa"/>
          </w:tcPr>
          <w:p w14:paraId="509F89BD" w14:textId="03819AB0" w:rsidR="007772F4" w:rsidRPr="000C3789" w:rsidRDefault="007772F4" w:rsidP="007772F4">
            <w:pPr>
              <w:pStyle w:val="213"/>
              <w:spacing w:before="0" w:line="240" w:lineRule="auto"/>
              <w:ind w:firstLine="0"/>
              <w:jc w:val="center"/>
              <w:rPr>
                <w:sz w:val="24"/>
                <w:szCs w:val="24"/>
                <w:lang w:val="uk-UA"/>
              </w:rPr>
            </w:pPr>
            <w:r w:rsidRPr="000C3789">
              <w:rPr>
                <w:sz w:val="24"/>
                <w:szCs w:val="24"/>
                <w:lang w:val="uk-UA"/>
              </w:rPr>
              <w:t>6</w:t>
            </w:r>
            <w:r w:rsidRPr="000C3789">
              <w:rPr>
                <w:sz w:val="24"/>
                <w:szCs w:val="24"/>
                <w:lang w:val="en-US"/>
              </w:rPr>
              <w:t>6</w:t>
            </w:r>
          </w:p>
        </w:tc>
        <w:tc>
          <w:tcPr>
            <w:tcW w:w="1949" w:type="dxa"/>
          </w:tcPr>
          <w:p w14:paraId="1373E703" w14:textId="03C82964" w:rsidR="007772F4" w:rsidRPr="000C3789" w:rsidRDefault="007772F4" w:rsidP="007772F4">
            <w:pPr>
              <w:pStyle w:val="213"/>
              <w:spacing w:before="0" w:line="240" w:lineRule="auto"/>
              <w:ind w:firstLine="0"/>
              <w:jc w:val="center"/>
              <w:rPr>
                <w:sz w:val="24"/>
                <w:szCs w:val="24"/>
                <w:lang w:val="en-US"/>
              </w:rPr>
            </w:pPr>
            <w:r w:rsidRPr="000C3789">
              <w:rPr>
                <w:sz w:val="24"/>
                <w:szCs w:val="24"/>
                <w:lang w:val="uk-UA"/>
              </w:rPr>
              <w:t>67</w:t>
            </w:r>
          </w:p>
        </w:tc>
        <w:tc>
          <w:tcPr>
            <w:tcW w:w="1949" w:type="dxa"/>
            <w:shd w:val="clear" w:color="auto" w:fill="auto"/>
          </w:tcPr>
          <w:p w14:paraId="60721F47" w14:textId="37901467" w:rsidR="007772F4" w:rsidRPr="000C3789" w:rsidRDefault="007772F4" w:rsidP="007772F4">
            <w:pPr>
              <w:pStyle w:val="213"/>
              <w:spacing w:before="0" w:line="240" w:lineRule="auto"/>
              <w:ind w:firstLine="0"/>
              <w:jc w:val="center"/>
              <w:rPr>
                <w:sz w:val="24"/>
                <w:szCs w:val="24"/>
                <w:lang w:val="uk-UA"/>
              </w:rPr>
            </w:pPr>
            <w:r w:rsidRPr="000C3789">
              <w:rPr>
                <w:sz w:val="24"/>
                <w:szCs w:val="24"/>
                <w:lang w:val="uk-UA"/>
              </w:rPr>
              <w:t>67</w:t>
            </w:r>
          </w:p>
        </w:tc>
        <w:tc>
          <w:tcPr>
            <w:tcW w:w="1949" w:type="dxa"/>
          </w:tcPr>
          <w:p w14:paraId="1526C1AF" w14:textId="7EC01A67" w:rsidR="007772F4" w:rsidRPr="000C3789" w:rsidRDefault="003A4939" w:rsidP="007772F4">
            <w:pPr>
              <w:pStyle w:val="213"/>
              <w:spacing w:before="0" w:line="240" w:lineRule="auto"/>
              <w:ind w:firstLine="0"/>
              <w:jc w:val="center"/>
              <w:rPr>
                <w:sz w:val="24"/>
                <w:szCs w:val="24"/>
                <w:lang w:val="uk-UA"/>
              </w:rPr>
            </w:pPr>
            <w:r w:rsidRPr="000C3789">
              <w:rPr>
                <w:sz w:val="24"/>
                <w:szCs w:val="24"/>
                <w:lang w:val="uk-UA"/>
              </w:rPr>
              <w:t>63,75</w:t>
            </w:r>
          </w:p>
        </w:tc>
      </w:tr>
      <w:tr w:rsidR="007772F4" w:rsidRPr="000C3789" w14:paraId="7009CDD6" w14:textId="77777777" w:rsidTr="00142696">
        <w:tc>
          <w:tcPr>
            <w:tcW w:w="2122" w:type="dxa"/>
            <w:shd w:val="clear" w:color="auto" w:fill="auto"/>
          </w:tcPr>
          <w:p w14:paraId="78313089" w14:textId="77777777" w:rsidR="007772F4" w:rsidRPr="000C3789" w:rsidRDefault="007772F4" w:rsidP="007772F4">
            <w:pPr>
              <w:pStyle w:val="213"/>
              <w:spacing w:before="0" w:line="240" w:lineRule="auto"/>
              <w:ind w:firstLine="0"/>
              <w:rPr>
                <w:sz w:val="24"/>
                <w:szCs w:val="24"/>
                <w:lang w:val="uk-UA"/>
              </w:rPr>
            </w:pPr>
            <w:r w:rsidRPr="000C3789">
              <w:rPr>
                <w:sz w:val="24"/>
                <w:szCs w:val="24"/>
                <w:lang w:val="uk-UA"/>
              </w:rPr>
              <w:t>Докторів наук</w:t>
            </w:r>
          </w:p>
        </w:tc>
        <w:tc>
          <w:tcPr>
            <w:tcW w:w="1949" w:type="dxa"/>
          </w:tcPr>
          <w:p w14:paraId="121FF19B" w14:textId="1E18099D" w:rsidR="007772F4" w:rsidRPr="000C3789" w:rsidRDefault="007772F4" w:rsidP="007772F4">
            <w:pPr>
              <w:pStyle w:val="213"/>
              <w:spacing w:before="0" w:line="240" w:lineRule="auto"/>
              <w:ind w:firstLine="0"/>
              <w:jc w:val="center"/>
              <w:rPr>
                <w:sz w:val="24"/>
                <w:szCs w:val="24"/>
                <w:lang w:val="uk-UA"/>
              </w:rPr>
            </w:pPr>
            <w:r w:rsidRPr="000C3789">
              <w:rPr>
                <w:sz w:val="24"/>
                <w:szCs w:val="24"/>
                <w:lang w:val="uk-UA"/>
              </w:rPr>
              <w:t>15</w:t>
            </w:r>
          </w:p>
        </w:tc>
        <w:tc>
          <w:tcPr>
            <w:tcW w:w="1949" w:type="dxa"/>
          </w:tcPr>
          <w:p w14:paraId="6E848845" w14:textId="30E8860B" w:rsidR="007772F4" w:rsidRPr="000C3789" w:rsidRDefault="007772F4" w:rsidP="007772F4">
            <w:pPr>
              <w:pStyle w:val="213"/>
              <w:spacing w:before="0" w:line="240" w:lineRule="auto"/>
              <w:ind w:firstLine="0"/>
              <w:jc w:val="center"/>
              <w:rPr>
                <w:sz w:val="24"/>
                <w:szCs w:val="24"/>
                <w:lang w:val="uk-UA"/>
              </w:rPr>
            </w:pPr>
            <w:r w:rsidRPr="000C3789">
              <w:rPr>
                <w:sz w:val="24"/>
                <w:szCs w:val="24"/>
                <w:lang w:val="uk-UA"/>
              </w:rPr>
              <w:t>15</w:t>
            </w:r>
          </w:p>
        </w:tc>
        <w:tc>
          <w:tcPr>
            <w:tcW w:w="1949" w:type="dxa"/>
            <w:shd w:val="clear" w:color="auto" w:fill="auto"/>
          </w:tcPr>
          <w:p w14:paraId="6D6CAB69" w14:textId="2D6B7F8C" w:rsidR="007772F4" w:rsidRPr="000C3789" w:rsidRDefault="007772F4" w:rsidP="007772F4">
            <w:pPr>
              <w:pStyle w:val="213"/>
              <w:spacing w:before="0" w:line="240" w:lineRule="auto"/>
              <w:ind w:firstLine="0"/>
              <w:jc w:val="center"/>
              <w:rPr>
                <w:sz w:val="24"/>
                <w:szCs w:val="24"/>
                <w:lang w:val="uk-UA"/>
              </w:rPr>
            </w:pPr>
            <w:r w:rsidRPr="000C3789">
              <w:rPr>
                <w:sz w:val="24"/>
                <w:szCs w:val="24"/>
                <w:lang w:val="uk-UA"/>
              </w:rPr>
              <w:t>15</w:t>
            </w:r>
          </w:p>
        </w:tc>
        <w:tc>
          <w:tcPr>
            <w:tcW w:w="1949" w:type="dxa"/>
          </w:tcPr>
          <w:p w14:paraId="7CF8CE28" w14:textId="29AFEAF5" w:rsidR="007772F4" w:rsidRPr="000C3789" w:rsidRDefault="008D3E2A" w:rsidP="007772F4">
            <w:pPr>
              <w:pStyle w:val="213"/>
              <w:spacing w:before="0" w:line="240" w:lineRule="auto"/>
              <w:ind w:firstLine="0"/>
              <w:jc w:val="center"/>
              <w:rPr>
                <w:sz w:val="24"/>
                <w:szCs w:val="24"/>
                <w:lang w:val="uk-UA"/>
              </w:rPr>
            </w:pPr>
            <w:r w:rsidRPr="000C3789">
              <w:rPr>
                <w:sz w:val="24"/>
                <w:szCs w:val="24"/>
                <w:lang w:val="uk-UA"/>
              </w:rPr>
              <w:t>13</w:t>
            </w:r>
          </w:p>
        </w:tc>
      </w:tr>
      <w:tr w:rsidR="007772F4" w:rsidRPr="000C3789" w14:paraId="02DF9AAD" w14:textId="77777777" w:rsidTr="00142696">
        <w:tc>
          <w:tcPr>
            <w:tcW w:w="2122" w:type="dxa"/>
            <w:shd w:val="clear" w:color="auto" w:fill="auto"/>
          </w:tcPr>
          <w:p w14:paraId="432A8DF1" w14:textId="77777777" w:rsidR="007772F4" w:rsidRPr="000C3789" w:rsidRDefault="007772F4" w:rsidP="007772F4">
            <w:pPr>
              <w:pStyle w:val="213"/>
              <w:spacing w:before="0" w:line="240" w:lineRule="auto"/>
              <w:ind w:firstLine="0"/>
              <w:rPr>
                <w:sz w:val="24"/>
                <w:szCs w:val="24"/>
                <w:lang w:val="uk-UA"/>
              </w:rPr>
            </w:pPr>
            <w:r w:rsidRPr="000C3789">
              <w:rPr>
                <w:sz w:val="24"/>
                <w:szCs w:val="24"/>
                <w:lang w:val="uk-UA"/>
              </w:rPr>
              <w:t>Кандидатів наук</w:t>
            </w:r>
          </w:p>
        </w:tc>
        <w:tc>
          <w:tcPr>
            <w:tcW w:w="1949" w:type="dxa"/>
          </w:tcPr>
          <w:p w14:paraId="5294327D" w14:textId="1B357DF1" w:rsidR="007772F4" w:rsidRPr="000C3789" w:rsidRDefault="007772F4" w:rsidP="007772F4">
            <w:pPr>
              <w:pStyle w:val="213"/>
              <w:spacing w:before="0" w:line="240" w:lineRule="auto"/>
              <w:ind w:firstLine="0"/>
              <w:jc w:val="center"/>
              <w:rPr>
                <w:sz w:val="24"/>
                <w:szCs w:val="24"/>
                <w:lang w:val="uk-UA"/>
              </w:rPr>
            </w:pPr>
            <w:r w:rsidRPr="000C3789">
              <w:rPr>
                <w:sz w:val="24"/>
                <w:szCs w:val="24"/>
                <w:lang w:val="uk-UA"/>
              </w:rPr>
              <w:t>57</w:t>
            </w:r>
          </w:p>
        </w:tc>
        <w:tc>
          <w:tcPr>
            <w:tcW w:w="1949" w:type="dxa"/>
          </w:tcPr>
          <w:p w14:paraId="1A61BA62" w14:textId="636B2DFC" w:rsidR="007772F4" w:rsidRPr="000C3789" w:rsidRDefault="007772F4" w:rsidP="007772F4">
            <w:pPr>
              <w:pStyle w:val="213"/>
              <w:spacing w:before="0" w:line="240" w:lineRule="auto"/>
              <w:ind w:firstLine="0"/>
              <w:jc w:val="center"/>
              <w:rPr>
                <w:sz w:val="24"/>
                <w:szCs w:val="24"/>
                <w:lang w:val="uk-UA"/>
              </w:rPr>
            </w:pPr>
            <w:r w:rsidRPr="000C3789">
              <w:rPr>
                <w:sz w:val="24"/>
                <w:szCs w:val="24"/>
                <w:lang w:val="uk-UA"/>
              </w:rPr>
              <w:t>58</w:t>
            </w:r>
          </w:p>
        </w:tc>
        <w:tc>
          <w:tcPr>
            <w:tcW w:w="1949" w:type="dxa"/>
            <w:shd w:val="clear" w:color="auto" w:fill="auto"/>
          </w:tcPr>
          <w:p w14:paraId="3237F454" w14:textId="1008E651" w:rsidR="007772F4" w:rsidRPr="000C3789" w:rsidRDefault="007772F4" w:rsidP="007772F4">
            <w:pPr>
              <w:pStyle w:val="213"/>
              <w:spacing w:before="0" w:line="240" w:lineRule="auto"/>
              <w:ind w:firstLine="0"/>
              <w:jc w:val="center"/>
              <w:rPr>
                <w:sz w:val="24"/>
                <w:szCs w:val="24"/>
                <w:lang w:val="uk-UA"/>
              </w:rPr>
            </w:pPr>
            <w:r w:rsidRPr="000C3789">
              <w:rPr>
                <w:sz w:val="24"/>
                <w:szCs w:val="24"/>
                <w:lang w:val="uk-UA"/>
              </w:rPr>
              <w:t>58</w:t>
            </w:r>
          </w:p>
        </w:tc>
        <w:tc>
          <w:tcPr>
            <w:tcW w:w="1949" w:type="dxa"/>
          </w:tcPr>
          <w:p w14:paraId="27A5133C" w14:textId="42DC2E0A" w:rsidR="007772F4" w:rsidRPr="000C3789" w:rsidRDefault="00905E46" w:rsidP="007772F4">
            <w:pPr>
              <w:pStyle w:val="213"/>
              <w:spacing w:before="0" w:line="240" w:lineRule="auto"/>
              <w:ind w:firstLine="0"/>
              <w:jc w:val="center"/>
              <w:rPr>
                <w:sz w:val="24"/>
                <w:szCs w:val="24"/>
                <w:lang w:val="uk-UA"/>
              </w:rPr>
            </w:pPr>
            <w:r w:rsidRPr="000C3789">
              <w:rPr>
                <w:sz w:val="24"/>
                <w:szCs w:val="24"/>
                <w:lang w:val="uk-UA"/>
              </w:rPr>
              <w:t>59</w:t>
            </w:r>
          </w:p>
        </w:tc>
      </w:tr>
    </w:tbl>
    <w:p w14:paraId="2AFC49AC" w14:textId="77777777" w:rsidR="007772F4" w:rsidRPr="000C3789" w:rsidRDefault="007772F4" w:rsidP="00F44D43">
      <w:pPr>
        <w:pStyle w:val="21"/>
        <w:spacing w:before="0" w:line="240" w:lineRule="auto"/>
        <w:ind w:firstLine="709"/>
        <w:rPr>
          <w:i/>
          <w:sz w:val="24"/>
          <w:szCs w:val="24"/>
        </w:rPr>
      </w:pPr>
    </w:p>
    <w:p w14:paraId="3F2ED899" w14:textId="77777777" w:rsidR="005B2B0D" w:rsidRPr="000C3789" w:rsidRDefault="005B2B0D" w:rsidP="005B2B0D">
      <w:pPr>
        <w:pStyle w:val="21"/>
        <w:spacing w:after="120"/>
        <w:ind w:firstLine="708"/>
      </w:pPr>
      <w:r w:rsidRPr="000C3789">
        <w:rPr>
          <w:sz w:val="24"/>
          <w:szCs w:val="24"/>
        </w:rPr>
        <w:t xml:space="preserve">в) кількість виконаних робіт та обсяги їх фінансування за останні чотири роки, </w:t>
      </w:r>
      <w:r w:rsidRPr="000C3789">
        <w:rPr>
          <w:sz w:val="24"/>
          <w:szCs w:val="24"/>
          <w:lang w:val="uk-UA"/>
        </w:rPr>
        <w:t>у вигляді таблиці</w:t>
      </w:r>
      <w:r w:rsidRPr="000C3789">
        <w:t xml:space="preserve">: </w:t>
      </w:r>
    </w:p>
    <w:tbl>
      <w:tblPr>
        <w:tblW w:w="10080" w:type="dxa"/>
        <w:tblInd w:w="108" w:type="dxa"/>
        <w:tblLayout w:type="fixed"/>
        <w:tblLook w:val="0000" w:firstRow="0" w:lastRow="0" w:firstColumn="0" w:lastColumn="0" w:noHBand="0" w:noVBand="0"/>
      </w:tblPr>
      <w:tblGrid>
        <w:gridCol w:w="1980"/>
        <w:gridCol w:w="884"/>
        <w:gridCol w:w="1181"/>
        <w:gridCol w:w="917"/>
        <w:gridCol w:w="1121"/>
        <w:gridCol w:w="863"/>
        <w:gridCol w:w="1119"/>
        <w:gridCol w:w="894"/>
        <w:gridCol w:w="1121"/>
      </w:tblGrid>
      <w:tr w:rsidR="005B2B0D" w:rsidRPr="000C3789" w14:paraId="63CF01E6" w14:textId="77777777" w:rsidTr="00026E6C">
        <w:trPr>
          <w:trHeight w:val="124"/>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382A38" w14:textId="77777777" w:rsidR="005B2B0D" w:rsidRPr="000C3789" w:rsidRDefault="005B2B0D" w:rsidP="008E2EB1">
            <w:pPr>
              <w:pStyle w:val="21"/>
              <w:ind w:firstLine="0"/>
            </w:pPr>
            <w:r w:rsidRPr="000C3789">
              <w:rPr>
                <w:sz w:val="24"/>
                <w:szCs w:val="24"/>
              </w:rPr>
              <w:t>Категорії</w:t>
            </w:r>
            <w:r w:rsidRPr="000C3789">
              <w:rPr>
                <w:sz w:val="24"/>
                <w:szCs w:val="24"/>
                <w:lang w:val="uk-UA"/>
              </w:rPr>
              <w:t xml:space="preserve"> робіт</w:t>
            </w:r>
          </w:p>
        </w:tc>
        <w:tc>
          <w:tcPr>
            <w:tcW w:w="2065" w:type="dxa"/>
            <w:gridSpan w:val="2"/>
            <w:tcBorders>
              <w:top w:val="single" w:sz="4" w:space="0" w:color="000000"/>
              <w:left w:val="single" w:sz="4" w:space="0" w:color="000000"/>
              <w:bottom w:val="single" w:sz="4" w:space="0" w:color="000000"/>
              <w:right w:val="single" w:sz="4" w:space="0" w:color="000000"/>
            </w:tcBorders>
            <w:shd w:val="clear" w:color="auto" w:fill="auto"/>
          </w:tcPr>
          <w:p w14:paraId="1CB86882" w14:textId="77777777" w:rsidR="005B2B0D" w:rsidRPr="000C3789" w:rsidRDefault="005B2B0D" w:rsidP="008E2EB1">
            <w:pPr>
              <w:pStyle w:val="21"/>
              <w:spacing w:after="120"/>
              <w:ind w:firstLine="0"/>
              <w:jc w:val="center"/>
            </w:pPr>
            <w:r w:rsidRPr="000C3789">
              <w:rPr>
                <w:color w:val="000000"/>
                <w:sz w:val="24"/>
                <w:szCs w:val="24"/>
              </w:rPr>
              <w:t>20</w:t>
            </w:r>
            <w:r w:rsidRPr="000C3789">
              <w:rPr>
                <w:color w:val="000000"/>
                <w:sz w:val="24"/>
                <w:szCs w:val="24"/>
                <w:lang w:val="en-US"/>
              </w:rPr>
              <w:t>20</w:t>
            </w: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auto"/>
          </w:tcPr>
          <w:p w14:paraId="698E059D" w14:textId="77777777" w:rsidR="005B2B0D" w:rsidRPr="000C3789" w:rsidRDefault="005B2B0D" w:rsidP="008E2EB1">
            <w:pPr>
              <w:pStyle w:val="21"/>
              <w:spacing w:after="120"/>
              <w:ind w:firstLine="0"/>
              <w:jc w:val="center"/>
            </w:pPr>
            <w:r w:rsidRPr="000C3789">
              <w:rPr>
                <w:color w:val="000000"/>
                <w:sz w:val="24"/>
                <w:szCs w:val="24"/>
              </w:rPr>
              <w:t>20</w:t>
            </w:r>
            <w:r w:rsidRPr="000C3789">
              <w:rPr>
                <w:color w:val="000000"/>
                <w:sz w:val="24"/>
                <w:szCs w:val="24"/>
                <w:lang w:val="ru-RU"/>
              </w:rPr>
              <w:t>2</w:t>
            </w:r>
            <w:r w:rsidRPr="000C3789">
              <w:rPr>
                <w:color w:val="000000"/>
                <w:sz w:val="24"/>
                <w:szCs w:val="24"/>
                <w:lang w:val="en-US"/>
              </w:rPr>
              <w:t>1</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14:paraId="087A4655" w14:textId="77777777" w:rsidR="005B2B0D" w:rsidRPr="000C3789" w:rsidRDefault="005B2B0D" w:rsidP="008E2EB1">
            <w:pPr>
              <w:pStyle w:val="21"/>
              <w:spacing w:after="120"/>
              <w:ind w:firstLine="0"/>
              <w:jc w:val="center"/>
            </w:pPr>
            <w:r w:rsidRPr="000C3789">
              <w:rPr>
                <w:color w:val="000000"/>
                <w:sz w:val="24"/>
                <w:szCs w:val="24"/>
              </w:rPr>
              <w:t>20</w:t>
            </w:r>
            <w:r w:rsidRPr="000C3789">
              <w:rPr>
                <w:color w:val="000000"/>
                <w:sz w:val="24"/>
                <w:szCs w:val="24"/>
                <w:lang w:val="uk-UA"/>
              </w:rPr>
              <w:t>2</w:t>
            </w:r>
            <w:r w:rsidRPr="000C3789">
              <w:rPr>
                <w:color w:val="000000"/>
                <w:sz w:val="24"/>
                <w:szCs w:val="24"/>
                <w:lang w:val="en-US"/>
              </w:rPr>
              <w:t>2</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Pr>
          <w:p w14:paraId="55E8ECBD" w14:textId="77777777" w:rsidR="005B2B0D" w:rsidRPr="000C3789" w:rsidRDefault="005B2B0D" w:rsidP="008E2EB1">
            <w:pPr>
              <w:pStyle w:val="21"/>
              <w:spacing w:after="120"/>
              <w:ind w:firstLine="0"/>
              <w:jc w:val="center"/>
            </w:pPr>
            <w:r w:rsidRPr="000C3789">
              <w:rPr>
                <w:color w:val="000000"/>
                <w:sz w:val="24"/>
                <w:szCs w:val="24"/>
              </w:rPr>
              <w:t>20</w:t>
            </w:r>
            <w:r w:rsidRPr="000C3789">
              <w:rPr>
                <w:color w:val="000000"/>
                <w:sz w:val="24"/>
                <w:szCs w:val="24"/>
                <w:lang w:val="en-US"/>
              </w:rPr>
              <w:t>23</w:t>
            </w:r>
          </w:p>
        </w:tc>
      </w:tr>
      <w:tr w:rsidR="005B2B0D" w:rsidRPr="000C3789" w14:paraId="724FBEB7" w14:textId="77777777" w:rsidTr="00471225">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788BC55" w14:textId="77777777" w:rsidR="005B2B0D" w:rsidRPr="000C3789" w:rsidRDefault="005B2B0D" w:rsidP="008E2EB1">
            <w:pPr>
              <w:snapToGrid w:val="0"/>
              <w:rPr>
                <w:color w:val="000000"/>
                <w:lang w:val="uk-UA"/>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73ADD24E" w14:textId="77777777" w:rsidR="005B2B0D" w:rsidRPr="000C3789" w:rsidRDefault="005B2B0D" w:rsidP="008E2EB1">
            <w:pPr>
              <w:pStyle w:val="21"/>
              <w:ind w:firstLine="0"/>
              <w:jc w:val="center"/>
            </w:pPr>
            <w:r w:rsidRPr="000C3789">
              <w:rPr>
                <w:sz w:val="24"/>
                <w:szCs w:val="24"/>
              </w:rPr>
              <w:t>к-сть</w:t>
            </w:r>
            <w:r w:rsidRPr="000C3789">
              <w:rPr>
                <w:sz w:val="24"/>
                <w:szCs w:val="24"/>
                <w:lang w:val="uk-UA"/>
              </w:rPr>
              <w:t>,</w:t>
            </w:r>
            <w:r w:rsidRPr="000C3789">
              <w:rPr>
                <w:sz w:val="24"/>
                <w:szCs w:val="24"/>
              </w:rPr>
              <w:t xml:space="preserve"> од.</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6E69FAD6" w14:textId="77777777" w:rsidR="005B2B0D" w:rsidRPr="000C3789" w:rsidRDefault="005B2B0D" w:rsidP="008E2EB1">
            <w:pPr>
              <w:pStyle w:val="21"/>
              <w:ind w:firstLine="0"/>
              <w:jc w:val="center"/>
            </w:pPr>
            <w:r w:rsidRPr="000C3789">
              <w:rPr>
                <w:sz w:val="24"/>
                <w:szCs w:val="24"/>
              </w:rPr>
              <w:t>тис. гр</w:t>
            </w:r>
            <w:r w:rsidRPr="000C3789">
              <w:rPr>
                <w:sz w:val="24"/>
                <w:szCs w:val="24"/>
                <w:lang w:val="uk-UA"/>
              </w:rPr>
              <w:t>ивень</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72C8D15C" w14:textId="77777777" w:rsidR="005B2B0D" w:rsidRPr="000C3789" w:rsidRDefault="005B2B0D" w:rsidP="008E2EB1">
            <w:pPr>
              <w:pStyle w:val="21"/>
              <w:ind w:firstLine="0"/>
              <w:jc w:val="center"/>
            </w:pPr>
            <w:r w:rsidRPr="000C3789">
              <w:rPr>
                <w:sz w:val="24"/>
                <w:szCs w:val="24"/>
              </w:rPr>
              <w:t>к-сть</w:t>
            </w:r>
            <w:r w:rsidRPr="000C3789">
              <w:rPr>
                <w:sz w:val="24"/>
                <w:szCs w:val="24"/>
                <w:lang w:val="uk-UA"/>
              </w:rPr>
              <w:t>,</w:t>
            </w:r>
            <w:r w:rsidRPr="000C3789">
              <w:rPr>
                <w:sz w:val="24"/>
                <w:szCs w:val="24"/>
              </w:rPr>
              <w:t xml:space="preserve"> од.</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14:paraId="1D14ACBC" w14:textId="77777777" w:rsidR="005B2B0D" w:rsidRPr="000C3789" w:rsidRDefault="005B2B0D" w:rsidP="008E2EB1">
            <w:pPr>
              <w:pStyle w:val="21"/>
              <w:ind w:firstLine="0"/>
              <w:jc w:val="center"/>
            </w:pPr>
            <w:r w:rsidRPr="000C3789">
              <w:rPr>
                <w:sz w:val="24"/>
                <w:szCs w:val="24"/>
              </w:rPr>
              <w:t>тис. гр</w:t>
            </w:r>
            <w:r w:rsidRPr="000C3789">
              <w:rPr>
                <w:sz w:val="24"/>
                <w:szCs w:val="24"/>
                <w:lang w:val="uk-UA"/>
              </w:rPr>
              <w:t>ивень</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3D337AF1" w14:textId="77777777" w:rsidR="005B2B0D" w:rsidRPr="000C3789" w:rsidRDefault="005B2B0D" w:rsidP="008E2EB1">
            <w:pPr>
              <w:pStyle w:val="21"/>
              <w:ind w:firstLine="0"/>
              <w:jc w:val="center"/>
            </w:pPr>
            <w:r w:rsidRPr="000C3789">
              <w:rPr>
                <w:sz w:val="24"/>
                <w:szCs w:val="24"/>
              </w:rPr>
              <w:t>к-сть</w:t>
            </w:r>
            <w:r w:rsidRPr="000C3789">
              <w:rPr>
                <w:sz w:val="24"/>
                <w:szCs w:val="24"/>
                <w:lang w:val="uk-UA"/>
              </w:rPr>
              <w:t>,</w:t>
            </w:r>
            <w:r w:rsidRPr="000C3789">
              <w:rPr>
                <w:sz w:val="24"/>
                <w:szCs w:val="24"/>
              </w:rPr>
              <w:t xml:space="preserve"> од.</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7B0056CC" w14:textId="77777777" w:rsidR="005B2B0D" w:rsidRPr="000C3789" w:rsidRDefault="005B2B0D" w:rsidP="008E2EB1">
            <w:pPr>
              <w:pStyle w:val="21"/>
              <w:ind w:firstLine="0"/>
              <w:jc w:val="center"/>
            </w:pPr>
            <w:r w:rsidRPr="000C3789">
              <w:rPr>
                <w:sz w:val="24"/>
                <w:szCs w:val="24"/>
              </w:rPr>
              <w:t>тис. гр</w:t>
            </w:r>
            <w:r w:rsidRPr="000C3789">
              <w:rPr>
                <w:sz w:val="24"/>
                <w:szCs w:val="24"/>
                <w:lang w:val="uk-UA"/>
              </w:rPr>
              <w:t>ивень</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570EDBD9" w14:textId="77777777" w:rsidR="005B2B0D" w:rsidRPr="000C3789" w:rsidRDefault="005B2B0D" w:rsidP="008E2EB1">
            <w:pPr>
              <w:pStyle w:val="21"/>
              <w:ind w:firstLine="0"/>
              <w:jc w:val="center"/>
            </w:pPr>
            <w:r w:rsidRPr="000C3789">
              <w:rPr>
                <w:sz w:val="24"/>
                <w:szCs w:val="24"/>
              </w:rPr>
              <w:t>к-сть</w:t>
            </w:r>
            <w:r w:rsidRPr="000C3789">
              <w:rPr>
                <w:sz w:val="24"/>
                <w:szCs w:val="24"/>
                <w:lang w:val="uk-UA"/>
              </w:rPr>
              <w:t>,</w:t>
            </w:r>
            <w:r w:rsidRPr="000C3789">
              <w:rPr>
                <w:sz w:val="24"/>
                <w:szCs w:val="24"/>
              </w:rPr>
              <w:t xml:space="preserve"> од.</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14:paraId="70150AE4" w14:textId="77777777" w:rsidR="005B2B0D" w:rsidRPr="000C3789" w:rsidRDefault="005B2B0D" w:rsidP="008E2EB1">
            <w:pPr>
              <w:pStyle w:val="21"/>
              <w:ind w:firstLine="0"/>
              <w:jc w:val="center"/>
            </w:pPr>
            <w:r w:rsidRPr="000C3789">
              <w:rPr>
                <w:sz w:val="24"/>
                <w:szCs w:val="24"/>
              </w:rPr>
              <w:t>тис. гр</w:t>
            </w:r>
            <w:r w:rsidRPr="000C3789">
              <w:rPr>
                <w:sz w:val="24"/>
                <w:szCs w:val="24"/>
                <w:lang w:val="uk-UA"/>
              </w:rPr>
              <w:t>ивень</w:t>
            </w:r>
          </w:p>
        </w:tc>
      </w:tr>
      <w:tr w:rsidR="00026E6C" w:rsidRPr="000C3789" w14:paraId="1E7DDCFC" w14:textId="77777777" w:rsidTr="00471225">
        <w:trPr>
          <w:trHeight w:val="553"/>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8547647" w14:textId="77777777" w:rsidR="00026E6C" w:rsidRPr="000C3789" w:rsidRDefault="00026E6C" w:rsidP="00026E6C">
            <w:pPr>
              <w:pStyle w:val="21"/>
              <w:spacing w:after="120"/>
              <w:ind w:firstLine="0"/>
            </w:pPr>
            <w:r w:rsidRPr="000C3789">
              <w:rPr>
                <w:sz w:val="24"/>
                <w:szCs w:val="24"/>
              </w:rPr>
              <w:t>Фундаментальні</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A6F1D" w14:textId="3A83CD87" w:rsidR="00026E6C" w:rsidRPr="000C3789" w:rsidRDefault="00026E6C" w:rsidP="00026E6C">
            <w:pPr>
              <w:pStyle w:val="21"/>
              <w:snapToGrid w:val="0"/>
              <w:spacing w:after="120"/>
              <w:ind w:firstLine="0"/>
              <w:rPr>
                <w:sz w:val="24"/>
                <w:szCs w:val="24"/>
              </w:rPr>
            </w:pPr>
            <w:r w:rsidRPr="000C3789">
              <w:rPr>
                <w:sz w:val="24"/>
                <w:szCs w:val="24"/>
                <w:lang w:eastAsia="ru-RU"/>
              </w:rPr>
              <w:t>4</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585F9" w14:textId="6D708B8F" w:rsidR="00026E6C" w:rsidRPr="000C3789" w:rsidRDefault="00026E6C" w:rsidP="00026E6C">
            <w:pPr>
              <w:pStyle w:val="21"/>
              <w:snapToGrid w:val="0"/>
              <w:spacing w:after="120"/>
              <w:ind w:firstLine="0"/>
              <w:rPr>
                <w:spacing w:val="-12"/>
                <w:sz w:val="24"/>
                <w:szCs w:val="24"/>
              </w:rPr>
            </w:pPr>
            <w:r w:rsidRPr="000C3789">
              <w:rPr>
                <w:rFonts w:eastAsia="MS Mincho"/>
                <w:spacing w:val="-12"/>
                <w:sz w:val="24"/>
                <w:szCs w:val="24"/>
              </w:rPr>
              <w:t>2297,312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18482" w14:textId="11A6CCC9" w:rsidR="00026E6C" w:rsidRPr="000C3789" w:rsidRDefault="00026E6C" w:rsidP="00026E6C">
            <w:pPr>
              <w:pStyle w:val="21"/>
              <w:snapToGrid w:val="0"/>
              <w:spacing w:after="120"/>
              <w:ind w:firstLine="0"/>
              <w:rPr>
                <w:sz w:val="24"/>
                <w:szCs w:val="24"/>
              </w:rPr>
            </w:pPr>
            <w:r w:rsidRPr="000C3789">
              <w:rPr>
                <w:sz w:val="24"/>
                <w:szCs w:val="24"/>
                <w:lang w:eastAsia="ru-RU"/>
              </w:rPr>
              <w:t>4</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57460" w14:textId="470AFAC9" w:rsidR="00026E6C" w:rsidRPr="000C3789" w:rsidRDefault="00026E6C" w:rsidP="00026E6C">
            <w:pPr>
              <w:pStyle w:val="21"/>
              <w:snapToGrid w:val="0"/>
              <w:spacing w:after="120"/>
              <w:ind w:firstLine="0"/>
              <w:rPr>
                <w:sz w:val="24"/>
                <w:szCs w:val="24"/>
              </w:rPr>
            </w:pPr>
            <w:r w:rsidRPr="000C3789">
              <w:rPr>
                <w:spacing w:val="-10"/>
                <w:sz w:val="24"/>
                <w:szCs w:val="24"/>
                <w:lang w:eastAsia="ru-RU"/>
              </w:rPr>
              <w:t>2554,624</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46CE582C" w14:textId="0B43BA9A" w:rsidR="00026E6C" w:rsidRPr="000C3789" w:rsidRDefault="00026E6C" w:rsidP="00026E6C">
            <w:pPr>
              <w:pStyle w:val="21"/>
              <w:snapToGrid w:val="0"/>
              <w:spacing w:after="120"/>
              <w:ind w:firstLine="0"/>
              <w:rPr>
                <w:sz w:val="24"/>
                <w:szCs w:val="24"/>
              </w:rPr>
            </w:pPr>
            <w:r w:rsidRPr="000C3789">
              <w:rPr>
                <w:sz w:val="24"/>
                <w:szCs w:val="24"/>
                <w:lang w:val="uk-UA"/>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75196CE4" w14:textId="405A67A8" w:rsidR="00026E6C" w:rsidRPr="000C3789" w:rsidRDefault="00026E6C" w:rsidP="00026E6C">
            <w:pPr>
              <w:pStyle w:val="21"/>
              <w:snapToGrid w:val="0"/>
              <w:spacing w:after="120"/>
              <w:ind w:firstLine="0"/>
              <w:rPr>
                <w:sz w:val="24"/>
                <w:szCs w:val="24"/>
              </w:rPr>
            </w:pPr>
            <w:r w:rsidRPr="000C3789">
              <w:rPr>
                <w:sz w:val="24"/>
                <w:szCs w:val="24"/>
              </w:rPr>
              <w:t>1817,278</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6C8C5298" w14:textId="77777777" w:rsidR="00026E6C" w:rsidRPr="000C3789" w:rsidRDefault="00DF4BF4" w:rsidP="00026E6C">
            <w:pPr>
              <w:pStyle w:val="21"/>
              <w:snapToGrid w:val="0"/>
              <w:spacing w:after="120"/>
              <w:ind w:firstLine="0"/>
              <w:rPr>
                <w:sz w:val="24"/>
                <w:szCs w:val="24"/>
                <w:lang w:val="uk-UA"/>
              </w:rPr>
            </w:pPr>
            <w:r w:rsidRPr="000C3789">
              <w:rPr>
                <w:sz w:val="24"/>
                <w:szCs w:val="24"/>
                <w:lang w:val="uk-UA"/>
              </w:rPr>
              <w:t>4</w:t>
            </w:r>
          </w:p>
          <w:p w14:paraId="6B737005" w14:textId="390F6CD9" w:rsidR="00471225" w:rsidRPr="000C3789" w:rsidRDefault="00471225" w:rsidP="00026E6C">
            <w:pPr>
              <w:pStyle w:val="21"/>
              <w:snapToGrid w:val="0"/>
              <w:spacing w:after="120"/>
              <w:ind w:firstLine="0"/>
              <w:rPr>
                <w:sz w:val="24"/>
                <w:szCs w:val="24"/>
                <w:lang w:val="uk-UA"/>
              </w:rPr>
            </w:pPr>
            <w:r w:rsidRPr="000C3789">
              <w:rPr>
                <w:sz w:val="20"/>
                <w:szCs w:val="20"/>
                <w:lang w:val="uk-UA"/>
              </w:rPr>
              <w:t>(2 – НФДУ)</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14:paraId="469D6022" w14:textId="52567EA5" w:rsidR="00026E6C" w:rsidRPr="000C3789" w:rsidRDefault="00DF4BF4" w:rsidP="00026E6C">
            <w:pPr>
              <w:pStyle w:val="21"/>
              <w:snapToGrid w:val="0"/>
              <w:spacing w:after="120"/>
              <w:ind w:firstLine="0"/>
              <w:rPr>
                <w:sz w:val="24"/>
                <w:szCs w:val="24"/>
              </w:rPr>
            </w:pPr>
            <w:r w:rsidRPr="000C3789">
              <w:rPr>
                <w:sz w:val="24"/>
                <w:szCs w:val="24"/>
              </w:rPr>
              <w:t>5942,24</w:t>
            </w:r>
          </w:p>
        </w:tc>
      </w:tr>
      <w:tr w:rsidR="00026E6C" w:rsidRPr="000C3789" w14:paraId="2DBD14F8" w14:textId="77777777" w:rsidTr="00471225">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D9360D9" w14:textId="77777777" w:rsidR="00026E6C" w:rsidRPr="000C3789" w:rsidRDefault="00026E6C" w:rsidP="00026E6C">
            <w:pPr>
              <w:pStyle w:val="21"/>
              <w:spacing w:after="120"/>
              <w:ind w:firstLine="0"/>
            </w:pPr>
            <w:r w:rsidRPr="000C3789">
              <w:rPr>
                <w:sz w:val="24"/>
                <w:szCs w:val="24"/>
              </w:rPr>
              <w:t xml:space="preserve">Прикладні </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75299" w14:textId="67477D55" w:rsidR="00026E6C" w:rsidRPr="000C3789" w:rsidRDefault="00026E6C" w:rsidP="00026E6C">
            <w:pPr>
              <w:pStyle w:val="21"/>
              <w:snapToGrid w:val="0"/>
              <w:spacing w:after="120"/>
              <w:ind w:firstLine="0"/>
              <w:rPr>
                <w:sz w:val="24"/>
                <w:szCs w:val="24"/>
              </w:rPr>
            </w:pPr>
            <w:r w:rsidRPr="000C3789">
              <w:rPr>
                <w:sz w:val="24"/>
                <w:szCs w:val="24"/>
                <w:lang w:eastAsia="ru-RU"/>
              </w:rPr>
              <w:t>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8BBC2" w14:textId="3CA015E6" w:rsidR="00026E6C" w:rsidRPr="000C3789" w:rsidRDefault="00026E6C" w:rsidP="00026E6C">
            <w:pPr>
              <w:pStyle w:val="21"/>
              <w:snapToGrid w:val="0"/>
              <w:spacing w:after="120"/>
              <w:ind w:firstLine="0"/>
              <w:rPr>
                <w:sz w:val="24"/>
                <w:szCs w:val="24"/>
              </w:rPr>
            </w:pPr>
            <w:r w:rsidRPr="000C3789">
              <w:rPr>
                <w:sz w:val="24"/>
                <w:szCs w:val="24"/>
                <w:lang w:eastAsia="ru-RU"/>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C4D6" w14:textId="6474E13C" w:rsidR="00026E6C" w:rsidRPr="000C3789" w:rsidRDefault="00026E6C" w:rsidP="00026E6C">
            <w:pPr>
              <w:pStyle w:val="21"/>
              <w:snapToGrid w:val="0"/>
              <w:spacing w:after="120"/>
              <w:ind w:firstLine="0"/>
              <w:rPr>
                <w:sz w:val="24"/>
                <w:szCs w:val="24"/>
              </w:rPr>
            </w:pPr>
            <w:r w:rsidRPr="000C3789">
              <w:rPr>
                <w:sz w:val="24"/>
                <w:szCs w:val="24"/>
                <w:lang w:eastAsia="ru-RU"/>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72AE6" w14:textId="72F19BFA" w:rsidR="00026E6C" w:rsidRPr="000C3789" w:rsidRDefault="00026E6C" w:rsidP="00026E6C">
            <w:pPr>
              <w:pStyle w:val="21"/>
              <w:snapToGrid w:val="0"/>
              <w:spacing w:after="120"/>
              <w:ind w:firstLine="0"/>
              <w:rPr>
                <w:sz w:val="24"/>
                <w:szCs w:val="24"/>
              </w:rPr>
            </w:pPr>
            <w:r w:rsidRPr="000C3789">
              <w:rPr>
                <w:sz w:val="24"/>
                <w:szCs w:val="24"/>
                <w:lang w:eastAsia="ru-RU"/>
              </w:rPr>
              <w:t>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C057545" w14:textId="39F9B637" w:rsidR="00026E6C" w:rsidRPr="000C3789" w:rsidRDefault="00026E6C" w:rsidP="00026E6C">
            <w:pPr>
              <w:pStyle w:val="21"/>
              <w:snapToGrid w:val="0"/>
              <w:spacing w:after="120"/>
              <w:ind w:firstLine="0"/>
              <w:rPr>
                <w:sz w:val="24"/>
                <w:szCs w:val="24"/>
              </w:rPr>
            </w:pPr>
            <w:r w:rsidRPr="000C3789">
              <w:rPr>
                <w:sz w:val="24"/>
                <w:szCs w:val="24"/>
                <w:lang w:val="uk-UA"/>
              </w:rPr>
              <w:t>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3BD02124" w14:textId="77777777" w:rsidR="00026E6C" w:rsidRPr="000C3789" w:rsidRDefault="00026E6C" w:rsidP="00026E6C">
            <w:pPr>
              <w:pStyle w:val="21"/>
              <w:snapToGrid w:val="0"/>
              <w:spacing w:before="0" w:line="240" w:lineRule="auto"/>
              <w:ind w:firstLine="0"/>
              <w:jc w:val="center"/>
              <w:rPr>
                <w:sz w:val="24"/>
                <w:szCs w:val="24"/>
                <w:lang w:val="uk-UA"/>
              </w:rPr>
            </w:pPr>
            <w:r w:rsidRPr="000C3789">
              <w:rPr>
                <w:sz w:val="24"/>
                <w:szCs w:val="24"/>
                <w:lang w:val="uk-UA"/>
              </w:rPr>
              <w:t>240,400</w:t>
            </w:r>
          </w:p>
          <w:p w14:paraId="5870CF5A" w14:textId="3A942EA8" w:rsidR="00026E6C" w:rsidRPr="000C3789" w:rsidRDefault="00026E6C" w:rsidP="00026E6C">
            <w:pPr>
              <w:pStyle w:val="21"/>
              <w:snapToGrid w:val="0"/>
              <w:spacing w:after="120"/>
              <w:ind w:firstLine="0"/>
              <w:rPr>
                <w:sz w:val="24"/>
                <w:szCs w:val="24"/>
              </w:rPr>
            </w:pPr>
            <w:r w:rsidRPr="000C3789">
              <w:rPr>
                <w:sz w:val="24"/>
                <w:szCs w:val="24"/>
                <w:lang w:val="en-US"/>
              </w:rPr>
              <w:t>(</w:t>
            </w:r>
            <w:r w:rsidRPr="000C3789">
              <w:rPr>
                <w:sz w:val="24"/>
                <w:szCs w:val="24"/>
                <w:lang w:val="uk-UA"/>
              </w:rPr>
              <w:t>базове фінанс.)</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3E1173E0" w14:textId="77777777" w:rsidR="00026E6C" w:rsidRPr="000C3789" w:rsidRDefault="00DF4BF4" w:rsidP="00026E6C">
            <w:pPr>
              <w:pStyle w:val="21"/>
              <w:snapToGrid w:val="0"/>
              <w:spacing w:after="120"/>
              <w:ind w:firstLine="0"/>
              <w:rPr>
                <w:sz w:val="24"/>
                <w:szCs w:val="24"/>
                <w:lang w:val="uk-UA"/>
              </w:rPr>
            </w:pPr>
            <w:r w:rsidRPr="000C3789">
              <w:rPr>
                <w:sz w:val="24"/>
                <w:szCs w:val="24"/>
                <w:lang w:val="uk-UA"/>
              </w:rPr>
              <w:t>2</w:t>
            </w:r>
          </w:p>
          <w:p w14:paraId="7ACF9020" w14:textId="262BED5E" w:rsidR="00471225" w:rsidRPr="000C3789" w:rsidRDefault="00471225" w:rsidP="00026E6C">
            <w:pPr>
              <w:pStyle w:val="21"/>
              <w:snapToGrid w:val="0"/>
              <w:spacing w:after="120"/>
              <w:ind w:firstLine="0"/>
              <w:rPr>
                <w:sz w:val="24"/>
                <w:szCs w:val="24"/>
                <w:lang w:val="uk-UA"/>
              </w:rPr>
            </w:pPr>
            <w:r w:rsidRPr="000C3789">
              <w:rPr>
                <w:sz w:val="20"/>
                <w:szCs w:val="20"/>
                <w:lang w:val="uk-UA"/>
              </w:rPr>
              <w:t>(1 – баз. фін.)</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14:paraId="07D91311" w14:textId="6689A232" w:rsidR="00026E6C" w:rsidRPr="000C3789" w:rsidRDefault="00DF4BF4" w:rsidP="00026E6C">
            <w:pPr>
              <w:pStyle w:val="21"/>
              <w:snapToGrid w:val="0"/>
              <w:spacing w:after="120"/>
              <w:ind w:firstLine="0"/>
              <w:rPr>
                <w:sz w:val="24"/>
                <w:szCs w:val="24"/>
                <w:lang w:val="uk-UA"/>
              </w:rPr>
            </w:pPr>
            <w:r w:rsidRPr="000C3789">
              <w:rPr>
                <w:sz w:val="24"/>
                <w:szCs w:val="24"/>
              </w:rPr>
              <w:t>1146,90</w:t>
            </w:r>
            <w:r w:rsidR="00471225" w:rsidRPr="000C3789">
              <w:rPr>
                <w:sz w:val="24"/>
                <w:szCs w:val="24"/>
                <w:lang w:val="uk-UA"/>
              </w:rPr>
              <w:t>0</w:t>
            </w:r>
          </w:p>
        </w:tc>
      </w:tr>
      <w:tr w:rsidR="00026E6C" w:rsidRPr="000C3789" w14:paraId="5BBA9D08" w14:textId="77777777" w:rsidTr="00471225">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9DA44DC" w14:textId="77777777" w:rsidR="00026E6C" w:rsidRPr="000C3789" w:rsidRDefault="00026E6C" w:rsidP="00026E6C">
            <w:pPr>
              <w:pStyle w:val="21"/>
              <w:spacing w:after="120"/>
              <w:ind w:firstLine="0"/>
            </w:pPr>
            <w:r w:rsidRPr="000C3789">
              <w:rPr>
                <w:sz w:val="24"/>
                <w:szCs w:val="24"/>
              </w:rPr>
              <w:t xml:space="preserve">Госпдоговірні </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092CC" w14:textId="61CEAEEF" w:rsidR="00026E6C" w:rsidRPr="000C3789" w:rsidRDefault="00026E6C" w:rsidP="00026E6C">
            <w:pPr>
              <w:pStyle w:val="21"/>
              <w:snapToGrid w:val="0"/>
              <w:spacing w:after="120"/>
              <w:ind w:firstLine="0"/>
              <w:rPr>
                <w:sz w:val="24"/>
                <w:szCs w:val="24"/>
              </w:rPr>
            </w:pPr>
            <w:r w:rsidRPr="000C3789">
              <w:rPr>
                <w:sz w:val="24"/>
                <w:szCs w:val="24"/>
                <w:lang w:val="en-US" w:eastAsia="ru-RU"/>
              </w:rPr>
              <w:t>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C8503" w14:textId="5119E0BD" w:rsidR="00026E6C" w:rsidRPr="000C3789" w:rsidRDefault="00026E6C" w:rsidP="00026E6C">
            <w:pPr>
              <w:pStyle w:val="21"/>
              <w:snapToGrid w:val="0"/>
              <w:spacing w:after="120"/>
              <w:ind w:firstLine="0"/>
              <w:rPr>
                <w:sz w:val="24"/>
                <w:szCs w:val="24"/>
              </w:rPr>
            </w:pPr>
            <w:r w:rsidRPr="000C3789">
              <w:rPr>
                <w:sz w:val="24"/>
                <w:szCs w:val="24"/>
                <w:lang w:val="en-US" w:eastAsia="ru-RU"/>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782F4" w14:textId="68CF8B4C" w:rsidR="00026E6C" w:rsidRPr="000C3789" w:rsidRDefault="00026E6C" w:rsidP="00026E6C">
            <w:pPr>
              <w:pStyle w:val="21"/>
              <w:snapToGrid w:val="0"/>
              <w:spacing w:after="120"/>
              <w:ind w:firstLine="0"/>
              <w:rPr>
                <w:sz w:val="24"/>
                <w:szCs w:val="24"/>
              </w:rPr>
            </w:pPr>
            <w:r w:rsidRPr="000C3789">
              <w:rPr>
                <w:sz w:val="24"/>
                <w:szCs w:val="24"/>
                <w:lang w:eastAsia="ru-RU"/>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7B3B2" w14:textId="7D1FDE3D" w:rsidR="00026E6C" w:rsidRPr="000C3789" w:rsidRDefault="00026E6C" w:rsidP="00026E6C">
            <w:pPr>
              <w:pStyle w:val="21"/>
              <w:snapToGrid w:val="0"/>
              <w:spacing w:after="120"/>
              <w:ind w:firstLine="0"/>
              <w:rPr>
                <w:sz w:val="24"/>
                <w:szCs w:val="24"/>
              </w:rPr>
            </w:pPr>
            <w:r w:rsidRPr="000C3789">
              <w:rPr>
                <w:sz w:val="24"/>
                <w:szCs w:val="24"/>
                <w:lang w:eastAsia="ru-RU"/>
              </w:rPr>
              <w:t>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04555A1B" w14:textId="4A9DBF1F" w:rsidR="00026E6C" w:rsidRPr="000C3789" w:rsidRDefault="00026E6C" w:rsidP="00026E6C">
            <w:pPr>
              <w:pStyle w:val="21"/>
              <w:snapToGrid w:val="0"/>
              <w:spacing w:after="120"/>
              <w:ind w:firstLine="0"/>
              <w:rPr>
                <w:sz w:val="24"/>
                <w:szCs w:val="24"/>
              </w:rPr>
            </w:pPr>
            <w:r w:rsidRPr="000C3789">
              <w:rPr>
                <w:sz w:val="24"/>
                <w:szCs w:val="24"/>
                <w:lang w:val="uk-UA"/>
              </w:rPr>
              <w:t>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596E7840" w14:textId="20B9F6EF" w:rsidR="00026E6C" w:rsidRPr="000C3789" w:rsidRDefault="00026E6C" w:rsidP="00026E6C">
            <w:pPr>
              <w:pStyle w:val="21"/>
              <w:snapToGrid w:val="0"/>
              <w:spacing w:after="120"/>
              <w:ind w:firstLine="0"/>
              <w:rPr>
                <w:sz w:val="24"/>
                <w:szCs w:val="24"/>
              </w:rPr>
            </w:pPr>
            <w:r w:rsidRPr="000C3789">
              <w:rPr>
                <w:sz w:val="24"/>
                <w:szCs w:val="24"/>
              </w:rPr>
              <w:t>399,2</w:t>
            </w:r>
            <w:r w:rsidRPr="000C3789">
              <w:rPr>
                <w:sz w:val="24"/>
                <w:szCs w:val="24"/>
                <w:lang w:val="uk-UA"/>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7E082329" w14:textId="7E3DE492" w:rsidR="00026E6C" w:rsidRPr="000C3789" w:rsidRDefault="00471225" w:rsidP="00026E6C">
            <w:pPr>
              <w:pStyle w:val="21"/>
              <w:snapToGrid w:val="0"/>
              <w:spacing w:after="120"/>
              <w:ind w:firstLine="0"/>
              <w:rPr>
                <w:sz w:val="24"/>
                <w:szCs w:val="24"/>
                <w:lang w:val="uk-UA"/>
              </w:rPr>
            </w:pPr>
            <w:r w:rsidRPr="000C3789">
              <w:rPr>
                <w:sz w:val="24"/>
                <w:szCs w:val="24"/>
                <w:lang w:val="uk-UA"/>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14:paraId="1939DC06" w14:textId="2776A270" w:rsidR="00026E6C" w:rsidRPr="000C3789" w:rsidRDefault="00471225" w:rsidP="00026E6C">
            <w:pPr>
              <w:pStyle w:val="21"/>
              <w:snapToGrid w:val="0"/>
              <w:spacing w:after="120"/>
              <w:ind w:firstLine="0"/>
              <w:rPr>
                <w:sz w:val="24"/>
                <w:szCs w:val="24"/>
                <w:lang w:val="uk-UA"/>
              </w:rPr>
            </w:pPr>
            <w:r w:rsidRPr="000C3789">
              <w:rPr>
                <w:sz w:val="24"/>
                <w:szCs w:val="24"/>
                <w:lang w:val="uk-UA"/>
              </w:rPr>
              <w:t>0</w:t>
            </w:r>
          </w:p>
        </w:tc>
      </w:tr>
    </w:tbl>
    <w:p w14:paraId="2127275B" w14:textId="64B8C0C8" w:rsidR="005B2B0D" w:rsidRPr="000C3789" w:rsidRDefault="005B2B0D" w:rsidP="005B2B0D">
      <w:pPr>
        <w:pStyle w:val="21"/>
        <w:spacing w:after="120"/>
        <w:ind w:firstLine="708"/>
      </w:pPr>
      <w:r w:rsidRPr="000C3789">
        <w:rPr>
          <w:sz w:val="24"/>
          <w:szCs w:val="24"/>
          <w:lang w:val="uk-UA"/>
        </w:rPr>
        <w:lastRenderedPageBreak/>
        <w:t>г) спеціалізовані вчені ради з</w:t>
      </w:r>
      <w:r w:rsidR="00780C44" w:rsidRPr="000C3789">
        <w:rPr>
          <w:sz w:val="24"/>
          <w:szCs w:val="24"/>
          <w:lang w:val="uk-UA"/>
        </w:rPr>
        <w:t>і</w:t>
      </w:r>
      <w:r w:rsidRPr="000C3789">
        <w:rPr>
          <w:sz w:val="24"/>
          <w:szCs w:val="24"/>
          <w:lang w:val="uk-UA"/>
        </w:rPr>
        <w:t xml:space="preserve"> захисту дисертацій на здобуття наукового ступеня кандидата наук, доктора філософії та доктора наук, кількість захищених дисертацій</w:t>
      </w:r>
      <w:r w:rsidRPr="000C3789">
        <w:t>:</w:t>
      </w:r>
    </w:p>
    <w:tbl>
      <w:tblPr>
        <w:tblW w:w="0" w:type="auto"/>
        <w:tblLayout w:type="fixed"/>
        <w:tblLook w:val="0000" w:firstRow="0" w:lastRow="0" w:firstColumn="0" w:lastColumn="0" w:noHBand="0" w:noVBand="0"/>
      </w:tblPr>
      <w:tblGrid>
        <w:gridCol w:w="3085"/>
        <w:gridCol w:w="1985"/>
        <w:gridCol w:w="1417"/>
        <w:gridCol w:w="2126"/>
        <w:gridCol w:w="1560"/>
      </w:tblGrid>
      <w:tr w:rsidR="005B2B0D" w:rsidRPr="000C3789" w14:paraId="269C7BF1" w14:textId="77777777" w:rsidTr="008E2EB1">
        <w:trPr>
          <w:trHeight w:val="1037"/>
        </w:trPr>
        <w:tc>
          <w:tcPr>
            <w:tcW w:w="30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1D93AA" w14:textId="77777777" w:rsidR="005B2B0D" w:rsidRPr="000C3789" w:rsidRDefault="005B2B0D" w:rsidP="008E2EB1">
            <w:pPr>
              <w:pStyle w:val="21"/>
              <w:spacing w:after="120"/>
              <w:ind w:firstLine="0"/>
              <w:jc w:val="center"/>
            </w:pPr>
            <w:r w:rsidRPr="000C3789">
              <w:rPr>
                <w:sz w:val="24"/>
                <w:szCs w:val="24"/>
                <w:lang w:val="uk-UA"/>
              </w:rPr>
              <w:t>Шифр спецради, прізвище голови, заступника голови і вченого секретаря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14:paraId="67B6D724" w14:textId="77777777" w:rsidR="005B2B0D" w:rsidRPr="000C3789" w:rsidRDefault="005B2B0D" w:rsidP="008E2EB1">
            <w:pPr>
              <w:pStyle w:val="21"/>
              <w:spacing w:after="120"/>
              <w:ind w:firstLine="0"/>
              <w:jc w:val="center"/>
            </w:pPr>
            <w:r w:rsidRPr="000C3789">
              <w:rPr>
                <w:sz w:val="24"/>
                <w:szCs w:val="24"/>
                <w:lang w:val="uk-UA"/>
              </w:rPr>
              <w:t xml:space="preserve">Захищено </w:t>
            </w:r>
          </w:p>
          <w:p w14:paraId="6C687FFA" w14:textId="77777777" w:rsidR="005B2B0D" w:rsidRPr="000C3789" w:rsidRDefault="005B2B0D" w:rsidP="008E2EB1">
            <w:pPr>
              <w:pStyle w:val="21"/>
              <w:spacing w:after="120"/>
              <w:ind w:firstLine="0"/>
              <w:jc w:val="center"/>
            </w:pPr>
            <w:r w:rsidRPr="000C3789">
              <w:rPr>
                <w:sz w:val="24"/>
                <w:szCs w:val="24"/>
                <w:lang w:val="uk-UA"/>
              </w:rPr>
              <w:t>докторських дисертацій (к-ть)</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0029C5A" w14:textId="77777777" w:rsidR="005B2B0D" w:rsidRPr="000C3789" w:rsidRDefault="005B2B0D" w:rsidP="008E2EB1">
            <w:pPr>
              <w:pStyle w:val="21"/>
              <w:spacing w:after="120"/>
              <w:ind w:firstLine="0"/>
              <w:jc w:val="center"/>
            </w:pPr>
            <w:r w:rsidRPr="000C3789">
              <w:rPr>
                <w:sz w:val="24"/>
                <w:szCs w:val="24"/>
                <w:lang w:val="uk-UA"/>
              </w:rPr>
              <w:t xml:space="preserve">Захищено </w:t>
            </w:r>
          </w:p>
          <w:p w14:paraId="7F34C5FD" w14:textId="79474EB1" w:rsidR="005B2B0D" w:rsidRPr="000C3789" w:rsidRDefault="00780C44" w:rsidP="008E2EB1">
            <w:pPr>
              <w:pStyle w:val="21"/>
              <w:spacing w:after="120"/>
              <w:ind w:firstLine="0"/>
              <w:jc w:val="center"/>
            </w:pPr>
            <w:r w:rsidRPr="000C3789">
              <w:rPr>
                <w:sz w:val="24"/>
                <w:szCs w:val="24"/>
                <w:lang w:val="uk-UA"/>
              </w:rPr>
              <w:t>Д</w:t>
            </w:r>
            <w:r w:rsidR="005B2B0D" w:rsidRPr="000C3789">
              <w:rPr>
                <w:sz w:val="24"/>
                <w:szCs w:val="24"/>
                <w:lang w:val="uk-UA"/>
              </w:rPr>
              <w:t>исертацій</w:t>
            </w:r>
            <w:r w:rsidRPr="000C3789">
              <w:rPr>
                <w:sz w:val="24"/>
                <w:szCs w:val="24"/>
                <w:lang w:val="uk-UA"/>
              </w:rPr>
              <w:t xml:space="preserve"> доктора філософії </w:t>
            </w:r>
            <w:r w:rsidR="005B2B0D" w:rsidRPr="000C3789">
              <w:rPr>
                <w:sz w:val="24"/>
                <w:szCs w:val="24"/>
                <w:lang w:val="uk-UA"/>
              </w:rPr>
              <w:t>(к-ть)</w:t>
            </w:r>
          </w:p>
        </w:tc>
      </w:tr>
      <w:tr w:rsidR="005B2B0D" w:rsidRPr="000C3789" w14:paraId="121476E6" w14:textId="77777777" w:rsidTr="008E2EB1">
        <w:trPr>
          <w:trHeight w:val="416"/>
        </w:trPr>
        <w:tc>
          <w:tcPr>
            <w:tcW w:w="3085" w:type="dxa"/>
            <w:vMerge/>
            <w:tcBorders>
              <w:top w:val="single" w:sz="4" w:space="0" w:color="000000"/>
              <w:left w:val="single" w:sz="4" w:space="0" w:color="000000"/>
              <w:bottom w:val="single" w:sz="4" w:space="0" w:color="000000"/>
              <w:right w:val="single" w:sz="4" w:space="0" w:color="000000"/>
            </w:tcBorders>
            <w:shd w:val="clear" w:color="auto" w:fill="auto"/>
          </w:tcPr>
          <w:p w14:paraId="5C4B85B8" w14:textId="77777777" w:rsidR="005B2B0D" w:rsidRPr="000C3789" w:rsidRDefault="005B2B0D" w:rsidP="008E2EB1">
            <w:pPr>
              <w:pStyle w:val="21"/>
              <w:snapToGrid w:val="0"/>
              <w:spacing w:after="120"/>
              <w:ind w:firstLine="0"/>
              <w:jc w:val="center"/>
              <w:rPr>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855D463" w14:textId="53DEC1F7" w:rsidR="005B2B0D" w:rsidRPr="000C3789" w:rsidRDefault="005B2B0D" w:rsidP="008E2EB1">
            <w:pPr>
              <w:pStyle w:val="21"/>
              <w:spacing w:after="120"/>
              <w:ind w:firstLine="0"/>
              <w:jc w:val="center"/>
            </w:pPr>
            <w:r w:rsidRPr="000C3789">
              <w:rPr>
                <w:sz w:val="24"/>
                <w:szCs w:val="24"/>
                <w:lang w:val="uk-UA"/>
              </w:rPr>
              <w:t>працівники ЛНУ ім.</w:t>
            </w:r>
            <w:r w:rsidR="00780C44" w:rsidRPr="000C3789">
              <w:rPr>
                <w:sz w:val="24"/>
                <w:szCs w:val="24"/>
                <w:lang w:val="uk-UA"/>
              </w:rPr>
              <w:t xml:space="preserve"> </w:t>
            </w:r>
            <w:r w:rsidRPr="000C3789">
              <w:rPr>
                <w:sz w:val="24"/>
                <w:szCs w:val="24"/>
                <w:lang w:val="uk-UA"/>
              </w:rPr>
              <w:t>І.</w:t>
            </w:r>
            <w:r w:rsidR="00780C44" w:rsidRPr="000C3789">
              <w:rPr>
                <w:sz w:val="24"/>
                <w:szCs w:val="24"/>
                <w:lang w:val="uk-UA"/>
              </w:rPr>
              <w:t xml:space="preserve"> </w:t>
            </w:r>
            <w:r w:rsidRPr="000C3789">
              <w:rPr>
                <w:sz w:val="24"/>
                <w:szCs w:val="24"/>
                <w:lang w:val="uk-UA"/>
              </w:rPr>
              <w:t>Франка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C1AD0F" w14:textId="77777777" w:rsidR="005B2B0D" w:rsidRPr="000C3789" w:rsidRDefault="005B2B0D" w:rsidP="008E2EB1">
            <w:pPr>
              <w:pStyle w:val="21"/>
              <w:spacing w:after="120"/>
              <w:ind w:firstLine="0"/>
              <w:jc w:val="center"/>
            </w:pPr>
            <w:r w:rsidRPr="000C3789">
              <w:rPr>
                <w:sz w:val="24"/>
                <w:szCs w:val="24"/>
                <w:lang w:val="uk-UA"/>
              </w:rPr>
              <w:t xml:space="preserve">сторонні </w:t>
            </w:r>
          </w:p>
          <w:p w14:paraId="74190325" w14:textId="77777777" w:rsidR="005B2B0D" w:rsidRPr="000C3789" w:rsidRDefault="005B2B0D" w:rsidP="008E2EB1">
            <w:pPr>
              <w:pStyle w:val="21"/>
              <w:spacing w:after="120"/>
              <w:ind w:firstLine="0"/>
              <w:jc w:val="center"/>
            </w:pPr>
            <w:r w:rsidRPr="000C3789">
              <w:rPr>
                <w:sz w:val="24"/>
                <w:szCs w:val="24"/>
                <w:lang w:val="uk-UA"/>
              </w:rPr>
              <w:t>працівники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9A9574" w14:textId="4CE884BA" w:rsidR="005B2B0D" w:rsidRPr="000C3789" w:rsidRDefault="005B2B0D" w:rsidP="008E2EB1">
            <w:pPr>
              <w:pStyle w:val="21"/>
              <w:spacing w:after="120"/>
              <w:ind w:firstLine="0"/>
              <w:jc w:val="center"/>
            </w:pPr>
            <w:r w:rsidRPr="000C3789">
              <w:rPr>
                <w:sz w:val="24"/>
                <w:szCs w:val="24"/>
                <w:lang w:val="uk-UA"/>
              </w:rPr>
              <w:t>працівники ЛНУ ім.</w:t>
            </w:r>
            <w:r w:rsidR="00780C44" w:rsidRPr="000C3789">
              <w:rPr>
                <w:sz w:val="24"/>
                <w:szCs w:val="24"/>
                <w:lang w:val="uk-UA"/>
              </w:rPr>
              <w:t xml:space="preserve"> </w:t>
            </w:r>
            <w:r w:rsidRPr="000C3789">
              <w:rPr>
                <w:sz w:val="24"/>
                <w:szCs w:val="24"/>
                <w:lang w:val="uk-UA"/>
              </w:rPr>
              <w:t>І.</w:t>
            </w:r>
            <w:r w:rsidR="00780C44" w:rsidRPr="000C3789">
              <w:rPr>
                <w:sz w:val="24"/>
                <w:szCs w:val="24"/>
                <w:lang w:val="uk-UA"/>
              </w:rPr>
              <w:t xml:space="preserve"> </w:t>
            </w:r>
            <w:r w:rsidRPr="000C3789">
              <w:rPr>
                <w:sz w:val="24"/>
                <w:szCs w:val="24"/>
                <w:lang w:val="uk-UA"/>
              </w:rPr>
              <w:t>Франка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647C74" w14:textId="77777777" w:rsidR="005B2B0D" w:rsidRPr="000C3789" w:rsidRDefault="005B2B0D" w:rsidP="008E2EB1">
            <w:pPr>
              <w:pStyle w:val="21"/>
              <w:spacing w:after="120"/>
              <w:ind w:firstLine="0"/>
              <w:jc w:val="center"/>
            </w:pPr>
            <w:r w:rsidRPr="000C3789">
              <w:rPr>
                <w:sz w:val="24"/>
                <w:szCs w:val="24"/>
                <w:lang w:val="uk-UA"/>
              </w:rPr>
              <w:t xml:space="preserve">сторонні </w:t>
            </w:r>
          </w:p>
          <w:p w14:paraId="2907249D" w14:textId="77777777" w:rsidR="005B2B0D" w:rsidRPr="000C3789" w:rsidRDefault="005B2B0D" w:rsidP="008E2EB1">
            <w:pPr>
              <w:pStyle w:val="21"/>
              <w:spacing w:after="120"/>
              <w:ind w:firstLine="0"/>
              <w:jc w:val="center"/>
            </w:pPr>
            <w:r w:rsidRPr="000C3789">
              <w:rPr>
                <w:sz w:val="24"/>
                <w:szCs w:val="24"/>
                <w:lang w:val="uk-UA"/>
              </w:rPr>
              <w:t>працівники</w:t>
            </w:r>
          </w:p>
        </w:tc>
      </w:tr>
      <w:tr w:rsidR="005B2B0D" w:rsidRPr="000C3789" w14:paraId="4258B64B" w14:textId="77777777" w:rsidTr="008E2EB1">
        <w:trPr>
          <w:trHeight w:val="466"/>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3622238E" w14:textId="64D8B97A" w:rsidR="00A655C5" w:rsidRPr="000C3789" w:rsidRDefault="00A655C5" w:rsidP="001661F1">
            <w:pPr>
              <w:pStyle w:val="21"/>
              <w:snapToGrid w:val="0"/>
              <w:spacing w:before="0" w:line="240" w:lineRule="auto"/>
              <w:ind w:firstLine="0"/>
              <w:rPr>
                <w:sz w:val="24"/>
                <w:szCs w:val="24"/>
                <w:lang w:val="uk-UA"/>
              </w:rPr>
            </w:pPr>
            <w:r w:rsidRPr="000C3789">
              <w:rPr>
                <w:sz w:val="24"/>
                <w:szCs w:val="24"/>
                <w:lang w:val="uk-UA"/>
              </w:rPr>
              <w:t>ДФ 35.051.087, голова – Антоняк Г.Л.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6BADBCC" w14:textId="77777777" w:rsidR="005B2B0D" w:rsidRPr="000C3789" w:rsidRDefault="005B2B0D" w:rsidP="001661F1">
            <w:pPr>
              <w:pStyle w:val="21"/>
              <w:snapToGrid w:val="0"/>
              <w:spacing w:before="0" w:line="240" w:lineRule="auto"/>
              <w:ind w:firstLine="0"/>
              <w:jc w:val="center"/>
              <w:rPr>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8EF973" w14:textId="77777777" w:rsidR="005B2B0D" w:rsidRPr="000C3789" w:rsidRDefault="005B2B0D" w:rsidP="001661F1">
            <w:pPr>
              <w:pStyle w:val="21"/>
              <w:snapToGrid w:val="0"/>
              <w:spacing w:before="0" w:line="240" w:lineRule="auto"/>
              <w:ind w:firstLine="0"/>
              <w:jc w:val="center"/>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049089" w14:textId="77777777" w:rsidR="005B2B0D" w:rsidRPr="000C3789" w:rsidRDefault="005B2B0D" w:rsidP="001661F1">
            <w:pPr>
              <w:pStyle w:val="21"/>
              <w:snapToGrid w:val="0"/>
              <w:spacing w:before="0" w:line="240" w:lineRule="auto"/>
              <w:ind w:firstLine="0"/>
              <w:jc w:val="center"/>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29B6DB" w14:textId="1BA4498C" w:rsidR="005B2B0D" w:rsidRPr="000C3789" w:rsidRDefault="001661F1" w:rsidP="001661F1">
            <w:pPr>
              <w:pStyle w:val="21"/>
              <w:snapToGrid w:val="0"/>
              <w:spacing w:before="0" w:line="240" w:lineRule="auto"/>
              <w:ind w:firstLine="0"/>
              <w:jc w:val="center"/>
              <w:rPr>
                <w:sz w:val="24"/>
                <w:szCs w:val="24"/>
                <w:lang w:val="uk-UA"/>
              </w:rPr>
            </w:pPr>
            <w:r w:rsidRPr="000C3789">
              <w:rPr>
                <w:sz w:val="24"/>
                <w:szCs w:val="24"/>
                <w:lang w:val="uk-UA"/>
              </w:rPr>
              <w:t>1</w:t>
            </w:r>
          </w:p>
        </w:tc>
      </w:tr>
      <w:tr w:rsidR="001661F1" w:rsidRPr="000C3789" w14:paraId="255B1111" w14:textId="77777777" w:rsidTr="008E2EB1">
        <w:trPr>
          <w:trHeight w:val="466"/>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8C2F5CC" w14:textId="1D177E2D" w:rsidR="001661F1" w:rsidRPr="000C3789" w:rsidRDefault="001661F1" w:rsidP="001661F1">
            <w:pPr>
              <w:pStyle w:val="21"/>
              <w:snapToGrid w:val="0"/>
              <w:spacing w:before="0" w:line="240" w:lineRule="auto"/>
              <w:ind w:firstLine="0"/>
              <w:rPr>
                <w:sz w:val="24"/>
                <w:szCs w:val="24"/>
                <w:lang w:val="uk-UA"/>
              </w:rPr>
            </w:pPr>
            <w:r w:rsidRPr="000C3789">
              <w:rPr>
                <w:sz w:val="24"/>
                <w:szCs w:val="24"/>
                <w:lang w:val="uk-UA"/>
              </w:rPr>
              <w:t>ДФ 35.051.098, голова – Федоренко В.О.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A5C55CD" w14:textId="77777777" w:rsidR="001661F1" w:rsidRPr="000C3789" w:rsidRDefault="001661F1" w:rsidP="001661F1">
            <w:pPr>
              <w:pStyle w:val="21"/>
              <w:snapToGrid w:val="0"/>
              <w:spacing w:before="0" w:line="240" w:lineRule="auto"/>
              <w:ind w:firstLine="0"/>
              <w:jc w:val="center"/>
              <w:rPr>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543FEA" w14:textId="77777777" w:rsidR="001661F1" w:rsidRPr="000C3789" w:rsidRDefault="001661F1" w:rsidP="001661F1">
            <w:pPr>
              <w:pStyle w:val="21"/>
              <w:snapToGrid w:val="0"/>
              <w:spacing w:before="0" w:line="240" w:lineRule="auto"/>
              <w:ind w:firstLine="0"/>
              <w:jc w:val="center"/>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24AE74" w14:textId="295048FC" w:rsidR="001661F1" w:rsidRPr="000C3789" w:rsidRDefault="001661F1" w:rsidP="001661F1">
            <w:pPr>
              <w:pStyle w:val="21"/>
              <w:snapToGrid w:val="0"/>
              <w:spacing w:before="0" w:line="240" w:lineRule="auto"/>
              <w:ind w:firstLine="0"/>
              <w:jc w:val="center"/>
              <w:rPr>
                <w:sz w:val="24"/>
                <w:szCs w:val="24"/>
                <w:lang w:val="uk-UA"/>
              </w:rPr>
            </w:pPr>
            <w:r w:rsidRPr="000C3789">
              <w:rPr>
                <w:sz w:val="24"/>
                <w:szCs w:val="24"/>
                <w:lang w:val="uk-U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44565B0" w14:textId="77777777" w:rsidR="001661F1" w:rsidRPr="000C3789" w:rsidRDefault="001661F1" w:rsidP="001661F1">
            <w:pPr>
              <w:pStyle w:val="21"/>
              <w:snapToGrid w:val="0"/>
              <w:spacing w:before="0" w:line="240" w:lineRule="auto"/>
              <w:ind w:firstLine="0"/>
              <w:jc w:val="center"/>
              <w:rPr>
                <w:sz w:val="24"/>
                <w:szCs w:val="24"/>
                <w:lang w:val="uk-UA"/>
              </w:rPr>
            </w:pPr>
          </w:p>
        </w:tc>
      </w:tr>
      <w:tr w:rsidR="001661F1" w:rsidRPr="000C3789" w14:paraId="6B8C17B7" w14:textId="77777777" w:rsidTr="008E2EB1">
        <w:trPr>
          <w:trHeight w:val="466"/>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05ECEBE6" w14:textId="60B74360" w:rsidR="001661F1" w:rsidRPr="000C3789" w:rsidRDefault="001661F1" w:rsidP="001661F1">
            <w:pPr>
              <w:pStyle w:val="21"/>
              <w:snapToGrid w:val="0"/>
              <w:spacing w:before="0" w:line="240" w:lineRule="auto"/>
              <w:ind w:firstLine="0"/>
              <w:rPr>
                <w:sz w:val="24"/>
                <w:szCs w:val="24"/>
                <w:lang w:val="uk-UA"/>
              </w:rPr>
            </w:pPr>
            <w:r w:rsidRPr="000C3789">
              <w:rPr>
                <w:sz w:val="24"/>
                <w:szCs w:val="24"/>
                <w:lang w:val="uk-UA"/>
              </w:rPr>
              <w:t>ДФ 35.051.110, голова – Манько В.В.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D2293EB" w14:textId="77777777" w:rsidR="001661F1" w:rsidRPr="000C3789" w:rsidRDefault="001661F1" w:rsidP="001661F1">
            <w:pPr>
              <w:pStyle w:val="21"/>
              <w:snapToGrid w:val="0"/>
              <w:spacing w:before="0" w:line="240" w:lineRule="auto"/>
              <w:ind w:firstLine="0"/>
              <w:jc w:val="center"/>
              <w:rPr>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919581" w14:textId="77777777" w:rsidR="001661F1" w:rsidRPr="000C3789" w:rsidRDefault="001661F1" w:rsidP="001661F1">
            <w:pPr>
              <w:pStyle w:val="21"/>
              <w:snapToGrid w:val="0"/>
              <w:spacing w:before="0" w:line="240" w:lineRule="auto"/>
              <w:ind w:firstLine="0"/>
              <w:jc w:val="center"/>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216EE0" w14:textId="77777777" w:rsidR="001661F1" w:rsidRPr="000C3789" w:rsidRDefault="001661F1" w:rsidP="001661F1">
            <w:pPr>
              <w:pStyle w:val="21"/>
              <w:snapToGrid w:val="0"/>
              <w:spacing w:before="0" w:line="240" w:lineRule="auto"/>
              <w:ind w:firstLine="0"/>
              <w:jc w:val="center"/>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BA74843" w14:textId="71A0B2BB" w:rsidR="001661F1" w:rsidRPr="000C3789" w:rsidRDefault="001661F1" w:rsidP="001661F1">
            <w:pPr>
              <w:pStyle w:val="21"/>
              <w:snapToGrid w:val="0"/>
              <w:spacing w:before="0" w:line="240" w:lineRule="auto"/>
              <w:ind w:firstLine="0"/>
              <w:jc w:val="center"/>
              <w:rPr>
                <w:sz w:val="24"/>
                <w:szCs w:val="24"/>
                <w:lang w:val="uk-UA"/>
              </w:rPr>
            </w:pPr>
            <w:r w:rsidRPr="000C3789">
              <w:rPr>
                <w:sz w:val="24"/>
                <w:szCs w:val="24"/>
                <w:lang w:val="uk-UA"/>
              </w:rPr>
              <w:t>1</w:t>
            </w:r>
          </w:p>
        </w:tc>
      </w:tr>
    </w:tbl>
    <w:p w14:paraId="605620B4" w14:textId="77777777" w:rsidR="005B2B0D" w:rsidRPr="000C3789" w:rsidRDefault="005B2B0D" w:rsidP="005B2B0D">
      <w:pPr>
        <w:pStyle w:val="a4"/>
        <w:ind w:firstLine="708"/>
        <w:rPr>
          <w:b/>
        </w:rPr>
      </w:pPr>
    </w:p>
    <w:p w14:paraId="633181D7" w14:textId="77777777" w:rsidR="005B2B0D" w:rsidRPr="000C3789" w:rsidRDefault="005B2B0D" w:rsidP="005B2B0D">
      <w:pPr>
        <w:pStyle w:val="a4"/>
        <w:ind w:firstLine="708"/>
      </w:pPr>
      <w:r w:rsidRPr="000C3789">
        <w:rPr>
          <w:b/>
        </w:rPr>
        <w:t>ІІ</w:t>
      </w:r>
      <w:r w:rsidRPr="000C3789">
        <w:t>.</w:t>
      </w:r>
      <w:r w:rsidRPr="000C3789">
        <w:rPr>
          <w:b/>
        </w:rPr>
        <w:t xml:space="preserve"> Результати наукової та науково-технічної діяльності </w:t>
      </w:r>
    </w:p>
    <w:p w14:paraId="7D4EF6E2" w14:textId="06BA9A6C" w:rsidR="005B2B0D" w:rsidRPr="000C3789" w:rsidRDefault="005B2B0D" w:rsidP="005B2B0D">
      <w:pPr>
        <w:pStyle w:val="a4"/>
        <w:ind w:firstLine="708"/>
        <w:rPr>
          <w:i/>
        </w:rPr>
      </w:pPr>
      <w:r w:rsidRPr="000C3789">
        <w:t xml:space="preserve">а) важливі результати </w:t>
      </w:r>
      <w:r w:rsidRPr="000C3789">
        <w:rPr>
          <w:b/>
          <w:u w:val="single"/>
        </w:rPr>
        <w:t>за усіма</w:t>
      </w:r>
      <w:r w:rsidRPr="000C3789">
        <w:rPr>
          <w:u w:val="single"/>
        </w:rPr>
        <w:t xml:space="preserve"> </w:t>
      </w:r>
      <w:r w:rsidRPr="000C3789">
        <w:rPr>
          <w:b/>
          <w:u w:val="single"/>
        </w:rPr>
        <w:t>закінченими</w:t>
      </w:r>
      <w:r w:rsidRPr="000C3789">
        <w:rPr>
          <w:b/>
        </w:rPr>
        <w:t xml:space="preserve"> </w:t>
      </w:r>
      <w:r w:rsidRPr="000C3789">
        <w:t>у 20</w:t>
      </w:r>
      <w:r w:rsidRPr="000C3789">
        <w:rPr>
          <w:lang w:val="ru-RU"/>
        </w:rPr>
        <w:t>2</w:t>
      </w:r>
      <w:r w:rsidRPr="000C3789">
        <w:rPr>
          <w:lang w:val="en-US"/>
        </w:rPr>
        <w:t>3</w:t>
      </w:r>
      <w:r w:rsidRPr="000C3789">
        <w:t xml:space="preserve"> році науковими дослідженнями і розробками, які виконувались за рахунок коштів державного бюджету (якщо таких не виконувалось, то зазначити наукові результати науково-дослідних робіт, які виконувались за рахунок коштів з інших джерел) (</w:t>
      </w:r>
      <w:r w:rsidRPr="000C3789">
        <w:rPr>
          <w:i/>
        </w:rPr>
        <w:t>зазначити назву роботи, наукового керівника, фактичний обсяг фінансування за повний період, зокрема на 202</w:t>
      </w:r>
      <w:r w:rsidR="00A239E3" w:rsidRPr="000C3789">
        <w:rPr>
          <w:i/>
        </w:rPr>
        <w:t>3</w:t>
      </w:r>
      <w:r w:rsidRPr="000C3789">
        <w:rPr>
          <w:i/>
        </w:rPr>
        <w:t xml:space="preserve"> рік; коротко описати одержаний науковий результат, його новизну, науковий рівень,  значимість та  практичне застосування);</w:t>
      </w:r>
    </w:p>
    <w:p w14:paraId="40E6EFB4" w14:textId="77777777" w:rsidR="00F41DDF" w:rsidRPr="000C3789" w:rsidRDefault="00F41DDF" w:rsidP="00F41DDF">
      <w:pPr>
        <w:ind w:firstLine="709"/>
        <w:jc w:val="both"/>
        <w:rPr>
          <w:b/>
          <w:i/>
          <w:lang w:eastAsia="ru-RU"/>
        </w:rPr>
      </w:pPr>
    </w:p>
    <w:p w14:paraId="2137BCD3" w14:textId="69356815" w:rsidR="00F41DDF" w:rsidRPr="000C3789" w:rsidRDefault="00F41DDF" w:rsidP="00F41DDF">
      <w:pPr>
        <w:ind w:firstLine="709"/>
        <w:jc w:val="both"/>
        <w:rPr>
          <w:b/>
          <w:i/>
          <w:lang w:eastAsia="ru-RU"/>
        </w:rPr>
      </w:pPr>
      <w:r w:rsidRPr="000C3789">
        <w:rPr>
          <w:b/>
          <w:i/>
          <w:lang w:eastAsia="ru-RU"/>
        </w:rPr>
        <w:t>Б</w:t>
      </w:r>
      <w:r w:rsidRPr="000C3789">
        <w:rPr>
          <w:b/>
          <w:i/>
          <w:lang w:val="uk-UA" w:eastAsia="ru-RU"/>
        </w:rPr>
        <w:t>М</w:t>
      </w:r>
      <w:r w:rsidRPr="000C3789">
        <w:rPr>
          <w:b/>
          <w:i/>
          <w:lang w:eastAsia="ru-RU"/>
        </w:rPr>
        <w:t>-14</w:t>
      </w:r>
      <w:r w:rsidRPr="000C3789">
        <w:rPr>
          <w:b/>
          <w:i/>
        </w:rPr>
        <w:t>Ф “Моделювання та прогнозування впливу хімічних забруднень на мікроорганізми, які перетворюють сполуки сульфуру”</w:t>
      </w:r>
    </w:p>
    <w:p w14:paraId="7253C191" w14:textId="77777777" w:rsidR="00F41DDF" w:rsidRPr="000C3789" w:rsidRDefault="00F41DDF" w:rsidP="00F41DDF">
      <w:pPr>
        <w:ind w:firstLine="709"/>
        <w:jc w:val="both"/>
        <w:rPr>
          <w:lang w:eastAsia="ru-RU"/>
        </w:rPr>
      </w:pPr>
      <w:r w:rsidRPr="000C3789">
        <w:rPr>
          <w:lang w:eastAsia="ru-RU"/>
        </w:rPr>
        <w:t>Науковий керівник: канд. біол. наук, проф. Гнатуш С. О.</w:t>
      </w:r>
    </w:p>
    <w:p w14:paraId="1235CC7E" w14:textId="77777777" w:rsidR="00F41DDF" w:rsidRPr="000C3789" w:rsidRDefault="00F41DDF" w:rsidP="00F41DDF">
      <w:pPr>
        <w:ind w:firstLine="709"/>
        <w:jc w:val="both"/>
        <w:rPr>
          <w:lang w:eastAsia="ru-RU"/>
        </w:rPr>
      </w:pPr>
      <w:r w:rsidRPr="000C3789">
        <w:rPr>
          <w:lang w:eastAsia="ru-RU"/>
        </w:rPr>
        <w:t xml:space="preserve">№ держреєстрації: </w:t>
      </w:r>
      <w:r w:rsidRPr="000C3789">
        <w:t>0121U109616.</w:t>
      </w:r>
    </w:p>
    <w:p w14:paraId="34F2B825" w14:textId="77777777" w:rsidR="00F41DDF" w:rsidRPr="000C3789" w:rsidRDefault="00F41DDF" w:rsidP="00F41DDF">
      <w:pPr>
        <w:ind w:firstLine="709"/>
        <w:jc w:val="both"/>
        <w:rPr>
          <w:lang w:eastAsia="ru-RU"/>
        </w:rPr>
      </w:pPr>
      <w:r w:rsidRPr="000C3789">
        <w:rPr>
          <w:lang w:eastAsia="ru-RU"/>
        </w:rPr>
        <w:t>Термін виконання: 01.03.2021 – 31.12.2023.</w:t>
      </w:r>
    </w:p>
    <w:p w14:paraId="5E8F2A06" w14:textId="59811DFA" w:rsidR="00F41DDF" w:rsidRPr="000C3789" w:rsidRDefault="00F41DDF" w:rsidP="00F41DDF">
      <w:pPr>
        <w:ind w:firstLine="709"/>
        <w:jc w:val="both"/>
        <w:rPr>
          <w:bCs/>
          <w:lang w:val="uk-UA"/>
        </w:rPr>
      </w:pPr>
      <w:r w:rsidRPr="000C3789">
        <w:rPr>
          <w:lang w:val="uk-UA" w:eastAsia="ru-RU"/>
        </w:rPr>
        <w:t xml:space="preserve">Обсяг фінансування за 2023 рік − </w:t>
      </w:r>
      <w:r w:rsidRPr="000C3789">
        <w:rPr>
          <w:lang w:eastAsia="ru-RU"/>
        </w:rPr>
        <w:t>4</w:t>
      </w:r>
      <w:r w:rsidRPr="000C3789">
        <w:rPr>
          <w:lang w:val="en-US" w:eastAsia="ru-RU"/>
        </w:rPr>
        <w:t>80</w:t>
      </w:r>
      <w:r w:rsidRPr="000C3789">
        <w:rPr>
          <w:lang w:eastAsia="ru-RU"/>
        </w:rPr>
        <w:t>,</w:t>
      </w:r>
      <w:r w:rsidRPr="000C3789">
        <w:rPr>
          <w:lang w:val="en-US" w:eastAsia="ru-RU"/>
        </w:rPr>
        <w:t>0</w:t>
      </w:r>
      <w:r w:rsidRPr="000C3789">
        <w:rPr>
          <w:lang w:eastAsia="ru-RU"/>
        </w:rPr>
        <w:t>0</w:t>
      </w:r>
      <w:r w:rsidRPr="000C3789">
        <w:rPr>
          <w:lang w:val="en-US" w:eastAsia="ru-RU"/>
        </w:rPr>
        <w:t xml:space="preserve"> </w:t>
      </w:r>
      <w:r w:rsidRPr="000C3789">
        <w:rPr>
          <w:lang w:val="uk-UA" w:eastAsia="ru-RU"/>
        </w:rPr>
        <w:t>тис. грн.</w:t>
      </w:r>
    </w:p>
    <w:p w14:paraId="354C0611" w14:textId="77777777" w:rsidR="00F41DDF" w:rsidRPr="000C3789" w:rsidRDefault="00F41DDF" w:rsidP="00F41DDF">
      <w:pPr>
        <w:ind w:firstLine="709"/>
        <w:jc w:val="both"/>
        <w:rPr>
          <w:iCs/>
          <w:lang w:val="uk-UA"/>
        </w:rPr>
      </w:pPr>
      <w:r w:rsidRPr="000C3789">
        <w:rPr>
          <w:b/>
          <w:color w:val="000000"/>
          <w:lang w:val="uk-UA" w:eastAsia="ru-RU"/>
        </w:rPr>
        <w:t>2.1 Резюме:</w:t>
      </w:r>
      <w:r w:rsidRPr="000C3789">
        <w:rPr>
          <w:rFonts w:eastAsia="Arial Unicode MS"/>
          <w:color w:val="221E1F"/>
          <w:lang w:val="uk-UA" w:eastAsia="uk-UA" w:bidi="uk-UA"/>
        </w:rPr>
        <w:t xml:space="preserve"> </w:t>
      </w:r>
      <w:r w:rsidRPr="000C3789">
        <w:rPr>
          <w:lang w:val="uk-UA" w:eastAsia="ru-RU"/>
        </w:rPr>
        <w:t xml:space="preserve">Створено множинні взаємодоповнюючі моделі впливу хімічних забруднювачів на клітини бактерій. З використанням факторного аналізу встановлено взаємозв’язки між показниками вільнорадикального пошкодження ліпідів і білків, активністю ензимів антиоксидантного захисту, нагромадженням біомаси бактеріями Rhodopseudomonas yavorovii IMВ В-7620 та Ochrobactrum rhizosphaerae IMВ B-7956 і вмістом CuCl2, K2Cr2O7, FeC6H5O7, CoCl2 у середовищі. Проведено дослідження вмісту пігментів у клітинах бактерій Rhodopseudomonas yavorovii ІМВ В-7620 за впливу сполук цих металів. Показано, що KI, NaCl, C6H4ClNO3, NaF та KBr за концентрацій, рівних ГДК і таких, що перевищують ГДК у 2,0–4,0 рази, пригнічують окиснення NO2- або HS- (4,2 мМ) бактеріями родів Thiocapsa, Lamprocystis та Chlorobium та впливають на синтез ними внутрішньоклітинних вуглеводів. Встановлено закономірності відновлення SO42- та S0 штамами Desulfovibrio sp. та Desulfuromonas sp. за впливу NO3-, NO2- та Cr(VI). Досліджено закономірності осадження Cd2+ та Cu2+ гідроген сульфідом, продукованим бактеріями Desulfotomaculum sp. AR1 та Desulfovibrio desulfuricans Ya-11 за різних умов культивування. Встановлено сульфідогенну активність Desulfotomaculum sp. AR1 за росту у середовищах з SO42- та ароматичними сполуками групи БТЕК, зокрема толуеном та ксиленом. Вивчено фізіолого-біохімічні властивості бактерій-деструкторів флуоросинтетичних плівкоутворювальних піноутворювачів Achromobacter sp. AF-02. Досліджено азотофіксувальну і фосфатмобілізувальну активності виділених бактерій та їхню здатність стимулювати ріст озимої пшениці сорту “Кубус”. Встановлено зміни властивостей бактерій </w:t>
      </w:r>
      <w:r w:rsidRPr="000C3789">
        <w:rPr>
          <w:lang w:val="uk-UA" w:eastAsia="ru-RU"/>
        </w:rPr>
        <w:lastRenderedPageBreak/>
        <w:t>родів ріст Acinetobacter, Brevibacillus, CEF-2, 5, 9, 10, 15, 16, Streptomyces sp. CEF-7 та Streptomyces sp. CEF-12, виділених із відвалу ЦЗФ “Червоноградська”, за впливу Pb(NO3)2 та CuSO4.</w:t>
      </w:r>
    </w:p>
    <w:p w14:paraId="0DF20CBE" w14:textId="40918481" w:rsidR="00F41DDF" w:rsidRPr="000C3789" w:rsidRDefault="00F41DDF" w:rsidP="00F41DDF">
      <w:pPr>
        <w:pStyle w:val="a4"/>
        <w:ind w:firstLine="708"/>
      </w:pPr>
      <w:r w:rsidRPr="000C3789">
        <w:rPr>
          <w:b/>
          <w:lang w:eastAsia="ru-RU"/>
        </w:rPr>
        <w:t>2.3</w:t>
      </w:r>
      <w:r w:rsidRPr="000C3789">
        <w:rPr>
          <w:lang w:eastAsia="ru-RU"/>
        </w:rPr>
        <w:t xml:space="preserve"> </w:t>
      </w:r>
      <w:r w:rsidRPr="000C3789">
        <w:rPr>
          <w:b/>
          <w:lang w:eastAsia="uk-UA"/>
        </w:rPr>
        <w:t>Публікації:</w:t>
      </w:r>
      <w:r w:rsidRPr="000C3789">
        <w:rPr>
          <w:lang w:eastAsia="ru-RU"/>
        </w:rPr>
        <w:t xml:space="preserve"> </w:t>
      </w:r>
      <w:r w:rsidRPr="000C3789">
        <w:rPr>
          <w:b/>
        </w:rPr>
        <w:t>5</w:t>
      </w:r>
      <w:r w:rsidRPr="000C3789">
        <w:t xml:space="preserve"> навчальних посібників, </w:t>
      </w:r>
      <w:r w:rsidRPr="000C3789">
        <w:rPr>
          <w:b/>
        </w:rPr>
        <w:t>3</w:t>
      </w:r>
      <w:r w:rsidRPr="000C3789">
        <w:t xml:space="preserve"> інші наукові видання, </w:t>
      </w:r>
      <w:r w:rsidRPr="000C3789">
        <w:rPr>
          <w:b/>
        </w:rPr>
        <w:t>5</w:t>
      </w:r>
      <w:r w:rsidRPr="000C3789">
        <w:rPr>
          <w:color w:val="000000"/>
          <w:lang w:eastAsia="uk-UA"/>
        </w:rPr>
        <w:t xml:space="preserve"> статей, </w:t>
      </w:r>
      <w:r w:rsidRPr="000C3789">
        <w:rPr>
          <w:b/>
          <w:color w:val="000000"/>
          <w:lang w:eastAsia="uk-UA"/>
        </w:rPr>
        <w:t>2</w:t>
      </w:r>
      <w:r w:rsidRPr="000C3789">
        <w:rPr>
          <w:b/>
          <w:color w:val="000000"/>
          <w:lang w:val="en-US" w:eastAsia="uk-UA"/>
        </w:rPr>
        <w:t>3</w:t>
      </w:r>
      <w:r w:rsidRPr="000C3789">
        <w:rPr>
          <w:color w:val="000000"/>
          <w:lang w:eastAsia="uk-UA"/>
        </w:rPr>
        <w:t xml:space="preserve"> тез доповідей.</w:t>
      </w:r>
    </w:p>
    <w:p w14:paraId="2886E161" w14:textId="77777777" w:rsidR="00F41DDF" w:rsidRPr="000C3789" w:rsidRDefault="00F41DDF" w:rsidP="005B2B0D">
      <w:pPr>
        <w:pStyle w:val="a4"/>
        <w:ind w:firstLine="708"/>
      </w:pPr>
    </w:p>
    <w:p w14:paraId="59623DE0" w14:textId="7686B2D1" w:rsidR="005B2B0D" w:rsidRPr="000C3789" w:rsidRDefault="005B2B0D" w:rsidP="005B2B0D">
      <w:pPr>
        <w:pStyle w:val="a4"/>
        <w:ind w:firstLine="708"/>
      </w:pPr>
      <w:r w:rsidRPr="000C3789">
        <w:t xml:space="preserve">б) важливі результати, отримані під час  виконання перехідних науково-дослідних робіт </w:t>
      </w:r>
      <w:r w:rsidRPr="000C3789">
        <w:rPr>
          <w:i/>
        </w:rPr>
        <w:t>(зазначити назву роботи, наукового керівника, обсяг фінансування за повний період, зокрема на 202</w:t>
      </w:r>
      <w:r w:rsidRPr="000C3789">
        <w:rPr>
          <w:i/>
          <w:lang w:val="en-US"/>
        </w:rPr>
        <w:t>3</w:t>
      </w:r>
      <w:r w:rsidRPr="000C3789">
        <w:rPr>
          <w:i/>
        </w:rPr>
        <w:t xml:space="preserve"> рік; коротко описати одержаний науковий результат, його новизну, науковий рівень,  значимість та  практичне застосування).</w:t>
      </w:r>
    </w:p>
    <w:p w14:paraId="28ECAB4B" w14:textId="77777777" w:rsidR="005B2B0D" w:rsidRPr="000C3789" w:rsidRDefault="005B2B0D" w:rsidP="005B2B0D">
      <w:pPr>
        <w:pStyle w:val="a4"/>
        <w:ind w:firstLine="708"/>
        <w:rPr>
          <w:i/>
        </w:rPr>
      </w:pPr>
    </w:p>
    <w:p w14:paraId="61862274" w14:textId="194FA4FE" w:rsidR="00AD78E1" w:rsidRPr="000C3789" w:rsidRDefault="00AD78E1" w:rsidP="00AD78E1">
      <w:pPr>
        <w:ind w:firstLine="709"/>
        <w:jc w:val="both"/>
        <w:rPr>
          <w:i/>
          <w:iCs/>
          <w:lang w:val="uk-UA"/>
        </w:rPr>
      </w:pPr>
      <w:r w:rsidRPr="000C3789">
        <w:rPr>
          <w:b/>
          <w:i/>
          <w:iCs/>
          <w:lang w:val="uk-UA"/>
        </w:rPr>
        <w:t>БГ-21Ф</w:t>
      </w:r>
      <w:r w:rsidRPr="000C3789">
        <w:rPr>
          <w:i/>
          <w:iCs/>
          <w:lang w:val="uk-UA"/>
        </w:rPr>
        <w:t xml:space="preserve"> </w:t>
      </w:r>
      <w:r w:rsidRPr="000C3789">
        <w:rPr>
          <w:b/>
          <w:i/>
          <w:iCs/>
          <w:lang w:val="uk-UA"/>
        </w:rPr>
        <w:t>“Ген фосфорибозилізомерази, priA, як нове знаряддя метаболічної інженерії стрептоміцетів”</w:t>
      </w:r>
      <w:r w:rsidRPr="000C3789">
        <w:rPr>
          <w:i/>
          <w:iCs/>
          <w:lang w:val="uk-UA"/>
        </w:rPr>
        <w:t xml:space="preserve">. </w:t>
      </w:r>
    </w:p>
    <w:p w14:paraId="71E4A39D" w14:textId="77777777" w:rsidR="00AD78E1" w:rsidRPr="000C3789" w:rsidRDefault="00AD78E1" w:rsidP="00AD78E1">
      <w:pPr>
        <w:ind w:firstLine="709"/>
        <w:jc w:val="both"/>
        <w:rPr>
          <w:lang w:val="uk-UA"/>
        </w:rPr>
      </w:pPr>
      <w:r w:rsidRPr="000C3789">
        <w:rPr>
          <w:lang w:val="uk-UA"/>
        </w:rPr>
        <w:t xml:space="preserve">Науковий керівник: д.б.н., проф. </w:t>
      </w:r>
      <w:r w:rsidRPr="000C3789">
        <w:rPr>
          <w:bCs/>
        </w:rPr>
        <w:t>Осташ Б.О.</w:t>
      </w:r>
      <w:r w:rsidRPr="000C3789">
        <w:rPr>
          <w:lang w:val="uk-UA"/>
        </w:rPr>
        <w:t xml:space="preserve"> </w:t>
      </w:r>
    </w:p>
    <w:p w14:paraId="6B65B851" w14:textId="77777777" w:rsidR="00AD78E1" w:rsidRPr="000C3789" w:rsidRDefault="00AD78E1" w:rsidP="00AD78E1">
      <w:pPr>
        <w:ind w:firstLine="709"/>
        <w:jc w:val="both"/>
        <w:rPr>
          <w:lang w:val="uk-UA"/>
        </w:rPr>
      </w:pPr>
      <w:r w:rsidRPr="000C3789">
        <w:rPr>
          <w:lang w:val="uk-UA"/>
        </w:rPr>
        <w:t xml:space="preserve">№ держреєстрації </w:t>
      </w:r>
      <w:r w:rsidRPr="000C3789">
        <w:t>0122U001612</w:t>
      </w:r>
      <w:r w:rsidRPr="000C3789">
        <w:rPr>
          <w:lang w:val="uk-UA"/>
        </w:rPr>
        <w:t xml:space="preserve">. </w:t>
      </w:r>
    </w:p>
    <w:p w14:paraId="385CE60D" w14:textId="77777777" w:rsidR="00AD78E1" w:rsidRPr="000C3789" w:rsidRDefault="00AD78E1" w:rsidP="00AD78E1">
      <w:pPr>
        <w:ind w:firstLine="709"/>
        <w:jc w:val="both"/>
        <w:rPr>
          <w:lang w:val="uk-UA"/>
        </w:rPr>
      </w:pPr>
      <w:r w:rsidRPr="000C3789">
        <w:rPr>
          <w:lang w:val="uk-UA"/>
        </w:rPr>
        <w:t xml:space="preserve">Термін виконання: </w:t>
      </w:r>
      <w:r w:rsidRPr="000C3789">
        <w:t>01.01.2022 – 31.12.2024</w:t>
      </w:r>
      <w:r w:rsidRPr="000C3789">
        <w:rPr>
          <w:lang w:val="uk-UA"/>
        </w:rPr>
        <w:t xml:space="preserve">. </w:t>
      </w:r>
    </w:p>
    <w:p w14:paraId="5EF2467B" w14:textId="50DBBF88" w:rsidR="00AD78E1" w:rsidRPr="000C3789" w:rsidRDefault="00AD78E1" w:rsidP="00AD78E1">
      <w:pPr>
        <w:ind w:firstLine="709"/>
        <w:jc w:val="both"/>
        <w:rPr>
          <w:lang w:val="uk-UA"/>
        </w:rPr>
      </w:pPr>
      <w:r w:rsidRPr="000C3789">
        <w:rPr>
          <w:bCs/>
        </w:rPr>
        <w:t xml:space="preserve">Обсяг </w:t>
      </w:r>
      <w:r w:rsidRPr="000C3789">
        <w:rPr>
          <w:bCs/>
          <w:lang w:val="uk-UA"/>
        </w:rPr>
        <w:t xml:space="preserve">фінансування у 2023 р. </w:t>
      </w:r>
      <w:r w:rsidRPr="000C3789">
        <w:rPr>
          <w:lang w:val="uk-UA"/>
        </w:rPr>
        <w:t>– 540, 00 тис.грн.</w:t>
      </w:r>
    </w:p>
    <w:p w14:paraId="0F86BAA6" w14:textId="77777777" w:rsidR="00AD78E1" w:rsidRPr="000C3789" w:rsidRDefault="00AD78E1" w:rsidP="00AD78E1">
      <w:pPr>
        <w:ind w:firstLine="709"/>
        <w:jc w:val="both"/>
      </w:pPr>
      <w:r w:rsidRPr="000C3789">
        <w:rPr>
          <w:b/>
          <w:lang w:val="uk-UA"/>
        </w:rPr>
        <w:t xml:space="preserve">2.1 Резюме: </w:t>
      </w:r>
      <w:r w:rsidRPr="000C3789">
        <w:rPr>
          <w:rFonts w:eastAsia="MS Mincho"/>
          <w:lang w:val="uk-UA"/>
        </w:rPr>
        <w:t>НДР вирішує фундаментальну проблему створення ефективних систем генетичних маніпуляцій, з підвищеним ступенем біобезпеки, у цьому випадку – для бактерій роду Streptomyces. Предмет дослідження – гени Streptomyces, що кодують фосфорибозилізомеразу (PriA), задіяну в синтезі гістидину та триптофану; нові інтегративні та реплікативні вектори експресії, що містять priA як маркерний ген, кластери генів біосинтезу антибіотиків. На другому етапі НДР для експресії генів полікетидсинтаз lcmA, lcmE сконструйовано інтегративні плазміди, де транскрипція вищезгаданих генів знаходиться під контролем промотора гена rpsL. Експресія гена pac13, що контролює утворення 3ʹ-дезокси-3ʹ,4ʹ-дегідропохідних нуклеозидів, забезпечується вектором pTES. Ідентифіковано косміду (Colab) з бібліотеки генома S. roseochromogenes, що контролює синтез імовірного мануміцин-подібного антибіотика. Усі конструкти перенесено у штами S. albus J1074. У випадку експресії генів lcmA, lcmE отримано штами, які накопичують леткі речовини (імовірно, короткі карбоксикислоти на кшталт валерату), що не продукуються контрольними штамами.  Хімічний аналіз Colab–вмісного штаму привів до ідентифікації модифікованого поліену лімокроцину, а також його нових гідроксильованих похідних. Лімокроцин виявляє активність як інгібітор вірусних зворотних транскриптаз.</w:t>
      </w:r>
    </w:p>
    <w:p w14:paraId="3EB31D3D" w14:textId="77777777" w:rsidR="00AD78E1" w:rsidRPr="000C3789" w:rsidRDefault="00AD78E1" w:rsidP="00AD78E1">
      <w:pPr>
        <w:ind w:firstLine="567"/>
        <w:jc w:val="both"/>
        <w:rPr>
          <w:lang w:val="uk-UA"/>
        </w:rPr>
      </w:pPr>
      <w:r w:rsidRPr="000C3789">
        <w:rPr>
          <w:b/>
          <w:lang w:val="uk-UA" w:eastAsia="ru-RU"/>
        </w:rPr>
        <w:t xml:space="preserve">2.2. Захищені дисертації </w:t>
      </w:r>
      <w:r w:rsidRPr="000C3789">
        <w:rPr>
          <w:lang w:val="uk-UA" w:eastAsia="ru-RU"/>
        </w:rPr>
        <w:t xml:space="preserve">співробітниками, докторантами та аспірантами </w:t>
      </w:r>
      <w:r w:rsidRPr="000C3789">
        <w:rPr>
          <w:lang w:val="uk-UA"/>
        </w:rPr>
        <w:t>–</w:t>
      </w:r>
      <w:r w:rsidRPr="000C3789">
        <w:rPr>
          <w:lang w:val="uk-UA" w:eastAsia="ru-RU"/>
        </w:rPr>
        <w:t xml:space="preserve"> </w:t>
      </w:r>
      <w:r w:rsidRPr="000C3789">
        <w:rPr>
          <w:b/>
          <w:bCs/>
          <w:lang w:val="uk-UA"/>
        </w:rPr>
        <w:t>1</w:t>
      </w:r>
      <w:r w:rsidRPr="000C3789">
        <w:rPr>
          <w:lang w:val="uk-UA"/>
        </w:rPr>
        <w:t xml:space="preserve"> докторська.</w:t>
      </w:r>
    </w:p>
    <w:p w14:paraId="78758A11" w14:textId="77777777" w:rsidR="00AD78E1" w:rsidRPr="000C3789" w:rsidRDefault="00AD78E1" w:rsidP="00AD78E1">
      <w:pPr>
        <w:ind w:firstLine="567"/>
        <w:jc w:val="both"/>
        <w:rPr>
          <w:lang w:val="uk-UA" w:eastAsia="ru-RU"/>
        </w:rPr>
      </w:pPr>
      <w:r w:rsidRPr="000C3789">
        <w:rPr>
          <w:b/>
          <w:lang w:val="uk-UA" w:eastAsia="ru-RU"/>
        </w:rPr>
        <w:t>2.3.</w:t>
      </w:r>
      <w:r w:rsidRPr="000C3789">
        <w:rPr>
          <w:lang w:val="uk-UA" w:eastAsia="ru-RU"/>
        </w:rPr>
        <w:t xml:space="preserve"> </w:t>
      </w:r>
      <w:r w:rsidRPr="000C3789">
        <w:rPr>
          <w:b/>
          <w:lang w:val="uk-UA" w:eastAsia="ru-RU"/>
        </w:rPr>
        <w:t xml:space="preserve">Публікації: </w:t>
      </w:r>
      <w:r w:rsidRPr="000C3789">
        <w:rPr>
          <w:bCs/>
          <w:lang w:val="uk-UA" w:eastAsia="ru-RU"/>
        </w:rPr>
        <w:t>за</w:t>
      </w:r>
      <w:r w:rsidRPr="000C3789">
        <w:rPr>
          <w:b/>
          <w:lang w:val="uk-UA" w:eastAsia="ru-RU"/>
        </w:rPr>
        <w:t xml:space="preserve"> </w:t>
      </w:r>
      <w:r w:rsidRPr="000C3789">
        <w:rPr>
          <w:bCs/>
          <w:lang w:val="uk-UA" w:eastAsia="ru-RU"/>
        </w:rPr>
        <w:t>звітний період</w:t>
      </w:r>
      <w:r w:rsidRPr="000C3789">
        <w:rPr>
          <w:b/>
          <w:lang w:val="uk-UA" w:eastAsia="ru-RU"/>
        </w:rPr>
        <w:t xml:space="preserve"> 8</w:t>
      </w:r>
      <w:r w:rsidRPr="000C3789">
        <w:rPr>
          <w:lang w:val="uk-UA" w:eastAsia="ru-RU"/>
        </w:rPr>
        <w:t xml:space="preserve"> статей, </w:t>
      </w:r>
      <w:r w:rsidRPr="000C3789">
        <w:rPr>
          <w:b/>
          <w:lang w:val="uk-UA" w:eastAsia="ru-RU"/>
        </w:rPr>
        <w:t>2</w:t>
      </w:r>
      <w:r w:rsidRPr="000C3789">
        <w:rPr>
          <w:lang w:val="uk-UA" w:eastAsia="ru-RU"/>
        </w:rPr>
        <w:t xml:space="preserve"> тез доповідей.</w:t>
      </w:r>
    </w:p>
    <w:p w14:paraId="6BB330F8" w14:textId="503EB75E" w:rsidR="00AD78E1" w:rsidRPr="000C3789" w:rsidRDefault="00AD78E1" w:rsidP="00AD78E1">
      <w:pPr>
        <w:pStyle w:val="a4"/>
        <w:ind w:firstLine="708"/>
        <w:rPr>
          <w:lang w:eastAsia="ru-RU"/>
        </w:rPr>
      </w:pPr>
      <w:r w:rsidRPr="000C3789">
        <w:rPr>
          <w:b/>
          <w:lang w:eastAsia="ru-RU"/>
        </w:rPr>
        <w:t>2.4</w:t>
      </w:r>
      <w:r w:rsidRPr="000C3789">
        <w:rPr>
          <w:lang w:eastAsia="ru-RU"/>
        </w:rPr>
        <w:t xml:space="preserve"> </w:t>
      </w:r>
      <w:r w:rsidRPr="000C3789">
        <w:rPr>
          <w:b/>
          <w:lang w:eastAsia="ru-RU"/>
        </w:rPr>
        <w:t>Подані заявки на патенти</w:t>
      </w:r>
      <w:r w:rsidRPr="000C3789">
        <w:rPr>
          <w:lang w:eastAsia="ru-RU"/>
        </w:rPr>
        <w:t xml:space="preserve"> </w:t>
      </w:r>
      <w:r w:rsidRPr="000C3789">
        <w:t>–</w:t>
      </w:r>
      <w:r w:rsidRPr="000C3789">
        <w:rPr>
          <w:lang w:eastAsia="ru-RU"/>
        </w:rPr>
        <w:t xml:space="preserve"> </w:t>
      </w:r>
      <w:r w:rsidRPr="000C3789">
        <w:rPr>
          <w:b/>
          <w:bCs/>
          <w:lang w:eastAsia="ru-RU"/>
        </w:rPr>
        <w:t>1</w:t>
      </w:r>
      <w:r w:rsidRPr="000C3789">
        <w:t xml:space="preserve"> за звітний рік (на винахід)</w:t>
      </w:r>
      <w:r w:rsidRPr="000C3789">
        <w:rPr>
          <w:lang w:eastAsia="ru-RU"/>
        </w:rPr>
        <w:t>.</w:t>
      </w:r>
    </w:p>
    <w:p w14:paraId="451EC28E" w14:textId="77777777" w:rsidR="00AD78E1" w:rsidRPr="000C3789" w:rsidRDefault="00AD78E1" w:rsidP="00AD78E1">
      <w:pPr>
        <w:pStyle w:val="a4"/>
        <w:ind w:firstLine="708"/>
        <w:rPr>
          <w:lang w:eastAsia="ru-RU"/>
        </w:rPr>
      </w:pPr>
    </w:p>
    <w:p w14:paraId="06BE5048" w14:textId="77777777" w:rsidR="00AD78E1" w:rsidRPr="000C3789" w:rsidRDefault="00AD78E1" w:rsidP="00AD78E1">
      <w:pPr>
        <w:ind w:firstLine="709"/>
        <w:jc w:val="both"/>
        <w:rPr>
          <w:i/>
          <w:iCs/>
          <w:lang w:val="uk-UA"/>
        </w:rPr>
      </w:pPr>
      <w:r w:rsidRPr="000C3789">
        <w:rPr>
          <w:b/>
          <w:i/>
          <w:iCs/>
          <w:lang w:val="uk-UA"/>
        </w:rPr>
        <w:t>БФ-41П</w:t>
      </w:r>
      <w:r w:rsidRPr="000C3789">
        <w:rPr>
          <w:i/>
          <w:iCs/>
          <w:lang w:val="uk-UA"/>
        </w:rPr>
        <w:t xml:space="preserve"> </w:t>
      </w:r>
      <w:r w:rsidRPr="000C3789">
        <w:rPr>
          <w:b/>
          <w:i/>
          <w:iCs/>
          <w:lang w:val="uk-UA"/>
        </w:rPr>
        <w:t>“</w:t>
      </w:r>
      <w:r w:rsidRPr="000C3789">
        <w:t xml:space="preserve"> </w:t>
      </w:r>
      <w:r w:rsidRPr="000C3789">
        <w:rPr>
          <w:b/>
          <w:i/>
          <w:iCs/>
          <w:lang w:val="uk-UA"/>
        </w:rPr>
        <w:t>Функціональна оцінка мітохондрій: пайплайн для виявлення механізмів передпатологічних станів травних залоз ”</w:t>
      </w:r>
      <w:r w:rsidRPr="000C3789">
        <w:rPr>
          <w:i/>
          <w:iCs/>
          <w:lang w:val="uk-UA"/>
        </w:rPr>
        <w:t xml:space="preserve">. </w:t>
      </w:r>
    </w:p>
    <w:p w14:paraId="4E1A9E57" w14:textId="77777777" w:rsidR="00AD78E1" w:rsidRPr="000C3789" w:rsidRDefault="00AD78E1" w:rsidP="00AD78E1">
      <w:pPr>
        <w:ind w:firstLine="709"/>
        <w:jc w:val="both"/>
        <w:rPr>
          <w:lang w:val="uk-UA"/>
        </w:rPr>
      </w:pPr>
      <w:r w:rsidRPr="000C3789">
        <w:rPr>
          <w:lang w:val="uk-UA"/>
        </w:rPr>
        <w:t>Науковий керівник: д.б.н., проф. Бабський А. М.</w:t>
      </w:r>
    </w:p>
    <w:p w14:paraId="6E3954AE" w14:textId="77777777" w:rsidR="00AD78E1" w:rsidRPr="000C3789" w:rsidRDefault="00AD78E1" w:rsidP="00AD78E1">
      <w:pPr>
        <w:ind w:firstLine="709"/>
        <w:jc w:val="both"/>
        <w:rPr>
          <w:lang w:val="uk-UA"/>
        </w:rPr>
      </w:pPr>
      <w:r w:rsidRPr="000C3789">
        <w:rPr>
          <w:lang w:val="uk-UA"/>
        </w:rPr>
        <w:t xml:space="preserve">№ держреєстрації </w:t>
      </w:r>
      <w:r w:rsidRPr="000C3789">
        <w:t>0123U101951</w:t>
      </w:r>
      <w:r w:rsidRPr="000C3789">
        <w:rPr>
          <w:lang w:val="uk-UA"/>
        </w:rPr>
        <w:t xml:space="preserve">. </w:t>
      </w:r>
    </w:p>
    <w:p w14:paraId="287298B0" w14:textId="77777777" w:rsidR="00AD78E1" w:rsidRPr="000C3789" w:rsidRDefault="00AD78E1" w:rsidP="00AD78E1">
      <w:pPr>
        <w:ind w:firstLine="709"/>
        <w:jc w:val="both"/>
        <w:rPr>
          <w:lang w:val="uk-UA"/>
        </w:rPr>
      </w:pPr>
      <w:r w:rsidRPr="000C3789">
        <w:rPr>
          <w:lang w:val="uk-UA"/>
        </w:rPr>
        <w:t xml:space="preserve">Термін виконання: </w:t>
      </w:r>
      <w:r w:rsidRPr="000C3789">
        <w:t>01.0</w:t>
      </w:r>
      <w:r w:rsidRPr="000C3789">
        <w:rPr>
          <w:lang w:val="uk-UA"/>
        </w:rPr>
        <w:t>3</w:t>
      </w:r>
      <w:r w:rsidRPr="000C3789">
        <w:t>.202</w:t>
      </w:r>
      <w:r w:rsidRPr="000C3789">
        <w:rPr>
          <w:lang w:val="uk-UA"/>
        </w:rPr>
        <w:t>3</w:t>
      </w:r>
      <w:r w:rsidRPr="000C3789">
        <w:t xml:space="preserve"> – 31.12.202</w:t>
      </w:r>
      <w:r w:rsidRPr="000C3789">
        <w:rPr>
          <w:lang w:val="uk-UA"/>
        </w:rPr>
        <w:t xml:space="preserve">5. </w:t>
      </w:r>
    </w:p>
    <w:p w14:paraId="0E59B93F" w14:textId="01537F59" w:rsidR="00AD78E1" w:rsidRPr="000C3789" w:rsidRDefault="00AD78E1" w:rsidP="00AD78E1">
      <w:pPr>
        <w:ind w:firstLine="709"/>
        <w:jc w:val="both"/>
        <w:rPr>
          <w:lang w:val="uk-UA"/>
        </w:rPr>
      </w:pPr>
      <w:r w:rsidRPr="000C3789">
        <w:rPr>
          <w:bCs/>
        </w:rPr>
        <w:t xml:space="preserve">Обсяг </w:t>
      </w:r>
      <w:r w:rsidRPr="000C3789">
        <w:rPr>
          <w:bCs/>
          <w:lang w:val="uk-UA"/>
        </w:rPr>
        <w:t>фінансування</w:t>
      </w:r>
      <w:r w:rsidRPr="000C3789">
        <w:rPr>
          <w:bCs/>
        </w:rPr>
        <w:t xml:space="preserve"> </w:t>
      </w:r>
      <w:r w:rsidRPr="000C3789">
        <w:rPr>
          <w:bCs/>
          <w:lang w:val="uk-UA"/>
        </w:rPr>
        <w:t xml:space="preserve">у 2023 р. – </w:t>
      </w:r>
      <w:r w:rsidRPr="000C3789">
        <w:rPr>
          <w:lang w:val="uk-UA"/>
        </w:rPr>
        <w:t>910, 00 тис.грн.</w:t>
      </w:r>
    </w:p>
    <w:p w14:paraId="2324541F" w14:textId="77777777" w:rsidR="00AD78E1" w:rsidRPr="000C3789" w:rsidRDefault="00AD78E1" w:rsidP="00AD78E1">
      <w:pPr>
        <w:ind w:firstLine="709"/>
        <w:jc w:val="both"/>
      </w:pPr>
      <w:r w:rsidRPr="000C3789">
        <w:rPr>
          <w:b/>
          <w:lang w:val="uk-UA"/>
        </w:rPr>
        <w:t xml:space="preserve">2.1 Резюме: </w:t>
      </w:r>
      <w:r w:rsidRPr="000C3789">
        <w:rPr>
          <w:lang w:val="uk-UA" w:eastAsia="uk-UA"/>
        </w:rPr>
        <w:t xml:space="preserve">Досліджено вплив короткочасного одноразового введення алкоголю на дихання клітин підшлункої залози та мітохондрій печінки щурів. Показано, що за 24 години після введення етанолу всі показники знаходяться в нормі. Також проведено дослідження впливу високожирової та високоцукрової дієт (7 тижнів) на дихання сперміїв, клітин підшлункової залози та мітохондрій печінки. Створено перший прототип пайплайну для полярографічних досліджень клітин та мітохондрій підшлункової залози і печінки. </w:t>
      </w:r>
      <w:r w:rsidRPr="000C3789">
        <w:rPr>
          <w:lang w:val="uk-UA"/>
        </w:rPr>
        <w:t>Створені прототипи програмних пайплайнів, які протестовано як на штучно згенерованих даних з додаванням різних шумів та артефактів, так і на справжніх даних, отриманих раніше дослідницькою групою.</w:t>
      </w:r>
    </w:p>
    <w:p w14:paraId="43BBDF83" w14:textId="77777777" w:rsidR="00AD78E1" w:rsidRPr="000C3789" w:rsidRDefault="00AD78E1" w:rsidP="00AD78E1">
      <w:pPr>
        <w:ind w:firstLine="709"/>
        <w:jc w:val="both"/>
      </w:pPr>
      <w:r w:rsidRPr="000C3789">
        <w:rPr>
          <w:b/>
          <w:lang w:val="uk-UA" w:eastAsia="ru-RU"/>
        </w:rPr>
        <w:lastRenderedPageBreak/>
        <w:t xml:space="preserve">2.2. Захищені дисертації </w:t>
      </w:r>
      <w:r w:rsidRPr="000C3789">
        <w:rPr>
          <w:lang w:val="uk-UA" w:eastAsia="ru-RU"/>
        </w:rPr>
        <w:t xml:space="preserve">співробітниками, докторантами та аспірантами </w:t>
      </w:r>
      <w:r w:rsidRPr="000C3789">
        <w:rPr>
          <w:lang w:val="uk-UA"/>
        </w:rPr>
        <w:t>–</w:t>
      </w:r>
      <w:r w:rsidRPr="000C3789">
        <w:rPr>
          <w:lang w:val="uk-UA" w:eastAsia="ru-RU"/>
        </w:rPr>
        <w:t xml:space="preserve"> </w:t>
      </w:r>
      <w:r w:rsidRPr="000C3789">
        <w:rPr>
          <w:b/>
          <w:bCs/>
          <w:lang w:val="uk-UA"/>
        </w:rPr>
        <w:t>1</w:t>
      </w:r>
      <w:r w:rsidRPr="000C3789">
        <w:rPr>
          <w:lang w:val="uk-UA"/>
        </w:rPr>
        <w:t xml:space="preserve"> доктора філософії.</w:t>
      </w:r>
    </w:p>
    <w:p w14:paraId="3D73912B" w14:textId="197A6B8D" w:rsidR="00AD78E1" w:rsidRPr="000C3789" w:rsidRDefault="00AD78E1" w:rsidP="00AD78E1">
      <w:pPr>
        <w:pStyle w:val="a4"/>
        <w:ind w:firstLine="708"/>
        <w:rPr>
          <w:iCs/>
        </w:rPr>
      </w:pPr>
      <w:r w:rsidRPr="000C3789">
        <w:rPr>
          <w:b/>
          <w:lang w:eastAsia="ru-RU"/>
        </w:rPr>
        <w:t>2.3.</w:t>
      </w:r>
      <w:r w:rsidRPr="000C3789">
        <w:rPr>
          <w:lang w:eastAsia="ru-RU"/>
        </w:rPr>
        <w:t xml:space="preserve"> </w:t>
      </w:r>
      <w:r w:rsidRPr="000C3789">
        <w:rPr>
          <w:b/>
          <w:lang w:eastAsia="ru-RU"/>
        </w:rPr>
        <w:t xml:space="preserve">Публікації: 1 </w:t>
      </w:r>
      <w:r w:rsidRPr="000C3789">
        <w:rPr>
          <w:bCs/>
          <w:lang w:eastAsia="ru-RU"/>
        </w:rPr>
        <w:t xml:space="preserve">підручник, </w:t>
      </w:r>
      <w:r w:rsidRPr="000C3789">
        <w:rPr>
          <w:b/>
          <w:lang w:eastAsia="ru-RU"/>
        </w:rPr>
        <w:t>2</w:t>
      </w:r>
      <w:r w:rsidRPr="000C3789">
        <w:rPr>
          <w:lang w:eastAsia="ru-RU"/>
        </w:rPr>
        <w:t xml:space="preserve"> статті, </w:t>
      </w:r>
      <w:r w:rsidRPr="000C3789">
        <w:rPr>
          <w:b/>
          <w:lang w:eastAsia="ru-RU"/>
        </w:rPr>
        <w:t>1</w:t>
      </w:r>
      <w:r w:rsidRPr="000C3789">
        <w:rPr>
          <w:lang w:eastAsia="ru-RU"/>
        </w:rPr>
        <w:t xml:space="preserve"> тези доповідей.</w:t>
      </w:r>
    </w:p>
    <w:p w14:paraId="1A742BD3" w14:textId="77777777" w:rsidR="005B2B0D" w:rsidRPr="000C3789" w:rsidRDefault="005B2B0D" w:rsidP="005B2B0D">
      <w:pPr>
        <w:pStyle w:val="a4"/>
        <w:ind w:firstLine="708"/>
      </w:pPr>
      <w:r w:rsidRPr="000C3789">
        <w:rPr>
          <w:b/>
        </w:rPr>
        <w:t>ІІІ.</w:t>
      </w:r>
      <w:r w:rsidRPr="000C3789">
        <w:t xml:space="preserve"> </w:t>
      </w:r>
      <w:r w:rsidRPr="000C3789">
        <w:rPr>
          <w:b/>
        </w:rPr>
        <w:t>Розробки, які впроваджено у 202</w:t>
      </w:r>
      <w:r w:rsidRPr="000C3789">
        <w:rPr>
          <w:b/>
          <w:lang w:val="en-US"/>
        </w:rPr>
        <w:t>3</w:t>
      </w:r>
      <w:r w:rsidRPr="000C3789">
        <w:rPr>
          <w:b/>
        </w:rPr>
        <w:t xml:space="preserve"> році за межами закладу вищої освіти або наукової установи </w:t>
      </w:r>
      <w:r w:rsidRPr="000C3789">
        <w:rPr>
          <w:i/>
        </w:rPr>
        <w:t xml:space="preserve">(відповідно до таблиці, тільки ті, на які є акти впровадження або договори): </w:t>
      </w:r>
    </w:p>
    <w:p w14:paraId="75C1ED61" w14:textId="77777777" w:rsidR="005B2B0D" w:rsidRPr="000C3789" w:rsidRDefault="005B2B0D" w:rsidP="005B2B0D">
      <w:pPr>
        <w:pStyle w:val="a4"/>
        <w:ind w:firstLine="708"/>
        <w:rPr>
          <w:i/>
        </w:rPr>
      </w:pPr>
    </w:p>
    <w:tbl>
      <w:tblPr>
        <w:tblW w:w="0" w:type="auto"/>
        <w:tblLayout w:type="fixed"/>
        <w:tblLook w:val="0000" w:firstRow="0" w:lastRow="0" w:firstColumn="0" w:lastColumn="0" w:noHBand="0" w:noVBand="0"/>
      </w:tblPr>
      <w:tblGrid>
        <w:gridCol w:w="545"/>
        <w:gridCol w:w="1640"/>
        <w:gridCol w:w="1892"/>
        <w:gridCol w:w="1701"/>
        <w:gridCol w:w="1843"/>
        <w:gridCol w:w="2517"/>
      </w:tblGrid>
      <w:tr w:rsidR="005B2B0D" w:rsidRPr="000C3789" w14:paraId="134AFE71" w14:textId="77777777" w:rsidTr="008E2EB1">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2BBC9721" w14:textId="77777777" w:rsidR="005B2B0D" w:rsidRPr="000C3789" w:rsidRDefault="005B2B0D" w:rsidP="008E2EB1">
            <w:pPr>
              <w:pStyle w:val="a4"/>
            </w:pPr>
            <w:r w:rsidRPr="000C3789">
              <w:t>№ з/п</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CFE8E3F" w14:textId="77777777" w:rsidR="005B2B0D" w:rsidRPr="000C3789" w:rsidRDefault="005B2B0D" w:rsidP="008E2EB1">
            <w:pPr>
              <w:pStyle w:val="a4"/>
              <w:jc w:val="center"/>
            </w:pPr>
            <w:r w:rsidRPr="000C3789">
              <w:t>Назва та автори розробки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4CA40F1B" w14:textId="77777777" w:rsidR="005B2B0D" w:rsidRPr="000C3789" w:rsidRDefault="005B2B0D" w:rsidP="008E2EB1">
            <w:pPr>
              <w:pStyle w:val="a4"/>
              <w:jc w:val="center"/>
            </w:pPr>
            <w:r w:rsidRPr="000C3789">
              <w:t>Важливі показники, які характеризують рівень отриманого наукового результату; переваги над аналогами, економічний, соціальний ефект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E46157" w14:textId="77777777" w:rsidR="005B2B0D" w:rsidRPr="000C3789" w:rsidRDefault="005B2B0D" w:rsidP="008E2EB1">
            <w:pPr>
              <w:pStyle w:val="a4"/>
              <w:jc w:val="center"/>
            </w:pPr>
            <w:r w:rsidRPr="000C3789">
              <w:t>Місце впровадження (назва організації, підпорядкованість, юридична адреса)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771AF9" w14:textId="77777777" w:rsidR="005B2B0D" w:rsidRPr="000C3789" w:rsidRDefault="005B2B0D" w:rsidP="008E2EB1">
            <w:pPr>
              <w:pStyle w:val="a4"/>
              <w:jc w:val="center"/>
            </w:pPr>
            <w:r w:rsidRPr="000C3789">
              <w:t>Дата акту впровадження</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2452B087" w14:textId="77777777" w:rsidR="005B2B0D" w:rsidRPr="000C3789" w:rsidRDefault="005B2B0D" w:rsidP="008E2EB1">
            <w:pPr>
              <w:pStyle w:val="a4"/>
              <w:jc w:val="center"/>
            </w:pPr>
            <w:r w:rsidRPr="000C3789">
              <w:t>Практичні результати, які отримано закладом вищої освіти / науковою установою</w:t>
            </w:r>
            <w:r w:rsidRPr="000C3789">
              <w:rPr>
                <w:i/>
              </w:rPr>
              <w:t xml:space="preserve"> </w:t>
            </w:r>
            <w:r w:rsidRPr="000C3789">
              <w:t>від впровадження (обладнання, обсяг отриманих коштів, налагоджено співпрацю для подальшої роботи тощо)</w:t>
            </w:r>
          </w:p>
        </w:tc>
      </w:tr>
      <w:tr w:rsidR="005B2B0D" w:rsidRPr="000C3789" w14:paraId="01553A90" w14:textId="77777777" w:rsidTr="008E2EB1">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3F0FEEE5" w14:textId="77777777" w:rsidR="005B2B0D" w:rsidRPr="000C3789" w:rsidRDefault="005B2B0D" w:rsidP="008E2EB1">
            <w:pPr>
              <w:pStyle w:val="a4"/>
              <w:jc w:val="center"/>
            </w:pPr>
            <w:r w:rsidRPr="000C3789">
              <w:t>1</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14CA9B8" w14:textId="77777777" w:rsidR="005B2B0D" w:rsidRPr="000C3789" w:rsidRDefault="005B2B0D" w:rsidP="008E2EB1">
            <w:pPr>
              <w:pStyle w:val="a4"/>
              <w:jc w:val="center"/>
            </w:pPr>
            <w:r w:rsidRPr="000C3789">
              <w:t>2</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5517F293" w14:textId="77777777" w:rsidR="005B2B0D" w:rsidRPr="000C3789" w:rsidRDefault="005B2B0D" w:rsidP="008E2EB1">
            <w:pPr>
              <w:pStyle w:val="a4"/>
              <w:jc w:val="center"/>
            </w:pPr>
            <w:r w:rsidRPr="000C3789">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C1DF7A" w14:textId="77777777" w:rsidR="005B2B0D" w:rsidRPr="000C3789" w:rsidRDefault="005B2B0D" w:rsidP="008E2EB1">
            <w:pPr>
              <w:pStyle w:val="a4"/>
              <w:jc w:val="center"/>
            </w:pPr>
            <w:r w:rsidRPr="000C3789">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A6F847" w14:textId="77777777" w:rsidR="005B2B0D" w:rsidRPr="000C3789" w:rsidRDefault="005B2B0D" w:rsidP="008E2EB1">
            <w:pPr>
              <w:pStyle w:val="a4"/>
              <w:jc w:val="center"/>
            </w:pPr>
            <w:r w:rsidRPr="000C3789">
              <w:t>5</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4A8F9508" w14:textId="77777777" w:rsidR="005B2B0D" w:rsidRPr="000C3789" w:rsidRDefault="005B2B0D" w:rsidP="008E2EB1">
            <w:pPr>
              <w:pStyle w:val="a4"/>
              <w:jc w:val="center"/>
            </w:pPr>
            <w:r w:rsidRPr="000C3789">
              <w:t>6</w:t>
            </w:r>
          </w:p>
        </w:tc>
      </w:tr>
      <w:tr w:rsidR="005B2B0D" w:rsidRPr="000C3789" w14:paraId="4F29D820" w14:textId="77777777" w:rsidTr="008E2EB1">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3DB453F2" w14:textId="77777777" w:rsidR="005B2B0D" w:rsidRPr="000C3789" w:rsidRDefault="005B2B0D" w:rsidP="008E2EB1">
            <w:pPr>
              <w:pStyle w:val="a4"/>
              <w:snapToGrid w:val="0"/>
              <w:jc w:val="cente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A053625" w14:textId="77777777" w:rsidR="005B2B0D" w:rsidRPr="000C3789" w:rsidRDefault="005B2B0D" w:rsidP="008E2EB1">
            <w:pPr>
              <w:pStyle w:val="a4"/>
              <w:snapToGrid w:val="0"/>
              <w:jc w:val="cente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44FAF678" w14:textId="77777777" w:rsidR="005B2B0D" w:rsidRPr="000C3789" w:rsidRDefault="005B2B0D" w:rsidP="008E2EB1">
            <w:pPr>
              <w:pStyle w:val="a4"/>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CE28F1" w14:textId="77777777" w:rsidR="005B2B0D" w:rsidRPr="000C3789" w:rsidRDefault="005B2B0D" w:rsidP="008E2EB1">
            <w:pPr>
              <w:pStyle w:val="a4"/>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058D1B" w14:textId="77777777" w:rsidR="005B2B0D" w:rsidRPr="000C3789" w:rsidRDefault="005B2B0D" w:rsidP="008E2EB1">
            <w:pPr>
              <w:pStyle w:val="a4"/>
              <w:snapToGrid w:val="0"/>
              <w:jc w:val="cente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2A02F97C" w14:textId="77777777" w:rsidR="005B2B0D" w:rsidRPr="000C3789" w:rsidRDefault="005B2B0D" w:rsidP="008E2EB1">
            <w:pPr>
              <w:pStyle w:val="a4"/>
              <w:snapToGrid w:val="0"/>
              <w:jc w:val="center"/>
            </w:pPr>
          </w:p>
        </w:tc>
      </w:tr>
    </w:tbl>
    <w:p w14:paraId="13551872" w14:textId="77777777" w:rsidR="005B2B0D" w:rsidRPr="000C3789" w:rsidRDefault="005B2B0D" w:rsidP="005B2B0D">
      <w:pPr>
        <w:pStyle w:val="a4"/>
        <w:ind w:firstLine="708"/>
      </w:pPr>
    </w:p>
    <w:p w14:paraId="3044FD50" w14:textId="32493EB4" w:rsidR="004F6B66" w:rsidRPr="000C3789" w:rsidRDefault="004F6B66" w:rsidP="004F6B66">
      <w:pPr>
        <w:ind w:firstLine="708"/>
        <w:jc w:val="both"/>
      </w:pPr>
      <w:r w:rsidRPr="000C3789">
        <w:rPr>
          <w:b/>
          <w:lang w:val="en-US"/>
        </w:rPr>
        <w:t>I</w:t>
      </w:r>
      <w:r w:rsidRPr="000C3789">
        <w:rPr>
          <w:b/>
          <w:lang w:val="uk-UA"/>
        </w:rPr>
        <w:t>V.</w:t>
      </w:r>
      <w:r w:rsidRPr="000C3789">
        <w:rPr>
          <w:b/>
        </w:rPr>
        <w:t xml:space="preserve"> </w:t>
      </w:r>
      <w:r w:rsidRPr="000C3789">
        <w:rPr>
          <w:b/>
          <w:lang w:val="uk-UA"/>
        </w:rPr>
        <w:t>Список наукових статей</w:t>
      </w:r>
      <w:r w:rsidRPr="000C3789">
        <w:rPr>
          <w:b/>
          <w:lang w:val="en-US"/>
        </w:rPr>
        <w:t xml:space="preserve"> </w:t>
      </w:r>
      <w:r w:rsidRPr="000C3789">
        <w:rPr>
          <w:b/>
          <w:lang w:val="uk-UA"/>
        </w:rPr>
        <w:t>БІОЛОГІЧНОГО факультету, опублікованих та прийнятих до друку у 202</w:t>
      </w:r>
      <w:r w:rsidRPr="000C3789">
        <w:rPr>
          <w:b/>
          <w:lang w:val="en-US"/>
        </w:rPr>
        <w:t>3</w:t>
      </w:r>
      <w:r w:rsidRPr="000C3789">
        <w:rPr>
          <w:b/>
          <w:lang w:val="uk-UA"/>
        </w:rPr>
        <w:t xml:space="preserve"> році у виданнях, які відносяться до наукометричних баз даних </w:t>
      </w:r>
      <w:r w:rsidRPr="000C3789">
        <w:rPr>
          <w:b/>
          <w:lang w:val="en-US"/>
        </w:rPr>
        <w:t>Web</w:t>
      </w:r>
      <w:r w:rsidRPr="000C3789">
        <w:rPr>
          <w:b/>
        </w:rPr>
        <w:t xml:space="preserve"> </w:t>
      </w:r>
      <w:r w:rsidRPr="000C3789">
        <w:rPr>
          <w:b/>
          <w:lang w:val="en-US"/>
        </w:rPr>
        <w:t>of</w:t>
      </w:r>
      <w:r w:rsidRPr="000C3789">
        <w:rPr>
          <w:b/>
        </w:rPr>
        <w:t xml:space="preserve"> </w:t>
      </w:r>
      <w:r w:rsidRPr="000C3789">
        <w:rPr>
          <w:b/>
          <w:lang w:val="en-US"/>
        </w:rPr>
        <w:t>Science</w:t>
      </w:r>
      <w:r w:rsidRPr="000C3789">
        <w:rPr>
          <w:b/>
          <w:lang w:val="uk-UA"/>
        </w:rPr>
        <w:t xml:space="preserve"> та </w:t>
      </w:r>
      <w:r w:rsidRPr="000C3789">
        <w:rPr>
          <w:b/>
          <w:lang w:val="en-US"/>
        </w:rPr>
        <w:t>Scopus</w:t>
      </w:r>
      <w:r w:rsidRPr="000C3789">
        <w:rPr>
          <w:b/>
          <w:lang w:val="uk-UA"/>
        </w:rPr>
        <w:t>:</w:t>
      </w:r>
    </w:p>
    <w:p w14:paraId="61B6B735" w14:textId="77777777" w:rsidR="004F6B66" w:rsidRPr="000C3789" w:rsidRDefault="004F6B66" w:rsidP="004F6B66">
      <w:pPr>
        <w:ind w:firstLine="708"/>
        <w:jc w:val="center"/>
      </w:pPr>
      <w:r w:rsidRPr="000C3789">
        <w:rPr>
          <w:bCs/>
          <w:color w:val="202122"/>
          <w:lang w:val="uk-UA"/>
        </w:rPr>
        <w:t>Журнали з к</w:t>
      </w:r>
      <w:r w:rsidRPr="000C3789">
        <w:rPr>
          <w:bCs/>
          <w:color w:val="202122"/>
        </w:rPr>
        <w:t>оефіцієнт</w:t>
      </w:r>
      <w:r w:rsidRPr="000C3789">
        <w:rPr>
          <w:bCs/>
          <w:color w:val="202122"/>
          <w:lang w:val="uk-UA"/>
        </w:rPr>
        <w:t xml:space="preserve">ом </w:t>
      </w:r>
      <w:r w:rsidRPr="000C3789">
        <w:rPr>
          <w:bCs/>
          <w:color w:val="202122"/>
        </w:rPr>
        <w:t>впливовості</w:t>
      </w:r>
      <w:r w:rsidRPr="000C3789">
        <w:rPr>
          <w:bCs/>
          <w:color w:val="202122"/>
          <w:lang w:val="uk-UA"/>
        </w:rPr>
        <w:t xml:space="preserve"> (</w:t>
      </w:r>
      <w:r w:rsidRPr="000C3789">
        <w:rPr>
          <w:bCs/>
          <w:color w:val="202122"/>
          <w:lang w:val="en-US"/>
        </w:rPr>
        <w:t>IF</w:t>
      </w:r>
      <w:r w:rsidRPr="000C3789">
        <w:rPr>
          <w:bCs/>
          <w:color w:val="202122"/>
        </w:rPr>
        <w:t>)</w:t>
      </w:r>
    </w:p>
    <w:p w14:paraId="399F6198" w14:textId="77777777" w:rsidR="004F6B66" w:rsidRPr="000C3789" w:rsidRDefault="004F6B66" w:rsidP="004F6B66">
      <w:pPr>
        <w:ind w:firstLine="708"/>
        <w:jc w:val="both"/>
        <w:rPr>
          <w:bCs/>
          <w:i/>
          <w:color w:val="202122"/>
          <w:lang w:val="uk-UA"/>
        </w:rPr>
      </w:pPr>
    </w:p>
    <w:tbl>
      <w:tblPr>
        <w:tblW w:w="5000" w:type="pct"/>
        <w:jc w:val="center"/>
        <w:tblLayout w:type="fixed"/>
        <w:tblLook w:val="0000" w:firstRow="0" w:lastRow="0" w:firstColumn="0" w:lastColumn="0" w:noHBand="0" w:noVBand="0"/>
      </w:tblPr>
      <w:tblGrid>
        <w:gridCol w:w="512"/>
        <w:gridCol w:w="1528"/>
        <w:gridCol w:w="1652"/>
        <w:gridCol w:w="2474"/>
        <w:gridCol w:w="1241"/>
        <w:gridCol w:w="1515"/>
        <w:gridCol w:w="933"/>
      </w:tblGrid>
      <w:tr w:rsidR="004F6B66" w:rsidRPr="000C3789" w14:paraId="41DF8952"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326FC8EE" w14:textId="77777777" w:rsidR="004F6B66" w:rsidRPr="000C3789" w:rsidRDefault="004F6B66" w:rsidP="008E2EB1">
            <w:pPr>
              <w:jc w:val="center"/>
            </w:pPr>
            <w:r w:rsidRPr="000C3789">
              <w:rPr>
                <w:lang w:val="uk-UA"/>
              </w:rPr>
              <w:t>№ з/п</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057C1B98" w14:textId="77777777" w:rsidR="004F6B66" w:rsidRPr="000C3789" w:rsidRDefault="004F6B66" w:rsidP="008E2EB1">
            <w:pPr>
              <w:jc w:val="center"/>
            </w:pPr>
            <w:r w:rsidRPr="000C3789">
              <w:rPr>
                <w:lang w:val="uk-UA"/>
              </w:rPr>
              <w:t>Автор(и)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3B547D" w14:textId="77777777" w:rsidR="004F6B66" w:rsidRPr="000C3789" w:rsidRDefault="004F6B66" w:rsidP="008E2EB1">
            <w:pPr>
              <w:jc w:val="center"/>
            </w:pPr>
            <w:r w:rsidRPr="000C3789">
              <w:rPr>
                <w:lang w:val="uk-UA"/>
              </w:rPr>
              <w:t>Автор(и) Університету / посада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024F0B6" w14:textId="77777777" w:rsidR="004F6B66" w:rsidRPr="000C3789" w:rsidRDefault="004F6B66" w:rsidP="008E2EB1">
            <w:pPr>
              <w:jc w:val="center"/>
            </w:pPr>
            <w:r w:rsidRPr="000C3789">
              <w:rPr>
                <w:lang w:val="uk-UA"/>
              </w:rPr>
              <w:t>Назва роботи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3363E3" w14:textId="77777777" w:rsidR="004F6B66" w:rsidRPr="000C3789" w:rsidRDefault="004F6B66" w:rsidP="008E2EB1">
            <w:pPr>
              <w:jc w:val="center"/>
            </w:pPr>
            <w:r w:rsidRPr="000C3789">
              <w:rPr>
                <w:lang w:val="uk-UA"/>
              </w:rPr>
              <w:t>Назва видання, де опубліковано роботу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8BD947" w14:textId="77777777" w:rsidR="004F6B66" w:rsidRPr="000C3789" w:rsidRDefault="004F6B66" w:rsidP="008E2EB1">
            <w:pPr>
              <w:jc w:val="center"/>
            </w:pPr>
            <w:r w:rsidRPr="000C3789">
              <w:rPr>
                <w:lang w:val="uk-UA"/>
              </w:rPr>
              <w:t>Том, номер (випуск), перша-остання сторінки роботи</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A1B3C27" w14:textId="77777777" w:rsidR="004F6B66" w:rsidRPr="000C3789" w:rsidRDefault="004F6B66" w:rsidP="008E2EB1">
            <w:pPr>
              <w:jc w:val="center"/>
            </w:pPr>
            <w:r w:rsidRPr="000C3789">
              <w:rPr>
                <w:b/>
                <w:bCs/>
                <w:color w:val="202122"/>
                <w:lang w:val="uk-UA"/>
              </w:rPr>
              <w:t>К</w:t>
            </w:r>
            <w:r w:rsidRPr="000C3789">
              <w:rPr>
                <w:b/>
                <w:bCs/>
                <w:color w:val="202122"/>
              </w:rPr>
              <w:t>оефіцієнт</w:t>
            </w:r>
            <w:r w:rsidRPr="000C3789">
              <w:rPr>
                <w:b/>
                <w:bCs/>
                <w:color w:val="202122"/>
                <w:lang w:val="uk-UA"/>
              </w:rPr>
              <w:t xml:space="preserve"> </w:t>
            </w:r>
            <w:r w:rsidRPr="000C3789">
              <w:rPr>
                <w:b/>
                <w:bCs/>
                <w:color w:val="202122"/>
              </w:rPr>
              <w:t>впливовості</w:t>
            </w:r>
            <w:r w:rsidRPr="000C3789">
              <w:rPr>
                <w:b/>
                <w:bCs/>
                <w:color w:val="202122"/>
                <w:lang w:val="en-US"/>
              </w:rPr>
              <w:t xml:space="preserve"> </w:t>
            </w:r>
            <w:r w:rsidRPr="000C3789">
              <w:rPr>
                <w:b/>
                <w:lang w:val="en-US"/>
              </w:rPr>
              <w:t>(IF</w:t>
            </w:r>
            <w:r w:rsidRPr="000C3789">
              <w:rPr>
                <w:b/>
                <w:lang w:val="uk-UA"/>
              </w:rPr>
              <w:t xml:space="preserve"> / </w:t>
            </w:r>
            <w:hyperlink r:id="rId6" w:history="1">
              <w:r w:rsidRPr="000C3789">
                <w:rPr>
                  <w:rStyle w:val="a3"/>
                  <w:b/>
                  <w:color w:val="000000"/>
                  <w:u w:val="none"/>
                  <w:lang w:val="en-US"/>
                </w:rPr>
                <w:t>CS</w:t>
              </w:r>
            </w:hyperlink>
            <w:r w:rsidRPr="000C3789">
              <w:rPr>
                <w:b/>
                <w:lang w:val="en-US"/>
              </w:rPr>
              <w:t>)</w:t>
            </w:r>
          </w:p>
        </w:tc>
      </w:tr>
      <w:tr w:rsidR="004F6B66" w:rsidRPr="000C3789" w14:paraId="1FA59042" w14:textId="77777777" w:rsidTr="008E2EB1">
        <w:trPr>
          <w:jc w:val="center"/>
        </w:trPr>
        <w:tc>
          <w:tcPr>
            <w:tcW w:w="10137" w:type="dxa"/>
            <w:gridSpan w:val="7"/>
            <w:tcBorders>
              <w:top w:val="single" w:sz="4" w:space="0" w:color="000000"/>
              <w:left w:val="single" w:sz="4" w:space="0" w:color="000000"/>
              <w:bottom w:val="single" w:sz="4" w:space="0" w:color="000000"/>
              <w:right w:val="single" w:sz="4" w:space="0" w:color="000000"/>
            </w:tcBorders>
            <w:shd w:val="clear" w:color="auto" w:fill="auto"/>
          </w:tcPr>
          <w:p w14:paraId="37A3F0DF" w14:textId="77777777" w:rsidR="004F6B66" w:rsidRPr="000C3789" w:rsidRDefault="004F6B66" w:rsidP="008E2EB1">
            <w:pPr>
              <w:jc w:val="center"/>
              <w:rPr>
                <w:b/>
                <w:bCs/>
                <w:lang w:val="en-US"/>
              </w:rPr>
            </w:pPr>
          </w:p>
          <w:p w14:paraId="275C6BF0" w14:textId="77777777" w:rsidR="004F6B66" w:rsidRPr="000C3789" w:rsidRDefault="004F6B66" w:rsidP="008E2EB1">
            <w:pPr>
              <w:jc w:val="center"/>
              <w:rPr>
                <w:b/>
                <w:bCs/>
              </w:rPr>
            </w:pPr>
            <w:r w:rsidRPr="000C3789">
              <w:rPr>
                <w:b/>
                <w:bCs/>
                <w:lang w:val="en-US"/>
              </w:rPr>
              <w:t>Web of Science</w:t>
            </w:r>
          </w:p>
        </w:tc>
      </w:tr>
      <w:tr w:rsidR="004F6B66" w:rsidRPr="000C3789" w14:paraId="430BC685"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2D9C050D" w14:textId="77777777" w:rsidR="004F6B66" w:rsidRPr="000C3789" w:rsidRDefault="004F6B66" w:rsidP="00590C9F">
            <w:pPr>
              <w:pStyle w:val="a6"/>
              <w:numPr>
                <w:ilvl w:val="0"/>
                <w:numId w:val="15"/>
              </w:numPr>
              <w:snapToGrid w:val="0"/>
              <w:spacing w:after="0" w:line="192" w:lineRule="auto"/>
              <w:ind w:left="0" w:firstLine="0"/>
              <w:jc w:val="center"/>
              <w:rPr>
                <w:spacing w:val="-6"/>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557A8BBA" w14:textId="77777777" w:rsidR="004F6B66" w:rsidRPr="000C3789" w:rsidRDefault="004F6B66" w:rsidP="00590C9F">
            <w:pPr>
              <w:snapToGrid w:val="0"/>
              <w:spacing w:line="192" w:lineRule="auto"/>
              <w:jc w:val="both"/>
              <w:rPr>
                <w:spacing w:val="-6"/>
                <w:lang w:val="uk-UA"/>
              </w:rPr>
            </w:pPr>
            <w:r w:rsidRPr="000C3789">
              <w:rPr>
                <w:spacing w:val="-6"/>
                <w:lang w:val="uk-UA"/>
              </w:rPr>
              <w:t>Datsyuk V., N. Mitina, A. Zaichenko, S. Trotsenko, O. Balaban, K. Harhay, M. Teucher, O. Izhyk, I. Grygorchak, L. Sygellou, O. Trotsenko, R. Stoika, O. Klyuchivska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4F4DC3" w14:textId="77777777" w:rsidR="004F6B66" w:rsidRPr="000C3789" w:rsidRDefault="004F6B66" w:rsidP="00590C9F">
            <w:pPr>
              <w:snapToGrid w:val="0"/>
              <w:spacing w:line="192" w:lineRule="auto"/>
              <w:jc w:val="both"/>
              <w:rPr>
                <w:spacing w:val="-6"/>
                <w:lang w:val="uk-UA"/>
              </w:rPr>
            </w:pPr>
            <w:r w:rsidRPr="000C3789">
              <w:rPr>
                <w:spacing w:val="-6"/>
                <w:lang w:val="uk-UA"/>
              </w:rPr>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26720F5" w14:textId="77777777" w:rsidR="004F6B66" w:rsidRPr="000C3789" w:rsidRDefault="004F6B66" w:rsidP="00590C9F">
            <w:pPr>
              <w:snapToGrid w:val="0"/>
              <w:spacing w:line="192" w:lineRule="auto"/>
              <w:jc w:val="both"/>
              <w:rPr>
                <w:spacing w:val="-6"/>
                <w:lang w:val="uk-UA"/>
              </w:rPr>
            </w:pPr>
            <w:r w:rsidRPr="000C3789">
              <w:rPr>
                <w:spacing w:val="-6"/>
                <w:lang w:val="uk-UA"/>
              </w:rPr>
              <w:t>Multipurpose composites with switched surface functionality and morphology based on oligoperoxide-modified electrospun nanofiber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683F27" w14:textId="77777777" w:rsidR="004F6B66" w:rsidRPr="000C3789" w:rsidRDefault="004F6B66" w:rsidP="00590C9F">
            <w:pPr>
              <w:snapToGrid w:val="0"/>
              <w:spacing w:line="192" w:lineRule="auto"/>
              <w:jc w:val="both"/>
              <w:rPr>
                <w:spacing w:val="-6"/>
                <w:lang w:val="uk-UA"/>
              </w:rPr>
            </w:pPr>
            <w:r w:rsidRPr="000C3789">
              <w:rPr>
                <w:spacing w:val="-6"/>
                <w:lang w:val="uk-UA"/>
              </w:rPr>
              <w:t>Applied Nanoscience (Switzerland)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4BA771"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2023. Dοі: </w:t>
            </w:r>
            <w:hyperlink r:id="rId7" w:history="1">
              <w:r w:rsidRPr="000C3789">
                <w:rPr>
                  <w:spacing w:val="-6"/>
                  <w:lang w:val="uk-UA"/>
                </w:rPr>
                <w:t>https://doi.org/10.1007/s13204-023-02882-7</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64635F95" w14:textId="77777777" w:rsidR="004F6B66" w:rsidRPr="000C3789" w:rsidRDefault="004F6B66" w:rsidP="00590C9F">
            <w:pPr>
              <w:snapToGrid w:val="0"/>
              <w:spacing w:line="192" w:lineRule="auto"/>
              <w:jc w:val="both"/>
              <w:rPr>
                <w:spacing w:val="-6"/>
                <w:lang w:val="uk-UA"/>
              </w:rPr>
            </w:pPr>
            <w:r w:rsidRPr="000C3789">
              <w:rPr>
                <w:spacing w:val="-6"/>
                <w:lang w:val="uk-UA"/>
              </w:rPr>
              <w:t>3,869</w:t>
            </w:r>
          </w:p>
          <w:p w14:paraId="5356C68C" w14:textId="77777777" w:rsidR="004F6B66" w:rsidRPr="000C3789" w:rsidRDefault="004F6B66" w:rsidP="00590C9F">
            <w:pPr>
              <w:snapToGrid w:val="0"/>
              <w:spacing w:line="192" w:lineRule="auto"/>
              <w:jc w:val="both"/>
              <w:rPr>
                <w:spacing w:val="-6"/>
                <w:lang w:val="uk-UA"/>
              </w:rPr>
            </w:pPr>
          </w:p>
        </w:tc>
      </w:tr>
      <w:tr w:rsidR="004F6B66" w:rsidRPr="000C3789" w14:paraId="4A316A79"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35CBB81B" w14:textId="77777777" w:rsidR="004F6B66" w:rsidRPr="000C3789" w:rsidRDefault="004F6B66" w:rsidP="00590C9F">
            <w:pPr>
              <w:pStyle w:val="a6"/>
              <w:numPr>
                <w:ilvl w:val="0"/>
                <w:numId w:val="15"/>
              </w:numPr>
              <w:snapToGrid w:val="0"/>
              <w:spacing w:after="0" w:line="192" w:lineRule="auto"/>
              <w:ind w:left="0" w:firstLine="0"/>
              <w:jc w:val="center"/>
              <w:rPr>
                <w:spacing w:val="-6"/>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6362AAD7" w14:textId="77777777" w:rsidR="004F6B66" w:rsidRPr="000C3789" w:rsidRDefault="004F6B66" w:rsidP="00590C9F">
            <w:pPr>
              <w:snapToGrid w:val="0"/>
              <w:spacing w:line="192" w:lineRule="auto"/>
              <w:jc w:val="both"/>
              <w:rPr>
                <w:spacing w:val="-6"/>
                <w:lang w:val="uk-UA"/>
              </w:rPr>
            </w:pPr>
            <w:r w:rsidRPr="000C3789">
              <w:rPr>
                <w:spacing w:val="-6"/>
                <w:lang w:val="uk-UA"/>
              </w:rPr>
              <w:t>Finiuk N., E. Kaleniuk, S. Holota, R. Stoika, R. Lesyk, K. Szychowski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40DB70" w14:textId="77777777" w:rsidR="004F6B66" w:rsidRPr="000C3789" w:rsidRDefault="004F6B66" w:rsidP="00590C9F">
            <w:pPr>
              <w:snapToGrid w:val="0"/>
              <w:spacing w:line="192" w:lineRule="auto"/>
              <w:jc w:val="both"/>
              <w:rPr>
                <w:spacing w:val="-6"/>
                <w:lang w:val="uk-UA"/>
              </w:rPr>
            </w:pPr>
            <w:r w:rsidRPr="000C3789">
              <w:rPr>
                <w:spacing w:val="-6"/>
                <w:lang w:val="uk-UA"/>
              </w:rPr>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22F2FA7" w14:textId="77777777" w:rsidR="004F6B66" w:rsidRPr="000C3789" w:rsidRDefault="004F6B66" w:rsidP="00590C9F">
            <w:pPr>
              <w:snapToGrid w:val="0"/>
              <w:spacing w:line="192" w:lineRule="auto"/>
              <w:jc w:val="both"/>
              <w:rPr>
                <w:spacing w:val="-6"/>
                <w:lang w:val="uk-UA"/>
              </w:rPr>
            </w:pPr>
            <w:r w:rsidRPr="000C3789">
              <w:rPr>
                <w:spacing w:val="-6"/>
                <w:lang w:val="uk-UA"/>
              </w:rPr>
              <w:t>Pyrrolidinedione-thiazolidinone hybrid molecules with potent cytotoxic effect in squamous cell carcinoma SCC-15 cells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43FCF3" w14:textId="77777777" w:rsidR="004F6B66" w:rsidRPr="000C3789" w:rsidRDefault="004F6B66" w:rsidP="00590C9F">
            <w:pPr>
              <w:snapToGrid w:val="0"/>
              <w:spacing w:line="192" w:lineRule="auto"/>
              <w:jc w:val="both"/>
              <w:rPr>
                <w:spacing w:val="-6"/>
                <w:lang w:val="uk-UA"/>
              </w:rPr>
            </w:pPr>
            <w:r w:rsidRPr="000C3789">
              <w:rPr>
                <w:spacing w:val="-6"/>
                <w:lang w:val="uk-UA"/>
              </w:rPr>
              <w:t>Bioorganic &amp; Medicinal Chemistry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4BC39B"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2023. </w:t>
            </w:r>
            <w:r w:rsidRPr="000C3789">
              <w:rPr>
                <w:spacing w:val="-6"/>
                <w:lang w:val="uk-UA"/>
              </w:rPr>
              <w:noBreakHyphen/>
              <w:t xml:space="preserve"> Vol. 92, – N 7. – artN. 117442. Doi: </w:t>
            </w:r>
            <w:hyperlink r:id="rId8" w:history="1">
              <w:r w:rsidRPr="000C3789">
                <w:rPr>
                  <w:spacing w:val="-6"/>
                  <w:lang w:val="uk-UA"/>
                </w:rPr>
                <w:t>https://doi.org/10.1016/j.bmc.2023.117442</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739BD62A" w14:textId="77777777" w:rsidR="004F6B66" w:rsidRPr="000C3789" w:rsidRDefault="004F6B66" w:rsidP="00590C9F">
            <w:pPr>
              <w:snapToGrid w:val="0"/>
              <w:spacing w:line="192" w:lineRule="auto"/>
              <w:jc w:val="both"/>
              <w:rPr>
                <w:spacing w:val="-6"/>
                <w:lang w:val="uk-UA"/>
              </w:rPr>
            </w:pPr>
            <w:r w:rsidRPr="000C3789">
              <w:rPr>
                <w:spacing w:val="-6"/>
                <w:lang w:val="uk-UA"/>
              </w:rPr>
              <w:t>3,461</w:t>
            </w:r>
          </w:p>
          <w:p w14:paraId="3C7406B0" w14:textId="77777777" w:rsidR="004F6B66" w:rsidRPr="000C3789" w:rsidRDefault="004F6B66" w:rsidP="00590C9F">
            <w:pPr>
              <w:snapToGrid w:val="0"/>
              <w:spacing w:line="192" w:lineRule="auto"/>
              <w:jc w:val="both"/>
              <w:rPr>
                <w:spacing w:val="-6"/>
                <w:lang w:val="uk-UA"/>
              </w:rPr>
            </w:pPr>
          </w:p>
        </w:tc>
      </w:tr>
      <w:tr w:rsidR="004F6B66" w:rsidRPr="000C3789" w14:paraId="6291EA08"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64CE8A4F" w14:textId="77777777" w:rsidR="004F6B66" w:rsidRPr="000C3789" w:rsidRDefault="004F6B66" w:rsidP="00590C9F">
            <w:pPr>
              <w:pStyle w:val="a6"/>
              <w:numPr>
                <w:ilvl w:val="0"/>
                <w:numId w:val="15"/>
              </w:numPr>
              <w:snapToGrid w:val="0"/>
              <w:spacing w:after="0" w:line="192" w:lineRule="auto"/>
              <w:ind w:left="0" w:firstLine="0"/>
              <w:jc w:val="center"/>
              <w:rPr>
                <w:spacing w:val="-6"/>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629CD72F"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Panchuk R., N. Skorokhyd, </w:t>
            </w:r>
            <w:r w:rsidRPr="000C3789">
              <w:rPr>
                <w:spacing w:val="-6"/>
                <w:lang w:val="uk-UA"/>
              </w:rPr>
              <w:lastRenderedPageBreak/>
              <w:t>V. Chumak, L. Lehka, H. Kosiakova, T. Horid'ko, I. Hudz, N. Hula, A. Riabtseva, N. Mitina, A. Zaichenko, P. Heffeter, W. Berger, R. Stoika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F801CA" w14:textId="77777777" w:rsidR="004F6B66" w:rsidRPr="000C3789" w:rsidRDefault="004F6B66" w:rsidP="00590C9F">
            <w:pPr>
              <w:snapToGrid w:val="0"/>
              <w:spacing w:line="192" w:lineRule="auto"/>
              <w:jc w:val="both"/>
              <w:rPr>
                <w:spacing w:val="-6"/>
                <w:lang w:val="uk-UA"/>
              </w:rPr>
            </w:pPr>
            <w:r w:rsidRPr="000C3789">
              <w:rPr>
                <w:spacing w:val="-6"/>
                <w:lang w:val="uk-UA"/>
              </w:rPr>
              <w:lastRenderedPageBreak/>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6696273"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Cannabimimetic N-stearoylethanolamine as "double-edged sword" in </w:t>
            </w:r>
            <w:r w:rsidRPr="000C3789">
              <w:rPr>
                <w:spacing w:val="-6"/>
                <w:lang w:val="uk-UA"/>
              </w:rPr>
              <w:lastRenderedPageBreak/>
              <w:t>anticancer chemotherapy: proapoptotic effect on tumor cells and suppression of tumor growth versus its bio-protective actions in complex with polymeric carrier on general toxicity of doxorubicin in vivo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3F294DF" w14:textId="77777777" w:rsidR="004F6B66" w:rsidRPr="000C3789" w:rsidRDefault="004F6B66" w:rsidP="00590C9F">
            <w:pPr>
              <w:snapToGrid w:val="0"/>
              <w:spacing w:line="192" w:lineRule="auto"/>
              <w:jc w:val="both"/>
              <w:rPr>
                <w:spacing w:val="-6"/>
                <w:lang w:val="uk-UA"/>
              </w:rPr>
            </w:pPr>
            <w:r w:rsidRPr="000C3789">
              <w:rPr>
                <w:spacing w:val="-6"/>
                <w:lang w:val="uk-UA"/>
              </w:rPr>
              <w:lastRenderedPageBreak/>
              <w:t>Pharmaceutics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45E03D"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2023. </w:t>
            </w:r>
            <w:r w:rsidRPr="000C3789">
              <w:rPr>
                <w:spacing w:val="-6"/>
                <w:lang w:val="uk-UA"/>
              </w:rPr>
              <w:noBreakHyphen/>
              <w:t xml:space="preserve"> Vol. 15, – N. 3. – artN. 835. </w:t>
            </w:r>
            <w:r w:rsidRPr="000C3789">
              <w:rPr>
                <w:spacing w:val="-6"/>
                <w:lang w:val="uk-UA"/>
              </w:rPr>
              <w:lastRenderedPageBreak/>
              <w:t xml:space="preserve">Doi: </w:t>
            </w:r>
            <w:hyperlink r:id="rId9" w:history="1">
              <w:r w:rsidRPr="000C3789">
                <w:rPr>
                  <w:spacing w:val="-6"/>
                  <w:lang w:val="uk-UA"/>
                </w:rPr>
                <w:t>https://doi.org/10.3390/pharmaceutics15030835</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7FB86AF5" w14:textId="77777777" w:rsidR="004F6B66" w:rsidRPr="000C3789" w:rsidRDefault="004F6B66" w:rsidP="00590C9F">
            <w:pPr>
              <w:snapToGrid w:val="0"/>
              <w:spacing w:line="192" w:lineRule="auto"/>
              <w:jc w:val="both"/>
              <w:rPr>
                <w:spacing w:val="-6"/>
                <w:lang w:val="uk-UA"/>
              </w:rPr>
            </w:pPr>
            <w:r w:rsidRPr="000C3789">
              <w:rPr>
                <w:spacing w:val="-6"/>
                <w:lang w:val="uk-UA"/>
              </w:rPr>
              <w:lastRenderedPageBreak/>
              <w:t>6,56</w:t>
            </w:r>
          </w:p>
          <w:p w14:paraId="60EC414C" w14:textId="77777777" w:rsidR="004F6B66" w:rsidRPr="000C3789" w:rsidRDefault="004F6B66" w:rsidP="00590C9F">
            <w:pPr>
              <w:snapToGrid w:val="0"/>
              <w:spacing w:line="192" w:lineRule="auto"/>
              <w:jc w:val="both"/>
              <w:rPr>
                <w:spacing w:val="-6"/>
                <w:lang w:val="uk-UA"/>
              </w:rPr>
            </w:pPr>
          </w:p>
        </w:tc>
      </w:tr>
      <w:tr w:rsidR="004F6B66" w:rsidRPr="000C3789" w14:paraId="666FC9DC"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12CC248D" w14:textId="77777777" w:rsidR="004F6B66" w:rsidRPr="000C3789" w:rsidRDefault="004F6B66" w:rsidP="00590C9F">
            <w:pPr>
              <w:numPr>
                <w:ilvl w:val="0"/>
                <w:numId w:val="15"/>
              </w:numPr>
              <w:spacing w:line="192" w:lineRule="auto"/>
              <w:ind w:left="0" w:firstLine="0"/>
              <w:rPr>
                <w:spacing w:val="-6"/>
              </w:rPr>
            </w:pPr>
            <w:r w:rsidRPr="000C3789">
              <w:rPr>
                <w:spacing w:val="-6"/>
                <w:lang w:val="uk-UA"/>
              </w:rPr>
              <w:lastRenderedPageBreak/>
              <w:t>…</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3CA3016D" w14:textId="77777777" w:rsidR="004F6B66" w:rsidRPr="000C3789" w:rsidRDefault="004F6B66" w:rsidP="00590C9F">
            <w:pPr>
              <w:snapToGrid w:val="0"/>
              <w:spacing w:line="192" w:lineRule="auto"/>
              <w:jc w:val="both"/>
              <w:rPr>
                <w:spacing w:val="-6"/>
                <w:lang w:val="uk-UA"/>
              </w:rPr>
            </w:pPr>
            <w:r w:rsidRPr="000C3789">
              <w:rPr>
                <w:spacing w:val="-6"/>
                <w:lang w:val="uk-UA"/>
              </w:rPr>
              <w:t>Paryzhak S., T. Dumych, B. Zasońska, J. Svoboda, O. Klyuchivska, N. Skorokhyd, Yu. Kozak, D., Horák, R. Stoika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7A8205" w14:textId="77777777" w:rsidR="004F6B66" w:rsidRPr="000C3789" w:rsidRDefault="004F6B66" w:rsidP="00590C9F">
            <w:pPr>
              <w:snapToGrid w:val="0"/>
              <w:spacing w:line="192" w:lineRule="auto"/>
              <w:jc w:val="both"/>
              <w:rPr>
                <w:spacing w:val="-6"/>
                <w:lang w:val="uk-UA"/>
              </w:rPr>
            </w:pPr>
            <w:r w:rsidRPr="000C3789">
              <w:rPr>
                <w:spacing w:val="-6"/>
                <w:lang w:val="uk-UA"/>
              </w:rPr>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ADAE855" w14:textId="77777777" w:rsidR="004F6B66" w:rsidRPr="000C3789" w:rsidRDefault="004F6B66" w:rsidP="00590C9F">
            <w:pPr>
              <w:snapToGrid w:val="0"/>
              <w:spacing w:line="192" w:lineRule="auto"/>
              <w:jc w:val="both"/>
              <w:rPr>
                <w:spacing w:val="-6"/>
                <w:lang w:val="uk-UA"/>
              </w:rPr>
            </w:pPr>
            <w:r w:rsidRPr="000C3789">
              <w:rPr>
                <w:spacing w:val="-6"/>
                <w:lang w:val="uk-UA"/>
              </w:rPr>
              <w:t>Improvement of hemocompatibility of γ-Fe2O3 nanoparticles via their covering with complex poly(N,N-dimethylacrylamide) and SiO2 shell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100203" w14:textId="77777777" w:rsidR="004F6B66" w:rsidRPr="000C3789" w:rsidRDefault="004F6B66" w:rsidP="00590C9F">
            <w:pPr>
              <w:snapToGrid w:val="0"/>
              <w:spacing w:line="192" w:lineRule="auto"/>
              <w:jc w:val="both"/>
              <w:rPr>
                <w:spacing w:val="-6"/>
                <w:lang w:val="uk-UA"/>
              </w:rPr>
            </w:pPr>
            <w:r w:rsidRPr="000C3789">
              <w:rPr>
                <w:spacing w:val="-6"/>
                <w:lang w:val="uk-UA"/>
              </w:rPr>
              <w:t>Applied Nanoscience (Switzerland)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29EDC0"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2023. Doi: </w:t>
            </w:r>
            <w:hyperlink r:id="rId10" w:history="1">
              <w:r w:rsidRPr="000C3789">
                <w:rPr>
                  <w:spacing w:val="-6"/>
                  <w:lang w:val="uk-UA"/>
                </w:rPr>
                <w:t>https://doi.org/10.1007/s13204-023-02905-3</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1392D597" w14:textId="77777777" w:rsidR="004F6B66" w:rsidRPr="000C3789" w:rsidRDefault="004F6B66" w:rsidP="00590C9F">
            <w:pPr>
              <w:snapToGrid w:val="0"/>
              <w:spacing w:line="192" w:lineRule="auto"/>
              <w:jc w:val="both"/>
              <w:rPr>
                <w:spacing w:val="-6"/>
                <w:lang w:val="uk-UA"/>
              </w:rPr>
            </w:pPr>
            <w:r w:rsidRPr="000C3789">
              <w:rPr>
                <w:spacing w:val="-6"/>
                <w:lang w:val="uk-UA"/>
              </w:rPr>
              <w:t>3,869</w:t>
            </w:r>
          </w:p>
          <w:p w14:paraId="0318B8A2" w14:textId="77777777" w:rsidR="004F6B66" w:rsidRPr="000C3789" w:rsidRDefault="004F6B66" w:rsidP="00590C9F">
            <w:pPr>
              <w:snapToGrid w:val="0"/>
              <w:spacing w:line="192" w:lineRule="auto"/>
              <w:jc w:val="both"/>
              <w:rPr>
                <w:spacing w:val="-6"/>
                <w:lang w:val="uk-UA"/>
              </w:rPr>
            </w:pPr>
          </w:p>
        </w:tc>
      </w:tr>
      <w:tr w:rsidR="004F6B66" w:rsidRPr="000C3789" w14:paraId="57E9EB84"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699FE0CD" w14:textId="77777777" w:rsidR="004F6B66" w:rsidRPr="000C3789" w:rsidRDefault="004F6B66" w:rsidP="00590C9F">
            <w:pPr>
              <w:numPr>
                <w:ilvl w:val="0"/>
                <w:numId w:val="15"/>
              </w:numPr>
              <w:spacing w:line="192" w:lineRule="auto"/>
              <w:ind w:left="0" w:firstLine="0"/>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35800E30" w14:textId="77777777" w:rsidR="004F6B66" w:rsidRPr="000C3789" w:rsidRDefault="004F6B66" w:rsidP="00590C9F">
            <w:pPr>
              <w:snapToGrid w:val="0"/>
              <w:spacing w:line="192" w:lineRule="auto"/>
              <w:jc w:val="both"/>
              <w:rPr>
                <w:spacing w:val="-6"/>
                <w:lang w:val="uk-UA"/>
              </w:rPr>
            </w:pPr>
            <w:r w:rsidRPr="000C3789">
              <w:rPr>
                <w:spacing w:val="-6"/>
                <w:lang w:val="uk-UA"/>
              </w:rPr>
              <w:t>Paryzhak S., T. Dumych, O. Klyuchivska, N. Manko, G. Gryshchouk, V. Vasylechko, R. Stoika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AD08A1" w14:textId="77777777" w:rsidR="004F6B66" w:rsidRPr="000C3789" w:rsidRDefault="004F6B66" w:rsidP="00590C9F">
            <w:pPr>
              <w:snapToGrid w:val="0"/>
              <w:spacing w:line="192" w:lineRule="auto"/>
              <w:jc w:val="both"/>
              <w:rPr>
                <w:spacing w:val="-6"/>
                <w:lang w:val="uk-UA"/>
              </w:rPr>
            </w:pPr>
            <w:r w:rsidRPr="000C3789">
              <w:rPr>
                <w:spacing w:val="-6"/>
                <w:lang w:val="uk-UA"/>
              </w:rPr>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530BD03" w14:textId="77777777" w:rsidR="004F6B66" w:rsidRPr="000C3789" w:rsidRDefault="004F6B66" w:rsidP="00590C9F">
            <w:pPr>
              <w:snapToGrid w:val="0"/>
              <w:spacing w:line="192" w:lineRule="auto"/>
              <w:jc w:val="both"/>
              <w:rPr>
                <w:spacing w:val="-6"/>
                <w:lang w:val="uk-UA"/>
              </w:rPr>
            </w:pPr>
            <w:r w:rsidRPr="000C3789">
              <w:rPr>
                <w:spacing w:val="-6"/>
                <w:lang w:val="uk-UA"/>
              </w:rPr>
              <w:t>Silver doping of clinoptilolite particles enhances their effects on immunocompetent mammalian cells and inhibition of Candida albicans fungi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D00298" w14:textId="77777777" w:rsidR="004F6B66" w:rsidRPr="000C3789" w:rsidRDefault="004F6B66" w:rsidP="00590C9F">
            <w:pPr>
              <w:snapToGrid w:val="0"/>
              <w:spacing w:line="192" w:lineRule="auto"/>
              <w:jc w:val="both"/>
              <w:rPr>
                <w:spacing w:val="-6"/>
                <w:lang w:val="uk-UA"/>
              </w:rPr>
            </w:pPr>
            <w:r w:rsidRPr="000C3789">
              <w:rPr>
                <w:spacing w:val="-6"/>
                <w:lang w:val="uk-UA"/>
              </w:rPr>
              <w:t>Applied Nanoscience (Switzerland)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004746"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2023, – Vol. 13. – P. 4817–4826. Doi: </w:t>
            </w:r>
            <w:hyperlink r:id="rId11" w:history="1">
              <w:r w:rsidRPr="000C3789">
                <w:rPr>
                  <w:spacing w:val="-6"/>
                  <w:lang w:val="uk-UA"/>
                </w:rPr>
                <w:t>https://doi.org/10.1007/s13204-022-02624-1</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11BB4244" w14:textId="77777777" w:rsidR="004F6B66" w:rsidRPr="000C3789" w:rsidRDefault="004F6B66" w:rsidP="00590C9F">
            <w:pPr>
              <w:snapToGrid w:val="0"/>
              <w:spacing w:line="192" w:lineRule="auto"/>
              <w:jc w:val="both"/>
              <w:rPr>
                <w:spacing w:val="-6"/>
                <w:lang w:val="uk-UA"/>
              </w:rPr>
            </w:pPr>
            <w:r w:rsidRPr="000C3789">
              <w:rPr>
                <w:spacing w:val="-6"/>
                <w:lang w:val="uk-UA"/>
              </w:rPr>
              <w:t>3,869</w:t>
            </w:r>
          </w:p>
        </w:tc>
      </w:tr>
      <w:tr w:rsidR="004F6B66" w:rsidRPr="000C3789" w14:paraId="5A8624E1"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3FD055D" w14:textId="77777777" w:rsidR="004F6B66" w:rsidRPr="000C3789" w:rsidRDefault="004F6B66" w:rsidP="00590C9F">
            <w:pPr>
              <w:numPr>
                <w:ilvl w:val="0"/>
                <w:numId w:val="15"/>
              </w:numPr>
              <w:spacing w:line="192" w:lineRule="auto"/>
              <w:ind w:left="0" w:firstLine="0"/>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5CC39587" w14:textId="77777777" w:rsidR="004F6B66" w:rsidRPr="000C3789" w:rsidRDefault="004F6B66" w:rsidP="00590C9F">
            <w:pPr>
              <w:snapToGrid w:val="0"/>
              <w:spacing w:line="192" w:lineRule="auto"/>
              <w:jc w:val="both"/>
              <w:rPr>
                <w:spacing w:val="-6"/>
                <w:lang w:val="uk-UA"/>
              </w:rPr>
            </w:pPr>
            <w:r w:rsidRPr="000C3789">
              <w:rPr>
                <w:spacing w:val="-6"/>
                <w:lang w:val="uk-UA"/>
              </w:rPr>
              <w:t>Petryn T.S., M.R. Nagalievska, S.P. Wasser, N.O. Sybirna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4C4697" w14:textId="77777777" w:rsidR="004F6B66" w:rsidRPr="000C3789" w:rsidRDefault="004F6B66" w:rsidP="00590C9F">
            <w:pPr>
              <w:snapToGrid w:val="0"/>
              <w:spacing w:line="192" w:lineRule="auto"/>
              <w:jc w:val="both"/>
              <w:rPr>
                <w:spacing w:val="-6"/>
                <w:lang w:val="uk-UA"/>
              </w:rPr>
            </w:pPr>
            <w:r w:rsidRPr="000C3789">
              <w:rPr>
                <w:spacing w:val="-6"/>
                <w:lang w:val="uk-UA"/>
              </w:rPr>
              <w:t>Нагалєвська М. Р. / доцентка,</w:t>
            </w:r>
          </w:p>
          <w:p w14:paraId="473CF3EF" w14:textId="77777777" w:rsidR="004F6B66" w:rsidRPr="000C3789" w:rsidRDefault="004F6B66" w:rsidP="00590C9F">
            <w:pPr>
              <w:snapToGrid w:val="0"/>
              <w:spacing w:line="192" w:lineRule="auto"/>
              <w:jc w:val="both"/>
              <w:rPr>
                <w:spacing w:val="-6"/>
                <w:lang w:val="uk-UA"/>
              </w:rPr>
            </w:pPr>
            <w:r w:rsidRPr="000C3789">
              <w:rPr>
                <w:spacing w:val="-6"/>
                <w:lang w:val="uk-UA"/>
              </w:rPr>
              <w:t>Петрин Т. С. / аспірантка,</w:t>
            </w:r>
          </w:p>
          <w:p w14:paraId="0866F2F1" w14:textId="77777777" w:rsidR="004F6B66" w:rsidRPr="000C3789" w:rsidRDefault="004F6B66" w:rsidP="00590C9F">
            <w:pPr>
              <w:snapToGrid w:val="0"/>
              <w:spacing w:line="192" w:lineRule="auto"/>
              <w:jc w:val="both"/>
              <w:rPr>
                <w:spacing w:val="-6"/>
                <w:lang w:val="uk-UA"/>
              </w:rPr>
            </w:pPr>
            <w:r w:rsidRPr="000C3789">
              <w:rPr>
                <w:spacing w:val="-6"/>
                <w:lang w:val="uk-UA"/>
              </w:rPr>
              <w:t>Сибірна Н. О. / завідувачка кафедри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082B63A" w14:textId="77777777" w:rsidR="004F6B66" w:rsidRPr="000C3789" w:rsidRDefault="004F6B66" w:rsidP="00590C9F">
            <w:pPr>
              <w:snapToGrid w:val="0"/>
              <w:spacing w:line="192" w:lineRule="auto"/>
              <w:jc w:val="both"/>
              <w:rPr>
                <w:spacing w:val="-6"/>
                <w:lang w:val="uk-UA"/>
              </w:rPr>
            </w:pPr>
            <w:r w:rsidRPr="000C3789">
              <w:rPr>
                <w:spacing w:val="-6"/>
                <w:lang w:val="uk-UA"/>
              </w:rPr>
              <w:t>Effect of the Lingzi or Reishi Medicinal Mushroom Ganoderma lucidum (Agaricomycetes) on Hyperglycemia and Dyslipidemia with Experimental Metabolic Syndrome Erythrocytes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95D57D" w14:textId="77777777" w:rsidR="004F6B66" w:rsidRPr="000C3789" w:rsidRDefault="004F6B66" w:rsidP="00590C9F">
            <w:pPr>
              <w:snapToGrid w:val="0"/>
              <w:spacing w:line="192" w:lineRule="auto"/>
              <w:jc w:val="both"/>
              <w:rPr>
                <w:spacing w:val="-6"/>
                <w:lang w:val="uk-UA"/>
              </w:rPr>
            </w:pPr>
            <w:r w:rsidRPr="000C3789">
              <w:rPr>
                <w:spacing w:val="-6"/>
                <w:lang w:val="uk-UA"/>
              </w:rPr>
              <w:t>International Journal of Medicinal Mushrooms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2C1784" w14:textId="77777777" w:rsidR="004F6B66" w:rsidRPr="000C3789" w:rsidRDefault="004F6B66" w:rsidP="00590C9F">
            <w:pPr>
              <w:snapToGrid w:val="0"/>
              <w:spacing w:line="192" w:lineRule="auto"/>
              <w:jc w:val="both"/>
              <w:rPr>
                <w:spacing w:val="-6"/>
                <w:lang w:val="uk-UA"/>
              </w:rPr>
            </w:pPr>
            <w:r w:rsidRPr="000C3789">
              <w:rPr>
                <w:spacing w:val="-6"/>
                <w:lang w:val="uk-UA"/>
              </w:rPr>
              <w:t>2023. – No. 25(5), P. 17–30. doi:10.1615/Int J Med Mushrooms.2023047834.</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28F0D80" w14:textId="77777777" w:rsidR="004F6B66" w:rsidRPr="000C3789" w:rsidRDefault="004F6B66" w:rsidP="00590C9F">
            <w:pPr>
              <w:snapToGrid w:val="0"/>
              <w:spacing w:line="192" w:lineRule="auto"/>
              <w:jc w:val="both"/>
              <w:rPr>
                <w:spacing w:val="-6"/>
                <w:lang w:val="uk-UA"/>
              </w:rPr>
            </w:pPr>
            <w:r w:rsidRPr="000C3789">
              <w:rPr>
                <w:spacing w:val="-6"/>
                <w:lang w:val="uk-UA"/>
              </w:rPr>
              <w:t>1,706</w:t>
            </w:r>
          </w:p>
          <w:p w14:paraId="5505CC94" w14:textId="77777777" w:rsidR="004F6B66" w:rsidRPr="000C3789" w:rsidRDefault="004F6B66" w:rsidP="00590C9F">
            <w:pPr>
              <w:snapToGrid w:val="0"/>
              <w:spacing w:line="192" w:lineRule="auto"/>
              <w:jc w:val="both"/>
              <w:rPr>
                <w:spacing w:val="-6"/>
                <w:lang w:val="uk-UA"/>
              </w:rPr>
            </w:pPr>
          </w:p>
        </w:tc>
      </w:tr>
      <w:tr w:rsidR="004F6B66" w:rsidRPr="000C3789" w14:paraId="4E803378"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6741A0C8" w14:textId="77777777" w:rsidR="004F6B66" w:rsidRPr="000C3789" w:rsidRDefault="004F6B66" w:rsidP="00590C9F">
            <w:pPr>
              <w:numPr>
                <w:ilvl w:val="0"/>
                <w:numId w:val="15"/>
              </w:numPr>
              <w:spacing w:line="192" w:lineRule="auto"/>
              <w:ind w:left="0" w:firstLine="0"/>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5BC1F8B7" w14:textId="77777777" w:rsidR="004F6B66" w:rsidRPr="000C3789" w:rsidRDefault="004F6B66" w:rsidP="00590C9F">
            <w:pPr>
              <w:snapToGrid w:val="0"/>
              <w:spacing w:line="192" w:lineRule="auto"/>
              <w:jc w:val="both"/>
              <w:rPr>
                <w:spacing w:val="-6"/>
                <w:lang w:val="uk-UA"/>
              </w:rPr>
            </w:pPr>
            <w:r w:rsidRPr="000C3789">
              <w:rPr>
                <w:spacing w:val="-6"/>
                <w:lang w:val="uk-UA"/>
              </w:rPr>
              <w:t>Wang L., L. Mou, S. Guan, A. Sik, R. Stoika, K. Liu, M. Jin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6F5913" w14:textId="77777777" w:rsidR="004F6B66" w:rsidRPr="000C3789" w:rsidRDefault="004F6B66" w:rsidP="00590C9F">
            <w:pPr>
              <w:snapToGrid w:val="0"/>
              <w:spacing w:line="192" w:lineRule="auto"/>
              <w:jc w:val="both"/>
              <w:rPr>
                <w:spacing w:val="-6"/>
                <w:lang w:val="uk-UA"/>
              </w:rPr>
            </w:pPr>
            <w:r w:rsidRPr="000C3789">
              <w:rPr>
                <w:spacing w:val="-6"/>
                <w:lang w:val="uk-UA"/>
              </w:rPr>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9B90A84" w14:textId="77777777" w:rsidR="004F6B66" w:rsidRPr="000C3789" w:rsidRDefault="004F6B66" w:rsidP="00590C9F">
            <w:pPr>
              <w:snapToGrid w:val="0"/>
              <w:spacing w:line="192" w:lineRule="auto"/>
              <w:jc w:val="both"/>
              <w:rPr>
                <w:spacing w:val="-6"/>
                <w:lang w:val="uk-UA"/>
              </w:rPr>
            </w:pPr>
            <w:r w:rsidRPr="000C3789">
              <w:rPr>
                <w:spacing w:val="-6"/>
                <w:lang w:val="uk-UA"/>
              </w:rPr>
              <w:t>Isoliquiritigenin induces neurodevelopmental-toxicity and anxiety-like behavior in zebrafish larvae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D530EA" w14:textId="77777777" w:rsidR="004F6B66" w:rsidRPr="000C3789" w:rsidRDefault="004F6B66" w:rsidP="00590C9F">
            <w:pPr>
              <w:snapToGrid w:val="0"/>
              <w:spacing w:line="192" w:lineRule="auto"/>
              <w:jc w:val="both"/>
              <w:rPr>
                <w:spacing w:val="-6"/>
                <w:lang w:val="uk-UA"/>
              </w:rPr>
            </w:pPr>
            <w:r w:rsidRPr="000C3789">
              <w:rPr>
                <w:spacing w:val="-6"/>
                <w:lang w:val="uk-UA"/>
              </w:rPr>
              <w:t>Comparative Biochemistry and Physiology Part - C: Toxicology and Pharmacology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C23502"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2023. – Vol. 266. – artN. 109555 Doi: </w:t>
            </w:r>
            <w:hyperlink r:id="rId12" w:history="1">
              <w:r w:rsidRPr="000C3789">
                <w:rPr>
                  <w:spacing w:val="-6"/>
                  <w:lang w:val="uk-UA"/>
                </w:rPr>
                <w:t>https://doi.org/10.1016/j.cbpc.2023.109555</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487869D0" w14:textId="77777777" w:rsidR="004F6B66" w:rsidRPr="000C3789" w:rsidRDefault="004F6B66" w:rsidP="00590C9F">
            <w:pPr>
              <w:snapToGrid w:val="0"/>
              <w:spacing w:line="192" w:lineRule="auto"/>
              <w:jc w:val="both"/>
              <w:rPr>
                <w:spacing w:val="-6"/>
                <w:lang w:val="uk-UA"/>
              </w:rPr>
            </w:pPr>
            <w:r w:rsidRPr="000C3789">
              <w:rPr>
                <w:spacing w:val="-6"/>
                <w:lang w:val="en-US"/>
              </w:rPr>
              <w:t>3,9</w:t>
            </w:r>
          </w:p>
        </w:tc>
      </w:tr>
      <w:tr w:rsidR="004F6B66" w:rsidRPr="000C3789" w14:paraId="126C2970" w14:textId="77777777" w:rsidTr="008E2EB1">
        <w:trPr>
          <w:jc w:val="center"/>
        </w:trPr>
        <w:tc>
          <w:tcPr>
            <w:tcW w:w="10137" w:type="dxa"/>
            <w:gridSpan w:val="7"/>
            <w:tcBorders>
              <w:top w:val="single" w:sz="4" w:space="0" w:color="000000"/>
              <w:left w:val="single" w:sz="4" w:space="0" w:color="000000"/>
              <w:bottom w:val="single" w:sz="4" w:space="0" w:color="000000"/>
              <w:right w:val="single" w:sz="4" w:space="0" w:color="000000"/>
            </w:tcBorders>
            <w:shd w:val="clear" w:color="auto" w:fill="auto"/>
          </w:tcPr>
          <w:p w14:paraId="5CE4EF84" w14:textId="77777777" w:rsidR="004F6B66" w:rsidRPr="000C3789" w:rsidRDefault="004F6B66" w:rsidP="00590C9F">
            <w:pPr>
              <w:spacing w:line="192" w:lineRule="auto"/>
              <w:jc w:val="center"/>
              <w:rPr>
                <w:b/>
                <w:bCs/>
                <w:spacing w:val="-6"/>
                <w:lang w:val="en-US"/>
              </w:rPr>
            </w:pPr>
          </w:p>
          <w:p w14:paraId="3585CB46" w14:textId="77777777" w:rsidR="00590C9F" w:rsidRPr="000C3789" w:rsidRDefault="00590C9F" w:rsidP="00590C9F">
            <w:pPr>
              <w:spacing w:line="192" w:lineRule="auto"/>
              <w:jc w:val="center"/>
              <w:rPr>
                <w:b/>
                <w:bCs/>
                <w:spacing w:val="-6"/>
                <w:lang w:val="en-US"/>
              </w:rPr>
            </w:pPr>
          </w:p>
          <w:p w14:paraId="55C57025" w14:textId="77777777" w:rsidR="004F6B66" w:rsidRPr="000C3789" w:rsidRDefault="004F6B66" w:rsidP="00590C9F">
            <w:pPr>
              <w:spacing w:line="192" w:lineRule="auto"/>
              <w:jc w:val="center"/>
              <w:rPr>
                <w:b/>
                <w:bCs/>
                <w:spacing w:val="-6"/>
              </w:rPr>
            </w:pPr>
            <w:r w:rsidRPr="000C3789">
              <w:rPr>
                <w:b/>
                <w:bCs/>
                <w:spacing w:val="-6"/>
                <w:lang w:val="en-US"/>
              </w:rPr>
              <w:t>Scopus</w:t>
            </w:r>
          </w:p>
        </w:tc>
      </w:tr>
      <w:tr w:rsidR="004F6B66" w:rsidRPr="000C3789" w14:paraId="4EDFE418"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5A7E7A0A"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411CAEFE" w14:textId="77777777" w:rsidR="004F6B66" w:rsidRPr="000C3789" w:rsidRDefault="004F6B66" w:rsidP="00590C9F">
            <w:pPr>
              <w:snapToGrid w:val="0"/>
              <w:spacing w:line="192" w:lineRule="auto"/>
              <w:jc w:val="both"/>
              <w:rPr>
                <w:spacing w:val="-6"/>
                <w:lang w:val="uk-UA"/>
              </w:rPr>
            </w:pPr>
            <w:r w:rsidRPr="000C3789">
              <w:rPr>
                <w:spacing w:val="-6"/>
                <w:lang w:val="uk-UA"/>
              </w:rPr>
              <w:t>Ahmadi S., Ghobari H., Shayanmehr M., Mohammadi-Saman K., Kaprus` I.J.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722C8E"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Капрусь І. Я. / </w:t>
            </w:r>
          </w:p>
          <w:p w14:paraId="2B23F4BE" w14:textId="77777777" w:rsidR="004F6B66" w:rsidRPr="000C3789" w:rsidRDefault="004F6B66" w:rsidP="00590C9F">
            <w:pPr>
              <w:snapToGrid w:val="0"/>
              <w:spacing w:line="192" w:lineRule="auto"/>
              <w:jc w:val="both"/>
              <w:rPr>
                <w:spacing w:val="-6"/>
                <w:lang w:val="uk-UA"/>
              </w:rPr>
            </w:pPr>
            <w:r w:rsidRPr="000C3789">
              <w:rPr>
                <w:spacing w:val="-6"/>
                <w:lang w:val="uk-UA"/>
              </w:rPr>
              <w:t>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D70D67F" w14:textId="77777777" w:rsidR="004F6B66" w:rsidRPr="000C3789" w:rsidRDefault="004F6B66" w:rsidP="00590C9F">
            <w:pPr>
              <w:snapToGrid w:val="0"/>
              <w:spacing w:line="192" w:lineRule="auto"/>
              <w:jc w:val="both"/>
              <w:rPr>
                <w:spacing w:val="-6"/>
                <w:lang w:val="uk-UA"/>
              </w:rPr>
            </w:pPr>
            <w:r w:rsidRPr="000C3789">
              <w:rPr>
                <w:spacing w:val="-6"/>
                <w:lang w:val="uk-UA"/>
              </w:rPr>
              <w:t>Addition to Iranian Springtails</w:t>
            </w:r>
          </w:p>
          <w:p w14:paraId="0CE185D4" w14:textId="77777777" w:rsidR="004F6B66" w:rsidRPr="000C3789" w:rsidRDefault="004F6B66" w:rsidP="00590C9F">
            <w:pPr>
              <w:snapToGrid w:val="0"/>
              <w:spacing w:line="192" w:lineRule="auto"/>
              <w:jc w:val="both"/>
              <w:rPr>
                <w:spacing w:val="-6"/>
                <w:lang w:val="uk-UA"/>
              </w:rPr>
            </w:pPr>
            <w:r w:rsidRPr="000C3789">
              <w:rPr>
                <w:spacing w:val="-6"/>
                <w:lang w:val="uk-UA"/>
              </w:rPr>
              <w:t>fauna and a checklist of the Collembola from Kurdistan province.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D7D8A1"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Journal of Insect Biodiversity and Systematics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9E5E52" w14:textId="77777777" w:rsidR="004F6B66" w:rsidRPr="000C3789" w:rsidRDefault="004F6B66" w:rsidP="00590C9F">
            <w:pPr>
              <w:snapToGrid w:val="0"/>
              <w:spacing w:line="192" w:lineRule="auto"/>
              <w:jc w:val="both"/>
              <w:rPr>
                <w:spacing w:val="-6"/>
                <w:lang w:val="uk-UA"/>
              </w:rPr>
            </w:pPr>
            <w:r w:rsidRPr="000C3789">
              <w:rPr>
                <w:spacing w:val="-6"/>
                <w:lang w:val="uk-UA"/>
              </w:rPr>
              <w:t>2023. Vol. 9 (1). P. 1–16. (https://doi.org/10.52547/jibs.9.1.1)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6F9554B7" w14:textId="77777777" w:rsidR="004F6B66" w:rsidRPr="000C3789" w:rsidRDefault="004F6B66" w:rsidP="00590C9F">
            <w:pPr>
              <w:snapToGrid w:val="0"/>
              <w:spacing w:line="192" w:lineRule="auto"/>
              <w:jc w:val="both"/>
              <w:rPr>
                <w:spacing w:val="-6"/>
                <w:lang w:val="uk-UA"/>
              </w:rPr>
            </w:pPr>
            <w:r w:rsidRPr="000C3789">
              <w:rPr>
                <w:spacing w:val="-6"/>
                <w:lang w:val="uk-UA"/>
              </w:rPr>
              <w:t>0,89</w:t>
            </w:r>
          </w:p>
        </w:tc>
      </w:tr>
      <w:tr w:rsidR="004F6B66" w:rsidRPr="000C3789" w14:paraId="006BF85E"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7E3E510B"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37B81B84" w14:textId="77777777" w:rsidR="004F6B66" w:rsidRPr="000C3789" w:rsidRDefault="004F6B66" w:rsidP="00590C9F">
            <w:pPr>
              <w:snapToGrid w:val="0"/>
              <w:spacing w:line="192" w:lineRule="auto"/>
              <w:jc w:val="both"/>
              <w:rPr>
                <w:spacing w:val="-6"/>
                <w:lang w:val="uk-UA"/>
              </w:rPr>
            </w:pPr>
            <w:r w:rsidRPr="000C3789">
              <w:rPr>
                <w:spacing w:val="-6"/>
              </w:rPr>
              <w:t>Andreo-Vidal</w:t>
            </w:r>
            <w:r w:rsidRPr="000C3789">
              <w:rPr>
                <w:spacing w:val="-6"/>
                <w:lang w:val="uk-UA"/>
              </w:rPr>
              <w:t xml:space="preserve"> </w:t>
            </w:r>
            <w:r w:rsidRPr="000C3789">
              <w:rPr>
                <w:spacing w:val="-6"/>
              </w:rPr>
              <w:t>A., O. Yushchuk, F. Marinelli, E. Binda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046EFF" w14:textId="77777777" w:rsidR="004F6B66" w:rsidRPr="000C3789" w:rsidRDefault="004F6B66" w:rsidP="00590C9F">
            <w:pPr>
              <w:snapToGrid w:val="0"/>
              <w:spacing w:line="192" w:lineRule="auto"/>
              <w:jc w:val="both"/>
              <w:rPr>
                <w:spacing w:val="-6"/>
                <w:lang w:val="uk-UA"/>
              </w:rPr>
            </w:pPr>
            <w:r w:rsidRPr="000C3789">
              <w:rPr>
                <w:rFonts w:eastAsia="Palatino Linotype"/>
                <w:spacing w:val="-6"/>
                <w:lang w:val="uk-UA"/>
              </w:rPr>
              <w:t>Ющук О. С. / с. н. 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E22F086" w14:textId="77777777" w:rsidR="004F6B66" w:rsidRPr="000C3789" w:rsidRDefault="004F6B66" w:rsidP="00590C9F">
            <w:pPr>
              <w:snapToGrid w:val="0"/>
              <w:spacing w:line="192" w:lineRule="auto"/>
              <w:jc w:val="both"/>
              <w:rPr>
                <w:spacing w:val="-6"/>
                <w:lang w:val="uk-UA"/>
              </w:rPr>
            </w:pPr>
            <w:r w:rsidRPr="000C3789">
              <w:rPr>
                <w:spacing w:val="-6"/>
              </w:rPr>
              <w:t>Cross-talking of pathway-specific regulators in glycopeptide antibiotics (teicoplanin and A40926) production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720DE3" w14:textId="77777777" w:rsidR="004F6B66" w:rsidRPr="000C3789" w:rsidRDefault="004F6B66" w:rsidP="00590C9F">
            <w:pPr>
              <w:snapToGrid w:val="0"/>
              <w:spacing w:line="192" w:lineRule="auto"/>
              <w:jc w:val="both"/>
              <w:rPr>
                <w:spacing w:val="-6"/>
                <w:lang w:val="uk-UA"/>
              </w:rPr>
            </w:pPr>
            <w:r w:rsidRPr="000C3789">
              <w:rPr>
                <w:spacing w:val="-6"/>
              </w:rPr>
              <w:t>Antibiotics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8B82B2" w14:textId="77777777" w:rsidR="004F6B66" w:rsidRPr="000C3789" w:rsidRDefault="004F6B66" w:rsidP="00590C9F">
            <w:pPr>
              <w:pStyle w:val="1f"/>
              <w:spacing w:after="0" w:line="192" w:lineRule="auto"/>
              <w:jc w:val="both"/>
              <w:rPr>
                <w:spacing w:val="-6"/>
              </w:rPr>
            </w:pPr>
            <w:r w:rsidRPr="000C3789">
              <w:rPr>
                <w:spacing w:val="-6"/>
              </w:rPr>
              <w:t>2023. – 12, 4. – 641 – DOI: 10.3390/antibiotics12040641.</w:t>
            </w:r>
          </w:p>
          <w:p w14:paraId="1221E093" w14:textId="77777777" w:rsidR="004F6B66" w:rsidRPr="000C3789" w:rsidRDefault="004F6B66" w:rsidP="00590C9F">
            <w:pPr>
              <w:snapToGrid w:val="0"/>
              <w:spacing w:line="192" w:lineRule="auto"/>
              <w:jc w:val="both"/>
              <w:rPr>
                <w:spacing w:val="-6"/>
                <w:lang w:val="uk-UA"/>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8B12F2F" w14:textId="77777777" w:rsidR="004F6B66" w:rsidRPr="000C3789" w:rsidRDefault="004F6B66" w:rsidP="00590C9F">
            <w:pPr>
              <w:snapToGrid w:val="0"/>
              <w:spacing w:line="192" w:lineRule="auto"/>
              <w:jc w:val="both"/>
              <w:rPr>
                <w:spacing w:val="-6"/>
                <w:lang w:val="uk-UA"/>
              </w:rPr>
            </w:pPr>
            <w:r w:rsidRPr="000C3789">
              <w:rPr>
                <w:spacing w:val="-6"/>
              </w:rPr>
              <w:t>5,5</w:t>
            </w:r>
          </w:p>
        </w:tc>
      </w:tr>
      <w:tr w:rsidR="004F6B66" w:rsidRPr="000C3789" w14:paraId="0BF2295D"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923DCE7"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7FDE70F1"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Bashchenko </w:t>
            </w:r>
            <w:r w:rsidRPr="000C3789">
              <w:rPr>
                <w:spacing w:val="-6"/>
                <w:lang w:val="en-US"/>
              </w:rPr>
              <w:lastRenderedPageBreak/>
              <w:t xml:space="preserve">М. І., Boiko О. V., Honchar О. F., Sotnichenko Y. M., Lesyk Y. V., Iskra R. Y., Gutyj B. V.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9FCFDB" w14:textId="77777777" w:rsidR="004F6B66" w:rsidRPr="000C3789" w:rsidRDefault="004F6B66" w:rsidP="00590C9F">
            <w:pPr>
              <w:snapToGrid w:val="0"/>
              <w:spacing w:line="192" w:lineRule="auto"/>
              <w:jc w:val="both"/>
              <w:rPr>
                <w:spacing w:val="-6"/>
                <w:lang w:val="uk-UA"/>
              </w:rPr>
            </w:pPr>
            <w:r w:rsidRPr="000C3789">
              <w:rPr>
                <w:spacing w:val="-6"/>
              </w:rPr>
              <w:lastRenderedPageBreak/>
              <w:t xml:space="preserve">Іскра Р.Я. / </w:t>
            </w:r>
            <w:r w:rsidRPr="000C3789">
              <w:rPr>
                <w:spacing w:val="-6"/>
              </w:rPr>
              <w:lastRenderedPageBreak/>
              <w:t>професор</w:t>
            </w:r>
            <w:r w:rsidRPr="000C3789">
              <w:rPr>
                <w:spacing w:val="-6"/>
                <w:lang w:val="uk-UA"/>
              </w:rPr>
              <w:t>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4F5B33C" w14:textId="77777777" w:rsidR="004F6B66" w:rsidRPr="000C3789" w:rsidRDefault="004F6B66" w:rsidP="00590C9F">
            <w:pPr>
              <w:snapToGrid w:val="0"/>
              <w:spacing w:line="192" w:lineRule="auto"/>
              <w:jc w:val="both"/>
              <w:rPr>
                <w:spacing w:val="-6"/>
                <w:lang w:val="uk-UA"/>
              </w:rPr>
            </w:pPr>
            <w:r w:rsidRPr="000C3789">
              <w:rPr>
                <w:spacing w:val="-6"/>
                <w:lang w:val="en-US"/>
              </w:rPr>
              <w:lastRenderedPageBreak/>
              <w:t xml:space="preserve">Peculiarities of growth </w:t>
            </w:r>
            <w:r w:rsidRPr="000C3789">
              <w:rPr>
                <w:spacing w:val="-6"/>
                <w:lang w:val="en-US"/>
              </w:rPr>
              <w:lastRenderedPageBreak/>
              <w:t xml:space="preserve">and further productivity of purebred and crossbred cows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EA0B39" w14:textId="77777777" w:rsidR="004F6B66" w:rsidRPr="000C3789" w:rsidRDefault="004F6B66" w:rsidP="00590C9F">
            <w:pPr>
              <w:snapToGrid w:val="0"/>
              <w:spacing w:line="192" w:lineRule="auto"/>
              <w:jc w:val="both"/>
              <w:rPr>
                <w:spacing w:val="-6"/>
                <w:lang w:val="uk-UA"/>
              </w:rPr>
            </w:pPr>
            <w:r w:rsidRPr="000C3789">
              <w:rPr>
                <w:spacing w:val="-6"/>
                <w:lang w:val="en-US"/>
              </w:rPr>
              <w:lastRenderedPageBreak/>
              <w:t xml:space="preserve">Regulatory </w:t>
            </w:r>
            <w:r w:rsidRPr="000C3789">
              <w:rPr>
                <w:spacing w:val="-6"/>
                <w:lang w:val="en-US"/>
              </w:rPr>
              <w:lastRenderedPageBreak/>
              <w:t>Mechanisms in Biosystems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BD3816" w14:textId="77777777" w:rsidR="004F6B66" w:rsidRPr="000C3789" w:rsidRDefault="004F6B66" w:rsidP="00590C9F">
            <w:pPr>
              <w:snapToGrid w:val="0"/>
              <w:spacing w:line="192" w:lineRule="auto"/>
              <w:jc w:val="both"/>
              <w:rPr>
                <w:spacing w:val="-6"/>
                <w:lang w:val="uk-UA"/>
              </w:rPr>
            </w:pPr>
            <w:r w:rsidRPr="000C3789">
              <w:rPr>
                <w:spacing w:val="-6"/>
                <w:lang w:val="en-US"/>
              </w:rPr>
              <w:lastRenderedPageBreak/>
              <w:t xml:space="preserve">2023. – Vol. </w:t>
            </w:r>
            <w:r w:rsidRPr="000C3789">
              <w:rPr>
                <w:spacing w:val="-6"/>
                <w:lang w:val="en-US"/>
              </w:rPr>
              <w:lastRenderedPageBreak/>
              <w:t>14, No. 1. – P. 118-124. – DOI: https://doi.org/10.15421/022318.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F1D8E8A" w14:textId="77777777" w:rsidR="004F6B66" w:rsidRPr="000C3789" w:rsidRDefault="004F6B66" w:rsidP="00590C9F">
            <w:pPr>
              <w:snapToGrid w:val="0"/>
              <w:spacing w:line="192" w:lineRule="auto"/>
              <w:jc w:val="both"/>
              <w:rPr>
                <w:spacing w:val="-6"/>
                <w:lang w:val="uk-UA"/>
              </w:rPr>
            </w:pPr>
            <w:r w:rsidRPr="000C3789">
              <w:rPr>
                <w:spacing w:val="-6"/>
                <w:lang w:val="en-US"/>
              </w:rPr>
              <w:lastRenderedPageBreak/>
              <w:t>0</w:t>
            </w:r>
            <w:r w:rsidRPr="000C3789">
              <w:rPr>
                <w:spacing w:val="-6"/>
                <w:lang w:val="uk-UA"/>
              </w:rPr>
              <w:t>,</w:t>
            </w:r>
            <w:r w:rsidRPr="000C3789">
              <w:rPr>
                <w:spacing w:val="-6"/>
                <w:lang w:val="en-US"/>
              </w:rPr>
              <w:t>6</w:t>
            </w:r>
          </w:p>
        </w:tc>
      </w:tr>
      <w:tr w:rsidR="004F6B66" w:rsidRPr="000C3789" w14:paraId="45173798"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64299778"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2AA4C9C3" w14:textId="77777777" w:rsidR="004F6B66" w:rsidRPr="000C3789" w:rsidRDefault="004F6B66" w:rsidP="00590C9F">
            <w:pPr>
              <w:snapToGrid w:val="0"/>
              <w:spacing w:line="192" w:lineRule="auto"/>
              <w:jc w:val="both"/>
              <w:rPr>
                <w:spacing w:val="-6"/>
                <w:lang w:val="uk-UA"/>
              </w:rPr>
            </w:pPr>
            <w:r w:rsidRPr="000C3789">
              <w:rPr>
                <w:spacing w:val="-6"/>
                <w:lang w:val="en-US"/>
              </w:rPr>
              <w:t>Bjørklund</w:t>
            </w:r>
            <w:r w:rsidRPr="000C3789">
              <w:rPr>
                <w:spacing w:val="-6"/>
                <w:lang w:val="uk-UA"/>
              </w:rPr>
              <w:t xml:space="preserve"> </w:t>
            </w:r>
            <w:r w:rsidRPr="000C3789">
              <w:rPr>
                <w:spacing w:val="-6"/>
                <w:lang w:val="en-US"/>
              </w:rPr>
              <w:t>G., A. Gasmi, L. Lenchyk, M. Shanaida, S. Zafar, P. K. Mujawdiya, R. Lysiuk, H. Antonyak, S. Noor, M. Akram, K. Smetanina, S. Piscopo, T. Upyr, M. Peana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DCF84A" w14:textId="77777777" w:rsidR="004F6B66" w:rsidRPr="000C3789" w:rsidRDefault="004F6B66" w:rsidP="00590C9F">
            <w:pPr>
              <w:snapToGrid w:val="0"/>
              <w:spacing w:line="192" w:lineRule="auto"/>
              <w:jc w:val="both"/>
              <w:rPr>
                <w:spacing w:val="-6"/>
                <w:lang w:val="uk-UA"/>
              </w:rPr>
            </w:pPr>
            <w:r w:rsidRPr="000C3789">
              <w:rPr>
                <w:spacing w:val="-6"/>
                <w:lang w:val="uk-UA"/>
              </w:rPr>
              <w:t>Антоняк Г. Л. / професорка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E2DD612" w14:textId="77777777" w:rsidR="004F6B66" w:rsidRPr="000C3789" w:rsidRDefault="004F6B66" w:rsidP="00590C9F">
            <w:pPr>
              <w:snapToGrid w:val="0"/>
              <w:spacing w:line="192" w:lineRule="auto"/>
              <w:jc w:val="both"/>
              <w:rPr>
                <w:spacing w:val="-6"/>
                <w:lang w:val="uk-UA"/>
              </w:rPr>
            </w:pPr>
            <w:r w:rsidRPr="000C3789">
              <w:rPr>
                <w:spacing w:val="-6"/>
                <w:lang w:val="en-US"/>
              </w:rPr>
              <w:t>The Role of Astaxanthin as a Nutraceutical in Health and Age-Related Conditions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7A4A4D" w14:textId="77777777" w:rsidR="004F6B66" w:rsidRPr="000C3789" w:rsidRDefault="004F6B66" w:rsidP="00590C9F">
            <w:pPr>
              <w:snapToGrid w:val="0"/>
              <w:spacing w:line="192" w:lineRule="auto"/>
              <w:jc w:val="both"/>
              <w:rPr>
                <w:spacing w:val="-6"/>
                <w:lang w:val="uk-UA"/>
              </w:rPr>
            </w:pPr>
            <w:r w:rsidRPr="000C3789">
              <w:rPr>
                <w:spacing w:val="-6"/>
                <w:lang w:val="en-US"/>
              </w:rPr>
              <w:t>Molecules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815D0B" w14:textId="77777777" w:rsidR="004F6B66" w:rsidRPr="000C3789" w:rsidRDefault="004F6B66" w:rsidP="00590C9F">
            <w:pPr>
              <w:snapToGrid w:val="0"/>
              <w:spacing w:line="192" w:lineRule="auto"/>
              <w:jc w:val="both"/>
              <w:rPr>
                <w:spacing w:val="-6"/>
                <w:lang w:val="en-US"/>
              </w:rPr>
            </w:pPr>
            <w:r w:rsidRPr="000C3789">
              <w:rPr>
                <w:spacing w:val="-6"/>
                <w:lang w:val="en-US"/>
              </w:rPr>
              <w:t>2022. Vol. 27</w:t>
            </w:r>
            <w:r w:rsidRPr="000C3789">
              <w:rPr>
                <w:spacing w:val="-6"/>
                <w:lang w:val="uk-UA"/>
              </w:rPr>
              <w:t xml:space="preserve"> </w:t>
            </w:r>
            <w:r w:rsidRPr="000C3789">
              <w:rPr>
                <w:spacing w:val="-6"/>
                <w:lang w:val="en-US"/>
              </w:rPr>
              <w:t>(21). 7167.</w:t>
            </w:r>
          </w:p>
          <w:p w14:paraId="7ADB2624" w14:textId="77777777" w:rsidR="004F6B66" w:rsidRPr="000C3789" w:rsidRDefault="004F6B66" w:rsidP="00590C9F">
            <w:pPr>
              <w:snapToGrid w:val="0"/>
              <w:spacing w:line="192" w:lineRule="auto"/>
              <w:jc w:val="both"/>
              <w:rPr>
                <w:spacing w:val="-6"/>
                <w:lang w:val="uk-UA"/>
              </w:rPr>
            </w:pPr>
            <w:r w:rsidRPr="000C3789">
              <w:rPr>
                <w:spacing w:val="-6"/>
                <w:lang w:val="en-US"/>
              </w:rPr>
              <w:t>(</w:t>
            </w:r>
            <w:hyperlink r:id="rId13" w:history="1">
              <w:r w:rsidRPr="000C3789">
                <w:rPr>
                  <w:spacing w:val="-6"/>
                  <w:lang w:val="en-US"/>
                </w:rPr>
                <w:t>https://doi.org/10.3390/molecules27217167</w:t>
              </w:r>
            </w:hyperlink>
            <w:r w:rsidRPr="000C3789">
              <w:rPr>
                <w:spacing w:val="-6"/>
                <w:lang w:val="en-US"/>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4453274B" w14:textId="77777777" w:rsidR="004F6B66" w:rsidRPr="000C3789" w:rsidRDefault="004F6B66" w:rsidP="00590C9F">
            <w:pPr>
              <w:snapToGrid w:val="0"/>
              <w:spacing w:line="192" w:lineRule="auto"/>
              <w:jc w:val="both"/>
              <w:rPr>
                <w:spacing w:val="-6"/>
                <w:lang w:val="uk-UA"/>
              </w:rPr>
            </w:pPr>
            <w:r w:rsidRPr="000C3789">
              <w:rPr>
                <w:spacing w:val="-6"/>
                <w:lang w:val="uk-UA"/>
              </w:rPr>
              <w:t>4,93</w:t>
            </w:r>
          </w:p>
        </w:tc>
      </w:tr>
      <w:tr w:rsidR="004F6B66" w:rsidRPr="000C3789" w14:paraId="6AF4D6DC"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26BCA9C6"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2EC9C575" w14:textId="77777777" w:rsidR="004F6B66" w:rsidRPr="000C3789" w:rsidRDefault="004F6B66" w:rsidP="00590C9F">
            <w:pPr>
              <w:snapToGrid w:val="0"/>
              <w:spacing w:line="192" w:lineRule="auto"/>
              <w:jc w:val="both"/>
              <w:rPr>
                <w:spacing w:val="-6"/>
                <w:lang w:val="uk-UA"/>
              </w:rPr>
            </w:pPr>
            <w:r w:rsidRPr="000C3789">
              <w:rPr>
                <w:spacing w:val="-6"/>
                <w:lang w:val="en-US"/>
              </w:rPr>
              <w:t>Bjørklund</w:t>
            </w:r>
            <w:r w:rsidRPr="000C3789">
              <w:rPr>
                <w:spacing w:val="-6"/>
                <w:lang w:val="uk-UA"/>
              </w:rPr>
              <w:t xml:space="preserve"> </w:t>
            </w:r>
            <w:r w:rsidRPr="000C3789">
              <w:rPr>
                <w:spacing w:val="-6"/>
                <w:lang w:val="en-US"/>
              </w:rPr>
              <w:t>G., M. Shanaida, R. Lysiuk, H. Antonyak, I. Klishch, V. Shanaida, M. Peana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A8D9A5" w14:textId="77777777" w:rsidR="004F6B66" w:rsidRPr="000C3789" w:rsidRDefault="004F6B66" w:rsidP="00590C9F">
            <w:pPr>
              <w:snapToGrid w:val="0"/>
              <w:spacing w:line="192" w:lineRule="auto"/>
              <w:jc w:val="both"/>
              <w:rPr>
                <w:spacing w:val="-6"/>
                <w:lang w:val="uk-UA"/>
              </w:rPr>
            </w:pPr>
            <w:r w:rsidRPr="000C3789">
              <w:rPr>
                <w:spacing w:val="-6"/>
                <w:lang w:val="uk-UA"/>
              </w:rPr>
              <w:t>Антоняк Г. Л. / професорка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1B25500" w14:textId="77777777" w:rsidR="004F6B66" w:rsidRPr="000C3789" w:rsidRDefault="004F6B66" w:rsidP="00590C9F">
            <w:pPr>
              <w:snapToGrid w:val="0"/>
              <w:spacing w:line="192" w:lineRule="auto"/>
              <w:jc w:val="both"/>
              <w:rPr>
                <w:spacing w:val="-6"/>
                <w:lang w:val="uk-UA"/>
              </w:rPr>
            </w:pPr>
            <w:r w:rsidRPr="000C3789">
              <w:rPr>
                <w:spacing w:val="-6"/>
                <w:lang w:val="en-US"/>
              </w:rPr>
              <w:t>Selenium: An Antioxidant with a Critical Role in Anti-Aging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73B478" w14:textId="77777777" w:rsidR="004F6B66" w:rsidRPr="000C3789" w:rsidRDefault="004F6B66" w:rsidP="00590C9F">
            <w:pPr>
              <w:snapToGrid w:val="0"/>
              <w:spacing w:line="192" w:lineRule="auto"/>
              <w:jc w:val="both"/>
              <w:rPr>
                <w:spacing w:val="-6"/>
                <w:lang w:val="uk-UA"/>
              </w:rPr>
            </w:pPr>
            <w:r w:rsidRPr="000C3789">
              <w:rPr>
                <w:spacing w:val="-6"/>
                <w:lang w:val="en-US"/>
              </w:rPr>
              <w:t>Molecules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DF46C5" w14:textId="77777777" w:rsidR="004F6B66" w:rsidRPr="000C3789" w:rsidRDefault="004F6B66" w:rsidP="00590C9F">
            <w:pPr>
              <w:snapToGrid w:val="0"/>
              <w:spacing w:line="192" w:lineRule="auto"/>
              <w:jc w:val="both"/>
              <w:rPr>
                <w:spacing w:val="-6"/>
                <w:lang w:val="en-US"/>
              </w:rPr>
            </w:pPr>
            <w:r w:rsidRPr="000C3789">
              <w:rPr>
                <w:spacing w:val="-6"/>
                <w:lang w:val="en-US"/>
              </w:rPr>
              <w:t>2022. Vol. 27</w:t>
            </w:r>
            <w:r w:rsidRPr="000C3789">
              <w:rPr>
                <w:spacing w:val="-6"/>
                <w:lang w:val="uk-UA"/>
              </w:rPr>
              <w:t xml:space="preserve"> </w:t>
            </w:r>
            <w:r w:rsidRPr="000C3789">
              <w:rPr>
                <w:spacing w:val="-6"/>
                <w:lang w:val="en-US"/>
              </w:rPr>
              <w:t>(19): 6613.</w:t>
            </w:r>
          </w:p>
          <w:p w14:paraId="36AAD1FA" w14:textId="77777777" w:rsidR="004F6B66" w:rsidRPr="000C3789" w:rsidRDefault="004F6B66" w:rsidP="00590C9F">
            <w:pPr>
              <w:snapToGrid w:val="0"/>
              <w:spacing w:line="192" w:lineRule="auto"/>
              <w:jc w:val="both"/>
              <w:rPr>
                <w:spacing w:val="-6"/>
                <w:lang w:val="uk-UA"/>
              </w:rPr>
            </w:pPr>
            <w:r w:rsidRPr="000C3789">
              <w:rPr>
                <w:spacing w:val="-6"/>
                <w:lang w:val="en-US"/>
              </w:rPr>
              <w:t>(</w:t>
            </w:r>
            <w:hyperlink r:id="rId14" w:history="1">
              <w:r w:rsidRPr="000C3789">
                <w:rPr>
                  <w:spacing w:val="-6"/>
                </w:rPr>
                <w:t>https://doi.org/10.3390/molecules27196613</w:t>
              </w:r>
            </w:hyperlink>
            <w:r w:rsidRPr="000C3789">
              <w:rPr>
                <w:spacing w:val="-6"/>
                <w:lang w:val="en-US"/>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2463890" w14:textId="77777777" w:rsidR="004F6B66" w:rsidRPr="000C3789" w:rsidRDefault="004F6B66" w:rsidP="00590C9F">
            <w:pPr>
              <w:snapToGrid w:val="0"/>
              <w:spacing w:line="192" w:lineRule="auto"/>
              <w:jc w:val="both"/>
              <w:rPr>
                <w:spacing w:val="-6"/>
                <w:lang w:val="uk-UA"/>
              </w:rPr>
            </w:pPr>
            <w:r w:rsidRPr="000C3789">
              <w:rPr>
                <w:spacing w:val="-6"/>
                <w:lang w:val="uk-UA"/>
              </w:rPr>
              <w:t>4,93</w:t>
            </w:r>
          </w:p>
        </w:tc>
      </w:tr>
      <w:tr w:rsidR="004F6B66" w:rsidRPr="000C3789" w14:paraId="09BC3807"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DE39B00"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2FBE2A30" w14:textId="77777777" w:rsidR="004F6B66" w:rsidRPr="000C3789" w:rsidRDefault="004F6B66" w:rsidP="00590C9F">
            <w:pPr>
              <w:snapToGrid w:val="0"/>
              <w:spacing w:line="192" w:lineRule="auto"/>
              <w:jc w:val="both"/>
              <w:rPr>
                <w:spacing w:val="-6"/>
                <w:lang w:val="uk-UA"/>
              </w:rPr>
            </w:pPr>
            <w:r w:rsidRPr="000C3789">
              <w:rPr>
                <w:spacing w:val="-6"/>
                <w:lang w:val="uk-UA"/>
              </w:rPr>
              <w:t>Brodyak I. V., M. O. Chaban, A. A. Moroz, A. Z. Kucharska, N. O. Sybirna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654F73" w14:textId="77777777" w:rsidR="004F6B66" w:rsidRPr="000C3789" w:rsidRDefault="004F6B66" w:rsidP="00590C9F">
            <w:pPr>
              <w:snapToGrid w:val="0"/>
              <w:spacing w:line="192" w:lineRule="auto"/>
              <w:jc w:val="both"/>
              <w:rPr>
                <w:spacing w:val="-6"/>
                <w:lang w:val="uk-UA"/>
              </w:rPr>
            </w:pPr>
            <w:r w:rsidRPr="000C3789">
              <w:rPr>
                <w:spacing w:val="-6"/>
                <w:lang w:val="uk-UA"/>
              </w:rPr>
              <w:t>Бродяк І. В. / доцентка, Чабан М. О. / магістрантка, Мороз А. А. / аспірантка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A5CAB7" w14:textId="77777777" w:rsidR="004F6B66" w:rsidRPr="000C3789" w:rsidRDefault="004F6B66" w:rsidP="00590C9F">
            <w:pPr>
              <w:snapToGrid w:val="0"/>
              <w:spacing w:line="192" w:lineRule="auto"/>
              <w:jc w:val="both"/>
              <w:rPr>
                <w:spacing w:val="-6"/>
                <w:lang w:val="uk-UA"/>
              </w:rPr>
            </w:pPr>
            <w:r w:rsidRPr="000C3789">
              <w:rPr>
                <w:spacing w:val="-6"/>
                <w:lang w:val="uk-UA"/>
              </w:rPr>
              <w:t>The effect of extracts of fruits of different cultivars of Сornus mas L. on plasma lipid profile in experimental diabetes mellitus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5EA373" w14:textId="77777777" w:rsidR="004F6B66" w:rsidRPr="000C3789" w:rsidRDefault="004F6B66" w:rsidP="00590C9F">
            <w:pPr>
              <w:snapToGrid w:val="0"/>
              <w:spacing w:line="192" w:lineRule="auto"/>
              <w:jc w:val="both"/>
              <w:rPr>
                <w:spacing w:val="-6"/>
                <w:lang w:val="uk-UA"/>
              </w:rPr>
            </w:pPr>
            <w:r w:rsidRPr="000C3789">
              <w:rPr>
                <w:spacing w:val="-6"/>
                <w:lang w:val="uk-UA"/>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B14BDE" w14:textId="68D4008A" w:rsidR="004F6B66" w:rsidRPr="000C3789" w:rsidRDefault="004F6B66" w:rsidP="00590C9F">
            <w:pPr>
              <w:snapToGrid w:val="0"/>
              <w:spacing w:line="192" w:lineRule="auto"/>
              <w:jc w:val="both"/>
              <w:rPr>
                <w:spacing w:val="-6"/>
                <w:lang w:val="uk-UA"/>
              </w:rPr>
            </w:pPr>
            <w:r w:rsidRPr="000C3789">
              <w:rPr>
                <w:spacing w:val="-6"/>
                <w:lang w:val="uk-UA"/>
              </w:rPr>
              <w:t xml:space="preserve">2023. – Vol. 17, No 1. – P. 35–48. DOI: </w:t>
            </w:r>
            <w:hyperlink r:id="rId15" w:history="1">
              <w:r w:rsidRPr="000C3789">
                <w:rPr>
                  <w:spacing w:val="-6"/>
                  <w:lang w:val="uk-UA"/>
                </w:rPr>
                <w:t>http://dx.doi.org/10.30970/sbi.1701.704</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6B85C5E" w14:textId="77777777" w:rsidR="004F6B66" w:rsidRPr="000C3789" w:rsidRDefault="004F6B66" w:rsidP="00590C9F">
            <w:pPr>
              <w:snapToGrid w:val="0"/>
              <w:spacing w:line="192" w:lineRule="auto"/>
              <w:jc w:val="both"/>
              <w:rPr>
                <w:spacing w:val="-6"/>
                <w:lang w:val="uk-UA"/>
              </w:rPr>
            </w:pPr>
            <w:r w:rsidRPr="000C3789">
              <w:rPr>
                <w:spacing w:val="-6"/>
                <w:lang w:val="uk-UA"/>
              </w:rPr>
              <w:t>0,5</w:t>
            </w:r>
          </w:p>
        </w:tc>
      </w:tr>
      <w:tr w:rsidR="004F6B66" w:rsidRPr="000C3789" w14:paraId="6AE43794"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14BE08A9"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595F0400" w14:textId="77777777" w:rsidR="004F6B66" w:rsidRPr="000C3789" w:rsidRDefault="004F6B66" w:rsidP="00590C9F">
            <w:pPr>
              <w:snapToGrid w:val="0"/>
              <w:spacing w:line="192" w:lineRule="auto"/>
              <w:jc w:val="both"/>
              <w:rPr>
                <w:spacing w:val="-6"/>
                <w:lang w:val="uk-UA"/>
              </w:rPr>
            </w:pPr>
            <w:r w:rsidRPr="000C3789">
              <w:rPr>
                <w:spacing w:val="-6"/>
                <w:lang w:val="en-US"/>
              </w:rPr>
              <w:t>Buchko O., Harasym N., Havryliak V., Yaremkevych 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294E37" w14:textId="77777777" w:rsidR="004F6B66" w:rsidRPr="000C3789" w:rsidRDefault="004F6B66" w:rsidP="00590C9F">
            <w:pPr>
              <w:snapToGrid w:val="0"/>
              <w:spacing w:line="192" w:lineRule="auto"/>
              <w:jc w:val="both"/>
              <w:rPr>
                <w:spacing w:val="-6"/>
                <w:lang w:val="uk-UA"/>
              </w:rPr>
            </w:pPr>
            <w:r w:rsidRPr="000C3789">
              <w:rPr>
                <w:spacing w:val="-6"/>
                <w:lang w:val="uk-UA"/>
              </w:rPr>
              <w:t>Гарасим Н. П. / доцентка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4AA6222"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Dispersion analysis of the effect of </w:t>
            </w:r>
            <w:r w:rsidRPr="000C3789">
              <w:rPr>
                <w:i/>
                <w:spacing w:val="-6"/>
                <w:lang w:val="en-US"/>
              </w:rPr>
              <w:t xml:space="preserve">Nettle </w:t>
            </w:r>
            <w:r w:rsidRPr="000C3789">
              <w:rPr>
                <w:spacing w:val="-6"/>
                <w:lang w:val="en-US"/>
              </w:rPr>
              <w:t>extract on some biochemical and hematological parameters in the stress-induced rats</w:t>
            </w:r>
            <w:r w:rsidRPr="000C3789">
              <w:rPr>
                <w:spacing w:val="-6"/>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837723" w14:textId="77777777" w:rsidR="004F6B66" w:rsidRPr="000C3789" w:rsidRDefault="004F6B66" w:rsidP="00590C9F">
            <w:pPr>
              <w:snapToGrid w:val="0"/>
              <w:spacing w:line="192" w:lineRule="auto"/>
              <w:jc w:val="both"/>
              <w:rPr>
                <w:spacing w:val="-6"/>
                <w:lang w:val="uk-UA"/>
              </w:rPr>
            </w:pPr>
            <w:r w:rsidRPr="000C3789">
              <w:rPr>
                <w:spacing w:val="-6"/>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7E49D0"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2023. – Vol. 17, № 3. – </w:t>
            </w:r>
            <w:r w:rsidRPr="000C3789">
              <w:rPr>
                <w:spacing w:val="-6"/>
              </w:rPr>
              <w:t>Р</w:t>
            </w:r>
            <w:r w:rsidRPr="000C3789">
              <w:rPr>
                <w:spacing w:val="-6"/>
                <w:lang w:val="en-US"/>
              </w:rPr>
              <w:t xml:space="preserve">. 3–16. DOI: </w:t>
            </w:r>
            <w:hyperlink r:id="rId16" w:history="1">
              <w:r w:rsidRPr="000C3789">
                <w:rPr>
                  <w:rStyle w:val="a3"/>
                  <w:spacing w:val="-6"/>
                  <w:lang w:val="en-US"/>
                </w:rPr>
                <w:t>https://doi.org/10.30970/sbi.1703.732</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0CE29113" w14:textId="77777777" w:rsidR="004F6B66" w:rsidRPr="000C3789" w:rsidRDefault="004F6B66" w:rsidP="00590C9F">
            <w:pPr>
              <w:snapToGrid w:val="0"/>
              <w:spacing w:line="192" w:lineRule="auto"/>
              <w:jc w:val="both"/>
              <w:rPr>
                <w:spacing w:val="-6"/>
                <w:lang w:val="uk-UA"/>
              </w:rPr>
            </w:pPr>
            <w:r w:rsidRPr="000C3789">
              <w:rPr>
                <w:spacing w:val="-6"/>
                <w:lang w:val="en-US"/>
              </w:rPr>
              <w:t>0</w:t>
            </w:r>
            <w:r w:rsidRPr="000C3789">
              <w:rPr>
                <w:spacing w:val="-6"/>
                <w:lang w:val="uk-UA"/>
              </w:rPr>
              <w:t>,5</w:t>
            </w:r>
          </w:p>
        </w:tc>
      </w:tr>
      <w:tr w:rsidR="004F6B66" w:rsidRPr="000C3789" w14:paraId="340F1F7A"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50351303"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1F2749CF" w14:textId="77777777" w:rsidR="004F6B66" w:rsidRPr="000C3789" w:rsidRDefault="004F6B66" w:rsidP="00590C9F">
            <w:pPr>
              <w:snapToGrid w:val="0"/>
              <w:spacing w:line="192" w:lineRule="auto"/>
              <w:jc w:val="both"/>
              <w:rPr>
                <w:spacing w:val="-6"/>
                <w:lang w:val="uk-UA"/>
              </w:rPr>
            </w:pPr>
            <w:r w:rsidRPr="000C3789">
              <w:rPr>
                <w:spacing w:val="-6"/>
              </w:rPr>
              <w:t>Dolya B., O. Hryhorieva, K. Sorochynska, M. Lopatniuk, I. Ostash, E.</w:t>
            </w:r>
            <w:r w:rsidRPr="000C3789">
              <w:rPr>
                <w:spacing w:val="-6"/>
                <w:lang w:val="uk-UA"/>
              </w:rPr>
              <w:t xml:space="preserve"> </w:t>
            </w:r>
            <w:r w:rsidRPr="000C3789">
              <w:rPr>
                <w:spacing w:val="-6"/>
              </w:rPr>
              <w:t>B. Sterndorff, T.S. Jørgensen, T. Gren</w:t>
            </w:r>
            <w:r w:rsidRPr="000C3789">
              <w:rPr>
                <w:spacing w:val="-6"/>
                <w:lang w:val="uk-UA"/>
              </w:rPr>
              <w:t>,</w:t>
            </w:r>
            <w:r w:rsidRPr="000C3789">
              <w:rPr>
                <w:spacing w:val="-6"/>
              </w:rPr>
              <w:t xml:space="preserve"> Y. Dacyuk, Weber T., A. Luzhetskyy, V. Fedorenko, B. Ostash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475D5F" w14:textId="77777777" w:rsidR="004F6B66" w:rsidRPr="000C3789" w:rsidRDefault="004F6B66" w:rsidP="00590C9F">
            <w:pPr>
              <w:snapToGrid w:val="0"/>
              <w:spacing w:line="192" w:lineRule="auto"/>
              <w:jc w:val="both"/>
              <w:rPr>
                <w:spacing w:val="-6"/>
                <w:lang w:val="uk-UA"/>
              </w:rPr>
            </w:pPr>
            <w:r w:rsidRPr="000C3789">
              <w:rPr>
                <w:spacing w:val="-6"/>
                <w:lang w:val="uk-UA"/>
              </w:rPr>
              <w:t>Григор’єва О. / студентка</w:t>
            </w:r>
            <w:r w:rsidRPr="000C3789">
              <w:rPr>
                <w:spacing w:val="-6"/>
              </w:rPr>
              <w:t xml:space="preserve">, </w:t>
            </w:r>
            <w:r w:rsidRPr="000C3789">
              <w:rPr>
                <w:spacing w:val="-6"/>
                <w:lang w:val="uk-UA"/>
              </w:rPr>
              <w:t>Сорочинська К. /</w:t>
            </w:r>
            <w:r w:rsidRPr="000C3789">
              <w:rPr>
                <w:spacing w:val="-6"/>
              </w:rPr>
              <w:t xml:space="preserve"> </w:t>
            </w:r>
            <w:r w:rsidRPr="000C3789">
              <w:rPr>
                <w:spacing w:val="-6"/>
                <w:lang w:val="uk-UA"/>
              </w:rPr>
              <w:t>студентка, Цедуляк В.–М. С. / аспірантка</w:t>
            </w:r>
            <w:r w:rsidRPr="000C3789">
              <w:rPr>
                <w:spacing w:val="-6"/>
              </w:rPr>
              <w:t xml:space="preserve">, </w:t>
            </w:r>
            <w:r w:rsidRPr="000C3789">
              <w:rPr>
                <w:rFonts w:eastAsia="Palatino Linotype"/>
                <w:spacing w:val="-6"/>
                <w:lang w:val="uk-UA"/>
              </w:rPr>
              <w:t>Осташ Б. О. / г. н. с.</w:t>
            </w:r>
            <w:r w:rsidRPr="000C3789">
              <w:rPr>
                <w:rFonts w:eastAsia="Palatino Linotype"/>
                <w:spacing w:val="-6"/>
              </w:rPr>
              <w:t xml:space="preserve">, </w:t>
            </w:r>
            <w:r w:rsidRPr="000C3789">
              <w:rPr>
                <w:rFonts w:eastAsia="Palatino Linotype"/>
                <w:spacing w:val="-6"/>
                <w:lang w:val="uk-UA"/>
              </w:rPr>
              <w:t>Федоренко В. О. / завідувач кафедри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9D5D0D0" w14:textId="77777777" w:rsidR="004F6B66" w:rsidRPr="000C3789" w:rsidRDefault="004F6B66" w:rsidP="00590C9F">
            <w:pPr>
              <w:snapToGrid w:val="0"/>
              <w:spacing w:line="192" w:lineRule="auto"/>
              <w:jc w:val="both"/>
              <w:rPr>
                <w:spacing w:val="-6"/>
                <w:lang w:val="uk-UA"/>
              </w:rPr>
            </w:pPr>
            <w:r w:rsidRPr="000C3789">
              <w:rPr>
                <w:spacing w:val="-6"/>
              </w:rPr>
              <w:t xml:space="preserve">Properties of multidrug-resistant Mutants derived from heterologous expression chassis strain </w:t>
            </w:r>
            <w:r w:rsidRPr="000C3789">
              <w:rPr>
                <w:i/>
                <w:spacing w:val="-6"/>
              </w:rPr>
              <w:t>Streptomyces albidoflavus</w:t>
            </w:r>
            <w:r w:rsidRPr="000C3789">
              <w:rPr>
                <w:spacing w:val="-6"/>
              </w:rPr>
              <w:t xml:space="preserve"> J1074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B8AA75" w14:textId="77777777" w:rsidR="004F6B66" w:rsidRPr="000C3789" w:rsidRDefault="004F6B66" w:rsidP="00590C9F">
            <w:pPr>
              <w:snapToGrid w:val="0"/>
              <w:spacing w:line="192" w:lineRule="auto"/>
              <w:jc w:val="both"/>
              <w:rPr>
                <w:spacing w:val="-6"/>
                <w:lang w:val="uk-UA"/>
              </w:rPr>
            </w:pPr>
            <w:r w:rsidRPr="000C3789">
              <w:rPr>
                <w:spacing w:val="-6"/>
              </w:rPr>
              <w:t>Microorga-nisms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701DC0" w14:textId="77777777" w:rsidR="004F6B66" w:rsidRPr="000C3789" w:rsidRDefault="004F6B66" w:rsidP="00590C9F">
            <w:pPr>
              <w:pStyle w:val="1d"/>
              <w:spacing w:line="192" w:lineRule="auto"/>
              <w:ind w:left="0"/>
              <w:jc w:val="both"/>
              <w:rPr>
                <w:spacing w:val="-6"/>
              </w:rPr>
            </w:pPr>
            <w:r w:rsidRPr="000C3789">
              <w:rPr>
                <w:spacing w:val="-6"/>
              </w:rPr>
              <w:t>2023. – Vol.11 (5):1176. doi: 10.3390/microorganisms11051176.</w:t>
            </w:r>
          </w:p>
          <w:p w14:paraId="4D322105" w14:textId="77777777" w:rsidR="004F6B66" w:rsidRPr="000C3789" w:rsidRDefault="004F6B66" w:rsidP="00590C9F">
            <w:pPr>
              <w:snapToGrid w:val="0"/>
              <w:spacing w:line="192" w:lineRule="auto"/>
              <w:jc w:val="both"/>
              <w:rPr>
                <w:spacing w:val="-6"/>
                <w:lang w:val="uk-UA"/>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1729A798" w14:textId="77777777" w:rsidR="004F6B66" w:rsidRPr="000C3789" w:rsidRDefault="004F6B66" w:rsidP="00590C9F">
            <w:pPr>
              <w:snapToGrid w:val="0"/>
              <w:spacing w:line="192" w:lineRule="auto"/>
              <w:jc w:val="both"/>
              <w:rPr>
                <w:spacing w:val="-6"/>
                <w:lang w:val="uk-UA"/>
              </w:rPr>
            </w:pPr>
            <w:r w:rsidRPr="000C3789">
              <w:rPr>
                <w:spacing w:val="-6"/>
              </w:rPr>
              <w:t>6,4</w:t>
            </w:r>
          </w:p>
        </w:tc>
      </w:tr>
      <w:tr w:rsidR="004F6B66" w:rsidRPr="000C3789" w14:paraId="36232827"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3375A12"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3D873AB5"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Doroshenko O., Nazaruk 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E40740" w14:textId="77777777" w:rsidR="004F6B66" w:rsidRPr="000C3789" w:rsidRDefault="004F6B66" w:rsidP="00590C9F">
            <w:pPr>
              <w:snapToGrid w:val="0"/>
              <w:spacing w:line="192" w:lineRule="auto"/>
              <w:jc w:val="both"/>
              <w:rPr>
                <w:spacing w:val="-6"/>
                <w:lang w:val="uk-UA"/>
              </w:rPr>
            </w:pPr>
            <w:r w:rsidRPr="000C3789">
              <w:rPr>
                <w:spacing w:val="-6"/>
                <w:lang w:val="uk-UA"/>
              </w:rPr>
              <w:t>Назарук К. М. / доцентка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1F6DF64"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Analysis of species diversity of ants (Hymenoptera: Formicidae) in Lviv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E4E190" w14:textId="77777777" w:rsidR="004F6B66" w:rsidRPr="000C3789" w:rsidRDefault="004F6B66" w:rsidP="00590C9F">
            <w:pPr>
              <w:snapToGrid w:val="0"/>
              <w:spacing w:line="192" w:lineRule="auto"/>
              <w:jc w:val="both"/>
              <w:rPr>
                <w:spacing w:val="-6"/>
                <w:lang w:val="uk-UA"/>
              </w:rPr>
            </w:pPr>
            <w:r w:rsidRPr="000C3789">
              <w:rPr>
                <w:spacing w:val="-6"/>
                <w:lang w:val="uk-UA"/>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AE09D0"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Vol. 16, 4. P. 59</w:t>
            </w:r>
            <w:r w:rsidRPr="000C3789">
              <w:rPr>
                <w:spacing w:val="-6"/>
                <w:sz w:val="23"/>
                <w:szCs w:val="23"/>
                <w:lang w:val="en-US" w:eastAsia="uk-UA"/>
              </w:rPr>
              <w:t>–</w:t>
            </w:r>
            <w:r w:rsidRPr="000C3789">
              <w:rPr>
                <w:spacing w:val="-6"/>
                <w:sz w:val="23"/>
                <w:szCs w:val="23"/>
                <w:lang w:val="uk-UA" w:eastAsia="uk-UA"/>
              </w:rPr>
              <w:t>68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0BB2264" w14:textId="77777777" w:rsidR="004F6B66" w:rsidRPr="000C3789" w:rsidRDefault="004F6B66" w:rsidP="00590C9F">
            <w:pPr>
              <w:snapToGrid w:val="0"/>
              <w:spacing w:line="192" w:lineRule="auto"/>
              <w:jc w:val="both"/>
              <w:rPr>
                <w:spacing w:val="-6"/>
                <w:lang w:val="uk-UA"/>
              </w:rPr>
            </w:pPr>
            <w:r w:rsidRPr="000C3789">
              <w:rPr>
                <w:spacing w:val="-6"/>
                <w:lang w:val="uk-UA"/>
              </w:rPr>
              <w:t>0,5</w:t>
            </w:r>
          </w:p>
        </w:tc>
      </w:tr>
      <w:tr w:rsidR="004F6B66" w:rsidRPr="000C3789" w14:paraId="33327123"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7DC82121"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01ABDB57" w14:textId="77777777" w:rsidR="004F6B66" w:rsidRPr="000C3789" w:rsidRDefault="004F6B66" w:rsidP="00590C9F">
            <w:pPr>
              <w:snapToGrid w:val="0"/>
              <w:spacing w:line="192" w:lineRule="auto"/>
              <w:jc w:val="both"/>
              <w:rPr>
                <w:spacing w:val="-6"/>
                <w:lang w:val="uk-UA"/>
              </w:rPr>
            </w:pPr>
            <w:r w:rsidRPr="000C3789">
              <w:rPr>
                <w:spacing w:val="-6"/>
                <w:lang w:val="uk-UA"/>
              </w:rPr>
              <w:t>Finiuk N., I. Drapak, B. Zimenkovsky, R. Stoika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0A3EE5" w14:textId="77777777" w:rsidR="004F6B66" w:rsidRPr="000C3789" w:rsidRDefault="004F6B66" w:rsidP="00590C9F">
            <w:pPr>
              <w:snapToGrid w:val="0"/>
              <w:spacing w:line="192" w:lineRule="auto"/>
              <w:jc w:val="both"/>
              <w:rPr>
                <w:spacing w:val="-6"/>
                <w:lang w:val="uk-UA"/>
              </w:rPr>
            </w:pPr>
            <w:r w:rsidRPr="000C3789">
              <w:rPr>
                <w:spacing w:val="-6"/>
                <w:lang w:val="uk-UA"/>
              </w:rPr>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91BAA10"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Study of the anticancer activity of N-(5-methyl-[1,3,4] thiadiazol-2-yl)-propionamide toward human tumor cells in </w:t>
            </w:r>
            <w:r w:rsidRPr="000C3789">
              <w:rPr>
                <w:spacing w:val="-6"/>
                <w:lang w:val="uk-UA"/>
              </w:rPr>
              <w:lastRenderedPageBreak/>
              <w:t>vitro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58149C" w14:textId="77777777" w:rsidR="004F6B66" w:rsidRPr="000C3789" w:rsidRDefault="004F6B66" w:rsidP="00590C9F">
            <w:pPr>
              <w:snapToGrid w:val="0"/>
              <w:spacing w:line="192" w:lineRule="auto"/>
              <w:jc w:val="both"/>
              <w:rPr>
                <w:spacing w:val="-6"/>
                <w:lang w:val="uk-UA"/>
              </w:rPr>
            </w:pPr>
            <w:r w:rsidRPr="000C3789">
              <w:rPr>
                <w:spacing w:val="-6"/>
                <w:lang w:val="uk-UA"/>
              </w:rPr>
              <w:lastRenderedPageBreak/>
              <w:t>Biopolymers and Cell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1B749E"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2023. </w:t>
            </w:r>
            <w:r w:rsidRPr="000C3789">
              <w:rPr>
                <w:spacing w:val="-6"/>
                <w:lang w:val="uk-UA"/>
              </w:rPr>
              <w:noBreakHyphen/>
              <w:t xml:space="preserve"> Vol. 39, </w:t>
            </w:r>
            <w:r w:rsidRPr="000C3789">
              <w:rPr>
                <w:spacing w:val="-6"/>
                <w:lang w:val="uk-UA"/>
              </w:rPr>
              <w:noBreakHyphen/>
              <w:t xml:space="preserve"> N 1. – Р. 33–41. Doi: </w:t>
            </w:r>
            <w:hyperlink r:id="rId17" w:history="1">
              <w:r w:rsidRPr="000C3789">
                <w:rPr>
                  <w:spacing w:val="-6"/>
                  <w:lang w:val="uk-UA"/>
                </w:rPr>
                <w:t>http://dx.doi.org/10.7124/bc</w:t>
              </w:r>
              <w:r w:rsidRPr="000C3789">
                <w:rPr>
                  <w:spacing w:val="-6"/>
                  <w:lang w:val="uk-UA"/>
                </w:rPr>
                <w:lastRenderedPageBreak/>
                <w:t>.000A86</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0B55CA56" w14:textId="77777777" w:rsidR="004F6B66" w:rsidRPr="000C3789" w:rsidRDefault="004F6B66" w:rsidP="00590C9F">
            <w:pPr>
              <w:snapToGrid w:val="0"/>
              <w:spacing w:line="192" w:lineRule="auto"/>
              <w:jc w:val="both"/>
              <w:rPr>
                <w:spacing w:val="-6"/>
                <w:lang w:val="uk-UA"/>
              </w:rPr>
            </w:pPr>
            <w:r w:rsidRPr="000C3789">
              <w:rPr>
                <w:spacing w:val="-6"/>
                <w:lang w:val="uk-UA"/>
              </w:rPr>
              <w:lastRenderedPageBreak/>
              <w:t>0,56</w:t>
            </w:r>
          </w:p>
          <w:p w14:paraId="753FFF4F" w14:textId="77777777" w:rsidR="004F6B66" w:rsidRPr="000C3789" w:rsidRDefault="004F6B66" w:rsidP="00590C9F">
            <w:pPr>
              <w:snapToGrid w:val="0"/>
              <w:spacing w:line="192" w:lineRule="auto"/>
              <w:jc w:val="both"/>
              <w:rPr>
                <w:spacing w:val="-6"/>
                <w:lang w:val="uk-UA"/>
              </w:rPr>
            </w:pPr>
          </w:p>
        </w:tc>
      </w:tr>
      <w:tr w:rsidR="004F6B66" w:rsidRPr="000C3789" w14:paraId="0C975A72"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312B13DF"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5CA628C7" w14:textId="77777777" w:rsidR="004F6B66" w:rsidRPr="000C3789" w:rsidRDefault="004F6B66" w:rsidP="00590C9F">
            <w:pPr>
              <w:snapToGrid w:val="0"/>
              <w:spacing w:line="192" w:lineRule="auto"/>
              <w:jc w:val="both"/>
              <w:rPr>
                <w:spacing w:val="-6"/>
                <w:lang w:val="uk-UA"/>
              </w:rPr>
            </w:pPr>
            <w:r w:rsidRPr="000C3789">
              <w:rPr>
                <w:spacing w:val="-6"/>
                <w:lang w:val="uk-UA"/>
              </w:rPr>
              <w:t>Gao X., B. Zhang, Yu. Zheng, X. Liu, R. Panchuk, N. Finiuk, A. Sik, R. Stoika, K. Liu, M. Jin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77412B" w14:textId="77777777" w:rsidR="004F6B66" w:rsidRPr="000C3789" w:rsidRDefault="004F6B66" w:rsidP="00590C9F">
            <w:pPr>
              <w:snapToGrid w:val="0"/>
              <w:spacing w:line="192" w:lineRule="auto"/>
              <w:jc w:val="both"/>
              <w:rPr>
                <w:spacing w:val="-6"/>
                <w:lang w:val="uk-UA"/>
              </w:rPr>
            </w:pPr>
            <w:r w:rsidRPr="000C3789">
              <w:rPr>
                <w:spacing w:val="-6"/>
                <w:lang w:val="uk-UA"/>
              </w:rPr>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30BF786" w14:textId="77777777" w:rsidR="004F6B66" w:rsidRPr="000C3789" w:rsidRDefault="004F6B66" w:rsidP="00590C9F">
            <w:pPr>
              <w:snapToGrid w:val="0"/>
              <w:spacing w:line="192" w:lineRule="auto"/>
              <w:jc w:val="both"/>
              <w:rPr>
                <w:spacing w:val="-6"/>
                <w:lang w:val="uk-UA"/>
              </w:rPr>
            </w:pPr>
            <w:r w:rsidRPr="000C3789">
              <w:rPr>
                <w:spacing w:val="-6"/>
                <w:lang w:val="uk-UA"/>
              </w:rPr>
              <w:t>Neuroprotective effect of chlorogenic acid on Parkinson's disease like symptoms through boosting the autophagy in zebrafish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238E8B" w14:textId="77777777" w:rsidR="004F6B66" w:rsidRPr="000C3789" w:rsidRDefault="004F6B66" w:rsidP="00590C9F">
            <w:pPr>
              <w:snapToGrid w:val="0"/>
              <w:spacing w:line="192" w:lineRule="auto"/>
              <w:jc w:val="both"/>
              <w:rPr>
                <w:spacing w:val="-6"/>
                <w:lang w:val="uk-UA"/>
              </w:rPr>
            </w:pPr>
            <w:r w:rsidRPr="000C3789">
              <w:rPr>
                <w:spacing w:val="-6"/>
                <w:lang w:val="uk-UA"/>
              </w:rPr>
              <w:t>European Journal of Pharmacology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20538B"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2023. </w:t>
            </w:r>
            <w:r w:rsidRPr="000C3789">
              <w:rPr>
                <w:spacing w:val="-6"/>
                <w:lang w:val="uk-UA"/>
              </w:rPr>
              <w:noBreakHyphen/>
              <w:t xml:space="preserve"> Vol. 956, – N. 5. – artN. 175950 Doi: </w:t>
            </w:r>
            <w:hyperlink r:id="rId18" w:history="1">
              <w:r w:rsidRPr="000C3789">
                <w:rPr>
                  <w:spacing w:val="-6"/>
                  <w:lang w:val="uk-UA"/>
                </w:rPr>
                <w:t>https://doi.org/10.1016/j.ejphar.2023.175950</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B31EEA9" w14:textId="77777777" w:rsidR="004F6B66" w:rsidRPr="000C3789" w:rsidRDefault="004F6B66" w:rsidP="00590C9F">
            <w:pPr>
              <w:snapToGrid w:val="0"/>
              <w:spacing w:line="192" w:lineRule="auto"/>
              <w:jc w:val="both"/>
              <w:rPr>
                <w:spacing w:val="-6"/>
                <w:lang w:val="uk-UA"/>
              </w:rPr>
            </w:pPr>
            <w:r w:rsidRPr="000C3789">
              <w:rPr>
                <w:spacing w:val="-6"/>
                <w:lang w:val="uk-UA"/>
              </w:rPr>
              <w:t>5,23</w:t>
            </w:r>
          </w:p>
          <w:p w14:paraId="059DAA35" w14:textId="77777777" w:rsidR="004F6B66" w:rsidRPr="000C3789" w:rsidRDefault="004F6B66" w:rsidP="00590C9F">
            <w:pPr>
              <w:snapToGrid w:val="0"/>
              <w:spacing w:line="192" w:lineRule="auto"/>
              <w:jc w:val="both"/>
              <w:rPr>
                <w:spacing w:val="-6"/>
                <w:lang w:val="uk-UA"/>
              </w:rPr>
            </w:pPr>
          </w:p>
        </w:tc>
      </w:tr>
      <w:tr w:rsidR="004F6B66" w:rsidRPr="000C3789" w14:paraId="586FF12F"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25757AD1"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26F56EA2" w14:textId="77777777" w:rsidR="004F6B66" w:rsidRPr="000C3789" w:rsidRDefault="004F6B66" w:rsidP="00590C9F">
            <w:pPr>
              <w:snapToGrid w:val="0"/>
              <w:spacing w:line="192" w:lineRule="auto"/>
              <w:jc w:val="both"/>
              <w:rPr>
                <w:spacing w:val="-6"/>
                <w:lang w:val="uk-UA"/>
              </w:rPr>
            </w:pPr>
            <w:r w:rsidRPr="000C3789">
              <w:rPr>
                <w:spacing w:val="-6"/>
                <w:lang w:val="en-US"/>
              </w:rPr>
              <w:t>Gasmi</w:t>
            </w:r>
            <w:r w:rsidRPr="000C3789">
              <w:rPr>
                <w:spacing w:val="-6"/>
                <w:lang w:val="uk-UA"/>
              </w:rPr>
              <w:t xml:space="preserve"> </w:t>
            </w:r>
            <w:r w:rsidRPr="000C3789">
              <w:rPr>
                <w:spacing w:val="-6"/>
                <w:lang w:val="en-US"/>
              </w:rPr>
              <w:t>A</w:t>
            </w:r>
            <w:r w:rsidRPr="000C3789">
              <w:rPr>
                <w:spacing w:val="-6"/>
                <w:lang w:val="uk-UA"/>
              </w:rPr>
              <w:t xml:space="preserve">., </w:t>
            </w:r>
            <w:r w:rsidRPr="000C3789">
              <w:rPr>
                <w:spacing w:val="-6"/>
                <w:lang w:val="en-US"/>
              </w:rPr>
              <w:t>F</w:t>
            </w:r>
            <w:r w:rsidRPr="000C3789">
              <w:rPr>
                <w:spacing w:val="-6"/>
                <w:lang w:val="uk-UA"/>
              </w:rPr>
              <w:t xml:space="preserve">. </w:t>
            </w:r>
            <w:r w:rsidRPr="000C3789">
              <w:rPr>
                <w:spacing w:val="-6"/>
                <w:lang w:val="en-US"/>
              </w:rPr>
              <w:t>Asghar</w:t>
            </w:r>
            <w:r w:rsidRPr="000C3789">
              <w:rPr>
                <w:spacing w:val="-6"/>
                <w:lang w:val="uk-UA"/>
              </w:rPr>
              <w:t xml:space="preserve">, </w:t>
            </w:r>
            <w:r w:rsidRPr="000C3789">
              <w:rPr>
                <w:spacing w:val="-6"/>
                <w:lang w:val="en-US"/>
              </w:rPr>
              <w:t>S</w:t>
            </w:r>
            <w:r w:rsidRPr="000C3789">
              <w:rPr>
                <w:spacing w:val="-6"/>
                <w:lang w:val="uk-UA"/>
              </w:rPr>
              <w:t xml:space="preserve">. </w:t>
            </w:r>
            <w:r w:rsidRPr="000C3789">
              <w:rPr>
                <w:spacing w:val="-6"/>
                <w:lang w:val="en-US"/>
              </w:rPr>
              <w:t>Zafar</w:t>
            </w:r>
            <w:r w:rsidRPr="000C3789">
              <w:rPr>
                <w:spacing w:val="-6"/>
                <w:lang w:val="uk-UA"/>
              </w:rPr>
              <w:t xml:space="preserve">, </w:t>
            </w:r>
            <w:r w:rsidRPr="000C3789">
              <w:rPr>
                <w:spacing w:val="-6"/>
                <w:lang w:val="en-US"/>
              </w:rPr>
              <w:t>P</w:t>
            </w:r>
            <w:r w:rsidRPr="000C3789">
              <w:rPr>
                <w:spacing w:val="-6"/>
                <w:lang w:val="uk-UA"/>
              </w:rPr>
              <w:t xml:space="preserve">. </w:t>
            </w:r>
            <w:r w:rsidRPr="000C3789">
              <w:rPr>
                <w:spacing w:val="-6"/>
                <w:lang w:val="en-US"/>
              </w:rPr>
              <w:t>Oliinyk</w:t>
            </w:r>
            <w:r w:rsidRPr="000C3789">
              <w:rPr>
                <w:spacing w:val="-6"/>
                <w:lang w:val="uk-UA"/>
              </w:rPr>
              <w:t xml:space="preserve">, </w:t>
            </w:r>
            <w:r w:rsidRPr="000C3789">
              <w:rPr>
                <w:spacing w:val="-6"/>
                <w:lang w:val="en-US"/>
              </w:rPr>
              <w:t>O</w:t>
            </w:r>
            <w:r w:rsidRPr="000C3789">
              <w:rPr>
                <w:spacing w:val="-6"/>
                <w:lang w:val="uk-UA"/>
              </w:rPr>
              <w:t xml:space="preserve">. </w:t>
            </w:r>
            <w:r w:rsidRPr="000C3789">
              <w:rPr>
                <w:spacing w:val="-6"/>
                <w:lang w:val="en-US"/>
              </w:rPr>
              <w:t>Khavrona</w:t>
            </w:r>
            <w:r w:rsidRPr="000C3789">
              <w:rPr>
                <w:spacing w:val="-6"/>
                <w:lang w:val="uk-UA"/>
              </w:rPr>
              <w:t xml:space="preserve">, </w:t>
            </w:r>
            <w:r w:rsidRPr="000C3789">
              <w:rPr>
                <w:spacing w:val="-6"/>
                <w:lang w:val="en-US"/>
              </w:rPr>
              <w:t>R</w:t>
            </w:r>
            <w:r w:rsidRPr="000C3789">
              <w:rPr>
                <w:spacing w:val="-6"/>
                <w:lang w:val="uk-UA"/>
              </w:rPr>
              <w:t xml:space="preserve">. </w:t>
            </w:r>
            <w:r w:rsidRPr="000C3789">
              <w:rPr>
                <w:spacing w:val="-6"/>
                <w:lang w:val="en-US"/>
              </w:rPr>
              <w:t>Lysiuk</w:t>
            </w:r>
            <w:r w:rsidRPr="000C3789">
              <w:rPr>
                <w:spacing w:val="-6"/>
                <w:lang w:val="uk-UA"/>
              </w:rPr>
              <w:t xml:space="preserve">, </w:t>
            </w:r>
            <w:r w:rsidRPr="000C3789">
              <w:rPr>
                <w:spacing w:val="-6"/>
                <w:lang w:val="en-US"/>
              </w:rPr>
              <w:t>M</w:t>
            </w:r>
            <w:r w:rsidRPr="000C3789">
              <w:rPr>
                <w:spacing w:val="-6"/>
                <w:lang w:val="uk-UA"/>
              </w:rPr>
              <w:t xml:space="preserve">. </w:t>
            </w:r>
            <w:r w:rsidRPr="000C3789">
              <w:rPr>
                <w:spacing w:val="-6"/>
                <w:lang w:val="en-US"/>
              </w:rPr>
              <w:t>Peana</w:t>
            </w:r>
            <w:r w:rsidRPr="000C3789">
              <w:rPr>
                <w:spacing w:val="-6"/>
                <w:lang w:val="uk-UA"/>
              </w:rPr>
              <w:t xml:space="preserve">, </w:t>
            </w:r>
            <w:r w:rsidRPr="000C3789">
              <w:rPr>
                <w:spacing w:val="-6"/>
                <w:lang w:val="en-US"/>
              </w:rPr>
              <w:t>S</w:t>
            </w:r>
            <w:r w:rsidRPr="000C3789">
              <w:rPr>
                <w:spacing w:val="-6"/>
                <w:lang w:val="uk-UA"/>
              </w:rPr>
              <w:t xml:space="preserve">. </w:t>
            </w:r>
            <w:r w:rsidRPr="000C3789">
              <w:rPr>
                <w:spacing w:val="-6"/>
                <w:lang w:val="en-US"/>
              </w:rPr>
              <w:t>Piscopo</w:t>
            </w:r>
            <w:r w:rsidRPr="000C3789">
              <w:rPr>
                <w:spacing w:val="-6"/>
                <w:lang w:val="uk-UA"/>
              </w:rPr>
              <w:t xml:space="preserve">, </w:t>
            </w:r>
            <w:r w:rsidRPr="000C3789">
              <w:rPr>
                <w:spacing w:val="-6"/>
                <w:lang w:val="en-US"/>
              </w:rPr>
              <w:t>H</w:t>
            </w:r>
            <w:r w:rsidRPr="000C3789">
              <w:rPr>
                <w:spacing w:val="-6"/>
                <w:lang w:val="uk-UA"/>
              </w:rPr>
              <w:t xml:space="preserve">. </w:t>
            </w:r>
            <w:r w:rsidRPr="000C3789">
              <w:rPr>
                <w:spacing w:val="-6"/>
                <w:lang w:val="en-US"/>
              </w:rPr>
              <w:t>Antonyak</w:t>
            </w:r>
            <w:r w:rsidRPr="000C3789">
              <w:rPr>
                <w:spacing w:val="-6"/>
                <w:lang w:val="uk-UA"/>
              </w:rPr>
              <w:t xml:space="preserve">, </w:t>
            </w:r>
            <w:r w:rsidRPr="000C3789">
              <w:rPr>
                <w:spacing w:val="-6"/>
                <w:lang w:val="en-US"/>
              </w:rPr>
              <w:t>J</w:t>
            </w:r>
            <w:r w:rsidRPr="000C3789">
              <w:rPr>
                <w:spacing w:val="-6"/>
                <w:lang w:val="uk-UA"/>
              </w:rPr>
              <w:t xml:space="preserve">. </w:t>
            </w:r>
            <w:r w:rsidRPr="000C3789">
              <w:rPr>
                <w:spacing w:val="-6"/>
                <w:lang w:val="en-US"/>
              </w:rPr>
              <w:t>J</w:t>
            </w:r>
            <w:r w:rsidRPr="000C3789">
              <w:rPr>
                <w:spacing w:val="-6"/>
                <w:lang w:val="uk-UA"/>
              </w:rPr>
              <w:t xml:space="preserve">. </w:t>
            </w:r>
            <w:r w:rsidRPr="000C3789">
              <w:rPr>
                <w:spacing w:val="-6"/>
                <w:lang w:val="en-US"/>
              </w:rPr>
              <w:t>Pen</w:t>
            </w:r>
            <w:r w:rsidRPr="000C3789">
              <w:rPr>
                <w:spacing w:val="-6"/>
                <w:lang w:val="uk-UA"/>
              </w:rPr>
              <w:t xml:space="preserve">, </w:t>
            </w:r>
            <w:r w:rsidRPr="000C3789">
              <w:rPr>
                <w:spacing w:val="-6"/>
                <w:lang w:val="en-US"/>
              </w:rPr>
              <w:t>I</w:t>
            </w:r>
            <w:r w:rsidRPr="000C3789">
              <w:rPr>
                <w:spacing w:val="-6"/>
                <w:lang w:val="uk-UA"/>
              </w:rPr>
              <w:t xml:space="preserve">. </w:t>
            </w:r>
            <w:r w:rsidRPr="000C3789">
              <w:rPr>
                <w:spacing w:val="-6"/>
                <w:lang w:val="en-US"/>
              </w:rPr>
              <w:t>Lozynska</w:t>
            </w:r>
            <w:r w:rsidRPr="000C3789">
              <w:rPr>
                <w:spacing w:val="-6"/>
                <w:lang w:val="uk-UA"/>
              </w:rPr>
              <w:t xml:space="preserve">, </w:t>
            </w:r>
            <w:r w:rsidRPr="000C3789">
              <w:rPr>
                <w:spacing w:val="-6"/>
                <w:lang w:val="en-US"/>
              </w:rPr>
              <w:t>S</w:t>
            </w:r>
            <w:r w:rsidRPr="000C3789">
              <w:rPr>
                <w:spacing w:val="-6"/>
                <w:lang w:val="uk-UA"/>
              </w:rPr>
              <w:t xml:space="preserve">. </w:t>
            </w:r>
            <w:r w:rsidRPr="000C3789">
              <w:rPr>
                <w:spacing w:val="-6"/>
                <w:lang w:val="en-US"/>
              </w:rPr>
              <w:t>Noor</w:t>
            </w:r>
            <w:r w:rsidRPr="000C3789">
              <w:rPr>
                <w:spacing w:val="-6"/>
                <w:lang w:val="uk-UA"/>
              </w:rPr>
              <w:t xml:space="preserve">, </w:t>
            </w:r>
            <w:r w:rsidRPr="000C3789">
              <w:rPr>
                <w:spacing w:val="-6"/>
                <w:lang w:val="en-US"/>
              </w:rPr>
              <w:t>L</w:t>
            </w:r>
            <w:r w:rsidRPr="000C3789">
              <w:rPr>
                <w:spacing w:val="-6"/>
                <w:lang w:val="uk-UA"/>
              </w:rPr>
              <w:t xml:space="preserve">. </w:t>
            </w:r>
            <w:r w:rsidRPr="000C3789">
              <w:rPr>
                <w:spacing w:val="-6"/>
                <w:lang w:val="en-US"/>
              </w:rPr>
              <w:t>Lenchyk</w:t>
            </w:r>
            <w:r w:rsidRPr="000C3789">
              <w:rPr>
                <w:spacing w:val="-6"/>
                <w:lang w:val="uk-UA"/>
              </w:rPr>
              <w:t xml:space="preserve">, </w:t>
            </w:r>
            <w:r w:rsidRPr="000C3789">
              <w:rPr>
                <w:spacing w:val="-6"/>
                <w:lang w:val="en-US"/>
              </w:rPr>
              <w:t>A</w:t>
            </w:r>
            <w:r w:rsidRPr="000C3789">
              <w:rPr>
                <w:spacing w:val="-6"/>
                <w:lang w:val="uk-UA"/>
              </w:rPr>
              <w:t xml:space="preserve">. </w:t>
            </w:r>
            <w:r w:rsidRPr="000C3789">
              <w:rPr>
                <w:spacing w:val="-6"/>
                <w:lang w:val="en-US"/>
              </w:rPr>
              <w:t>Muhammad</w:t>
            </w:r>
            <w:r w:rsidRPr="000C3789">
              <w:rPr>
                <w:spacing w:val="-6"/>
                <w:lang w:val="uk-UA"/>
              </w:rPr>
              <w:t xml:space="preserve">, </w:t>
            </w:r>
            <w:r w:rsidRPr="000C3789">
              <w:rPr>
                <w:spacing w:val="-6"/>
                <w:lang w:val="en-US"/>
              </w:rPr>
              <w:t>I</w:t>
            </w:r>
            <w:r w:rsidRPr="000C3789">
              <w:rPr>
                <w:spacing w:val="-6"/>
                <w:lang w:val="uk-UA"/>
              </w:rPr>
              <w:t xml:space="preserve">. </w:t>
            </w:r>
            <w:r w:rsidRPr="000C3789">
              <w:rPr>
                <w:spacing w:val="-6"/>
                <w:lang w:val="en-US"/>
              </w:rPr>
              <w:t>Vladimirova</w:t>
            </w:r>
            <w:r w:rsidRPr="000C3789">
              <w:rPr>
                <w:spacing w:val="-6"/>
                <w:lang w:val="uk-UA"/>
              </w:rPr>
              <w:t xml:space="preserve">, </w:t>
            </w:r>
            <w:r w:rsidRPr="000C3789">
              <w:rPr>
                <w:spacing w:val="-6"/>
                <w:lang w:val="en-US"/>
              </w:rPr>
              <w:t>N</w:t>
            </w:r>
            <w:r w:rsidRPr="000C3789">
              <w:rPr>
                <w:spacing w:val="-6"/>
                <w:lang w:val="uk-UA"/>
              </w:rPr>
              <w:t xml:space="preserve">. </w:t>
            </w:r>
            <w:r w:rsidRPr="000C3789">
              <w:rPr>
                <w:spacing w:val="-6"/>
                <w:lang w:val="en-US"/>
              </w:rPr>
              <w:t>Dub</w:t>
            </w:r>
            <w:r w:rsidRPr="000C3789">
              <w:rPr>
                <w:spacing w:val="-6"/>
                <w:lang w:val="uk-UA"/>
              </w:rPr>
              <w:t xml:space="preserve">, </w:t>
            </w:r>
            <w:r w:rsidRPr="000C3789">
              <w:rPr>
                <w:spacing w:val="-6"/>
                <w:lang w:val="en-US"/>
              </w:rPr>
              <w:t>O</w:t>
            </w:r>
            <w:r w:rsidRPr="000C3789">
              <w:rPr>
                <w:spacing w:val="-6"/>
                <w:lang w:val="uk-UA"/>
              </w:rPr>
              <w:t xml:space="preserve">. </w:t>
            </w:r>
            <w:r w:rsidRPr="000C3789">
              <w:rPr>
                <w:spacing w:val="-6"/>
                <w:lang w:val="en-US"/>
              </w:rPr>
              <w:t>Antoniv</w:t>
            </w:r>
            <w:r w:rsidRPr="000C3789">
              <w:rPr>
                <w:spacing w:val="-6"/>
                <w:lang w:val="uk-UA"/>
              </w:rPr>
              <w:t xml:space="preserve">, </w:t>
            </w:r>
            <w:r w:rsidRPr="000C3789">
              <w:rPr>
                <w:spacing w:val="-6"/>
                <w:lang w:val="en-US"/>
              </w:rPr>
              <w:t>O</w:t>
            </w:r>
            <w:r w:rsidRPr="000C3789">
              <w:rPr>
                <w:spacing w:val="-6"/>
                <w:lang w:val="uk-UA"/>
              </w:rPr>
              <w:t xml:space="preserve">. </w:t>
            </w:r>
            <w:r w:rsidRPr="000C3789">
              <w:rPr>
                <w:spacing w:val="-6"/>
                <w:lang w:val="en-US"/>
              </w:rPr>
              <w:t>Tsal</w:t>
            </w:r>
            <w:r w:rsidRPr="000C3789">
              <w:rPr>
                <w:spacing w:val="-6"/>
                <w:lang w:val="uk-UA"/>
              </w:rPr>
              <w:t xml:space="preserve">, </w:t>
            </w:r>
            <w:r w:rsidRPr="000C3789">
              <w:rPr>
                <w:spacing w:val="-6"/>
                <w:lang w:val="en-US"/>
              </w:rPr>
              <w:t>T</w:t>
            </w:r>
            <w:r w:rsidRPr="000C3789">
              <w:rPr>
                <w:spacing w:val="-6"/>
                <w:lang w:val="uk-UA"/>
              </w:rPr>
              <w:t xml:space="preserve">. </w:t>
            </w:r>
            <w:r w:rsidRPr="000C3789">
              <w:rPr>
                <w:spacing w:val="-6"/>
                <w:lang w:val="en-US"/>
              </w:rPr>
              <w:t>Upyr</w:t>
            </w:r>
            <w:r w:rsidRPr="000C3789">
              <w:rPr>
                <w:spacing w:val="-6"/>
                <w:lang w:val="uk-UA"/>
              </w:rPr>
              <w:t xml:space="preserve">, </w:t>
            </w:r>
            <w:r w:rsidRPr="000C3789">
              <w:rPr>
                <w:spacing w:val="-6"/>
                <w:lang w:val="en-US"/>
              </w:rPr>
              <w:t>G</w:t>
            </w:r>
            <w:r w:rsidRPr="000C3789">
              <w:rPr>
                <w:spacing w:val="-6"/>
                <w:lang w:val="uk-UA"/>
              </w:rPr>
              <w:t xml:space="preserve">. </w:t>
            </w:r>
            <w:r w:rsidRPr="000C3789">
              <w:rPr>
                <w:spacing w:val="-6"/>
                <w:lang w:val="en-US"/>
              </w:rPr>
              <w:t>Bj</w:t>
            </w:r>
            <w:r w:rsidRPr="000C3789">
              <w:rPr>
                <w:spacing w:val="-6"/>
                <w:lang w:val="uk-UA"/>
              </w:rPr>
              <w:t>ø</w:t>
            </w:r>
            <w:r w:rsidRPr="000C3789">
              <w:rPr>
                <w:spacing w:val="-6"/>
                <w:lang w:val="en-US"/>
              </w:rPr>
              <w:t>rklund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A1F400" w14:textId="77777777" w:rsidR="004F6B66" w:rsidRPr="000C3789" w:rsidRDefault="004F6B66" w:rsidP="00590C9F">
            <w:pPr>
              <w:snapToGrid w:val="0"/>
              <w:spacing w:line="192" w:lineRule="auto"/>
              <w:jc w:val="both"/>
              <w:rPr>
                <w:spacing w:val="-6"/>
                <w:lang w:val="uk-UA"/>
              </w:rPr>
            </w:pPr>
            <w:r w:rsidRPr="000C3789">
              <w:rPr>
                <w:spacing w:val="-6"/>
                <w:lang w:val="uk-UA"/>
              </w:rPr>
              <w:t>Антоняк Г. Л. / професорка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01A71DA" w14:textId="77777777" w:rsidR="004F6B66" w:rsidRPr="000C3789" w:rsidRDefault="004F6B66" w:rsidP="00590C9F">
            <w:pPr>
              <w:snapToGrid w:val="0"/>
              <w:spacing w:line="192" w:lineRule="auto"/>
              <w:jc w:val="both"/>
              <w:rPr>
                <w:spacing w:val="-6"/>
                <w:lang w:val="uk-UA"/>
              </w:rPr>
            </w:pPr>
            <w:r w:rsidRPr="000C3789">
              <w:rPr>
                <w:spacing w:val="-6"/>
                <w:lang w:val="en-US"/>
              </w:rPr>
              <w:t>Berberine: Pharmacological features in health, disease and aging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8E8779" w14:textId="77777777" w:rsidR="004F6B66" w:rsidRPr="000C3789" w:rsidRDefault="004F6B66" w:rsidP="00590C9F">
            <w:pPr>
              <w:snapToGrid w:val="0"/>
              <w:spacing w:line="192" w:lineRule="auto"/>
              <w:jc w:val="both"/>
              <w:rPr>
                <w:spacing w:val="-6"/>
                <w:lang w:val="uk-UA"/>
              </w:rPr>
            </w:pPr>
            <w:r w:rsidRPr="000C3789">
              <w:rPr>
                <w:spacing w:val="-6"/>
                <w:lang w:val="uk-UA"/>
              </w:rPr>
              <w:t>Current Medicinal Chemistry.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EFE72C" w14:textId="77777777" w:rsidR="004F6B66" w:rsidRPr="000C3789" w:rsidRDefault="004F6B66" w:rsidP="00590C9F">
            <w:pPr>
              <w:snapToGrid w:val="0"/>
              <w:spacing w:line="192" w:lineRule="auto"/>
              <w:jc w:val="both"/>
              <w:rPr>
                <w:spacing w:val="-6"/>
                <w:lang w:val="uk-UA"/>
              </w:rPr>
            </w:pPr>
            <w:r w:rsidRPr="000C3789">
              <w:rPr>
                <w:spacing w:val="-6"/>
                <w:lang w:val="en-US"/>
              </w:rPr>
              <w:t>2023. Vol. 30. 07 April. (</w:t>
            </w:r>
            <w:hyperlink r:id="rId19" w:history="1">
              <w:r w:rsidRPr="000C3789">
                <w:rPr>
                  <w:spacing w:val="-6"/>
                  <w:lang w:val="en-US"/>
                </w:rPr>
                <w:t>https://doi.org/10.2174/0929867330666230207112539</w:t>
              </w:r>
            </w:hyperlink>
            <w:r w:rsidRPr="000C3789">
              <w:rPr>
                <w:spacing w:val="-6"/>
                <w:lang w:val="en-US"/>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584885B" w14:textId="77777777" w:rsidR="004F6B66" w:rsidRPr="000C3789" w:rsidRDefault="004F6B66" w:rsidP="00590C9F">
            <w:pPr>
              <w:snapToGrid w:val="0"/>
              <w:spacing w:line="192" w:lineRule="auto"/>
              <w:jc w:val="both"/>
              <w:rPr>
                <w:spacing w:val="-6"/>
                <w:lang w:val="uk-UA"/>
              </w:rPr>
            </w:pPr>
            <w:r w:rsidRPr="000C3789">
              <w:rPr>
                <w:spacing w:val="-6"/>
                <w:lang w:val="uk-UA"/>
              </w:rPr>
              <w:t>4,74</w:t>
            </w:r>
          </w:p>
        </w:tc>
      </w:tr>
      <w:tr w:rsidR="004F6B66" w:rsidRPr="000C3789" w14:paraId="7F04FFEA"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59848804"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4C62E987"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Harasym N. P., Grondzal V. V., Bodnarchuk N. O., Zyn A. R., Mandzynets S. M., </w:t>
            </w:r>
            <w:r w:rsidRPr="000C3789">
              <w:rPr>
                <w:color w:val="111111"/>
                <w:spacing w:val="-6"/>
                <w:shd w:val="clear" w:color="auto" w:fill="FFFFFF"/>
                <w:lang w:val="en-US"/>
              </w:rPr>
              <w:t>Heneha A. 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A5C55A" w14:textId="77777777" w:rsidR="004F6B66" w:rsidRPr="000C3789" w:rsidRDefault="004F6B66" w:rsidP="00590C9F">
            <w:pPr>
              <w:snapToGrid w:val="0"/>
              <w:spacing w:line="192" w:lineRule="auto"/>
              <w:jc w:val="both"/>
              <w:rPr>
                <w:spacing w:val="-6"/>
                <w:lang w:val="uk-UA"/>
              </w:rPr>
            </w:pPr>
            <w:r w:rsidRPr="000C3789">
              <w:rPr>
                <w:spacing w:val="-6"/>
                <w:lang w:val="uk-UA"/>
              </w:rPr>
              <w:t>Гарасим Н. П. / доцентка, Боднарчук Н. О. / інженерка, Генега А. Б. / доцентка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790B0FD" w14:textId="77777777" w:rsidR="004F6B66" w:rsidRPr="000C3789" w:rsidRDefault="004F6B66" w:rsidP="00590C9F">
            <w:pPr>
              <w:snapToGrid w:val="0"/>
              <w:spacing w:line="192" w:lineRule="auto"/>
              <w:jc w:val="both"/>
              <w:rPr>
                <w:spacing w:val="-6"/>
                <w:lang w:val="uk-UA"/>
              </w:rPr>
            </w:pPr>
            <w:r w:rsidRPr="000C3789">
              <w:rPr>
                <w:spacing w:val="-6"/>
                <w:lang w:val="en-US"/>
              </w:rPr>
              <w:t>Quercetin and histamine effects on</w:t>
            </w:r>
            <w:r w:rsidRPr="000C3789">
              <w:rPr>
                <w:color w:val="000000"/>
                <w:spacing w:val="-6"/>
                <w:shd w:val="clear" w:color="auto" w:fill="FFFFFF"/>
                <w:lang w:val="en-US"/>
              </w:rPr>
              <w:t xml:space="preserve"> the content of superoxide anion and ATP in the blood plasma of rats</w:t>
            </w:r>
            <w:r w:rsidRPr="000C3789">
              <w:rPr>
                <w:color w:val="000000"/>
                <w:spacing w:val="-6"/>
                <w:shd w:val="clear" w:color="auto" w:fill="FFFFFF"/>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E2A297" w14:textId="77777777" w:rsidR="004F6B66" w:rsidRPr="000C3789" w:rsidRDefault="004F6B66" w:rsidP="00590C9F">
            <w:pPr>
              <w:snapToGrid w:val="0"/>
              <w:spacing w:line="192" w:lineRule="auto"/>
              <w:jc w:val="both"/>
              <w:rPr>
                <w:spacing w:val="-6"/>
                <w:lang w:val="uk-UA"/>
              </w:rPr>
            </w:pPr>
            <w:r w:rsidRPr="000C3789">
              <w:rPr>
                <w:spacing w:val="-6"/>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845C0A" w14:textId="77777777" w:rsidR="004F6B66" w:rsidRPr="000C3789" w:rsidRDefault="004F6B66" w:rsidP="00590C9F">
            <w:pPr>
              <w:snapToGrid w:val="0"/>
              <w:spacing w:line="192" w:lineRule="auto"/>
              <w:jc w:val="both"/>
              <w:rPr>
                <w:spacing w:val="-6"/>
                <w:lang w:val="uk-UA"/>
              </w:rPr>
            </w:pPr>
            <w:r w:rsidRPr="000C3789">
              <w:rPr>
                <w:color w:val="000000"/>
                <w:spacing w:val="-6"/>
                <w:lang w:val="en-US" w:eastAsia="ru-RU"/>
              </w:rPr>
              <w:t xml:space="preserve">2023. – Vol. 17, № 2. – P. 57–70. </w:t>
            </w:r>
            <w:hyperlink r:id="rId20" w:history="1">
              <w:r w:rsidRPr="000C3789">
                <w:rPr>
                  <w:color w:val="0000FF"/>
                  <w:spacing w:val="-6"/>
                  <w:u w:val="single"/>
                  <w:lang w:val="en-US" w:eastAsia="ru-RU"/>
                </w:rPr>
                <w:t>https://doi.org/10.30970/sbi.1702.710</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01CBB5AB" w14:textId="77777777" w:rsidR="004F6B66" w:rsidRPr="000C3789" w:rsidRDefault="004F6B66" w:rsidP="00590C9F">
            <w:pPr>
              <w:snapToGrid w:val="0"/>
              <w:spacing w:line="192" w:lineRule="auto"/>
              <w:jc w:val="both"/>
              <w:rPr>
                <w:spacing w:val="-6"/>
                <w:lang w:val="uk-UA"/>
              </w:rPr>
            </w:pPr>
            <w:r w:rsidRPr="000C3789">
              <w:rPr>
                <w:spacing w:val="-6"/>
                <w:lang w:val="en-US"/>
              </w:rPr>
              <w:t>0</w:t>
            </w:r>
            <w:r w:rsidRPr="000C3789">
              <w:rPr>
                <w:spacing w:val="-6"/>
                <w:lang w:val="uk-UA"/>
              </w:rPr>
              <w:t>,5</w:t>
            </w:r>
          </w:p>
        </w:tc>
      </w:tr>
      <w:tr w:rsidR="004F6B66" w:rsidRPr="000C3789" w14:paraId="630482EC"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7DDAA6F2" w14:textId="77777777" w:rsidR="004F6B66" w:rsidRPr="000C3789" w:rsidRDefault="004F6B66" w:rsidP="00590C9F">
            <w:pPr>
              <w:pStyle w:val="a6"/>
              <w:numPr>
                <w:ilvl w:val="0"/>
                <w:numId w:val="12"/>
              </w:numPr>
              <w:snapToGrid w:val="0"/>
              <w:spacing w:after="0" w:line="192" w:lineRule="auto"/>
              <w:ind w:left="0" w:firstLine="0"/>
              <w:jc w:val="center"/>
              <w:rPr>
                <w:spacing w:val="-6"/>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48439B42"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Ilkiv M. V., </w:t>
            </w:r>
            <w:r w:rsidRPr="000C3789">
              <w:rPr>
                <w:bCs/>
                <w:spacing w:val="-6"/>
                <w:lang w:val="en-US"/>
              </w:rPr>
              <w:t>Shalai Ya. R.</w:t>
            </w:r>
            <w:r w:rsidRPr="000C3789">
              <w:rPr>
                <w:spacing w:val="-6"/>
                <w:lang w:val="en-US"/>
              </w:rPr>
              <w:t>, Manko B. O., Ostapiuk Yu. V., Mitina N. E., Zaichenko A. S., Babsky A. 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A80ADE" w14:textId="77777777" w:rsidR="004F6B66" w:rsidRPr="000C3789" w:rsidRDefault="004F6B66" w:rsidP="00590C9F">
            <w:pPr>
              <w:snapToGrid w:val="0"/>
              <w:spacing w:line="192" w:lineRule="auto"/>
              <w:jc w:val="both"/>
              <w:rPr>
                <w:spacing w:val="-6"/>
                <w:lang w:val="uk-UA"/>
              </w:rPr>
            </w:pPr>
            <w:r w:rsidRPr="000C3789">
              <w:rPr>
                <w:spacing w:val="-6"/>
                <w:lang w:val="uk-UA"/>
              </w:rPr>
              <w:t>Шалай Я. Р. / доцентка, Бабський А. М. / завідувач кафедри, Манько Б.О. / докторант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DB5C2F6" w14:textId="77777777" w:rsidR="004F6B66" w:rsidRPr="000C3789" w:rsidRDefault="004F6B66" w:rsidP="00590C9F">
            <w:pPr>
              <w:snapToGrid w:val="0"/>
              <w:spacing w:line="192" w:lineRule="auto"/>
              <w:jc w:val="both"/>
              <w:rPr>
                <w:spacing w:val="-6"/>
                <w:lang w:val="uk-UA"/>
              </w:rPr>
            </w:pPr>
            <w:r w:rsidRPr="000C3789">
              <w:rPr>
                <w:spacing w:val="-6"/>
                <w:lang w:val="en-US"/>
              </w:rPr>
              <w:t>Generation of ROS under the influence of thiazole derivative and its complexes with PEG-based polymeric nanoparticles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0528D0" w14:textId="77777777" w:rsidR="004F6B66" w:rsidRPr="000C3789" w:rsidRDefault="004F6B66" w:rsidP="00590C9F">
            <w:pPr>
              <w:snapToGrid w:val="0"/>
              <w:spacing w:line="192" w:lineRule="auto"/>
              <w:jc w:val="both"/>
              <w:rPr>
                <w:spacing w:val="-6"/>
                <w:lang w:val="uk-UA"/>
              </w:rPr>
            </w:pPr>
            <w:r w:rsidRPr="000C3789">
              <w:rPr>
                <w:spacing w:val="-6"/>
              </w:rPr>
              <w:t>Biopolym. Cell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FB9E6A" w14:textId="77777777" w:rsidR="004F6B66" w:rsidRPr="000C3789" w:rsidRDefault="004F6B66" w:rsidP="00590C9F">
            <w:pPr>
              <w:snapToGrid w:val="0"/>
              <w:spacing w:line="192" w:lineRule="auto"/>
              <w:jc w:val="both"/>
              <w:rPr>
                <w:spacing w:val="-6"/>
                <w:lang w:val="uk-UA"/>
              </w:rPr>
            </w:pPr>
            <w:r w:rsidRPr="000C3789">
              <w:rPr>
                <w:spacing w:val="-6"/>
                <w:lang w:val="en-US"/>
              </w:rPr>
              <w:t>2022. – 38, 3. – P. 158</w:t>
            </w:r>
            <w:r w:rsidRPr="000C3789">
              <w:rPr>
                <w:spacing w:val="-6"/>
                <w:lang w:val="uk-UA"/>
              </w:rPr>
              <w:t>–</w:t>
            </w:r>
            <w:r w:rsidRPr="000C3789">
              <w:rPr>
                <w:spacing w:val="-6"/>
                <w:lang w:val="en-US"/>
              </w:rPr>
              <w:t xml:space="preserve">168. – DOI: </w:t>
            </w:r>
            <w:hyperlink r:id="rId21" w:history="1">
              <w:r w:rsidRPr="000C3789">
                <w:rPr>
                  <w:rStyle w:val="a3"/>
                  <w:spacing w:val="-6"/>
                  <w:lang w:val="en-US"/>
                </w:rPr>
                <w:t>http://dx.doi.org/10.7124/bc.000A7D</w:t>
              </w:r>
            </w:hyperlink>
            <w:r w:rsidRPr="000C3789">
              <w:rPr>
                <w:spacing w:val="-6"/>
                <w:lang w:val="en-US"/>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8F8FCBB" w14:textId="77777777" w:rsidR="004F6B66" w:rsidRPr="000C3789" w:rsidRDefault="004F6B66" w:rsidP="00590C9F">
            <w:pPr>
              <w:snapToGrid w:val="0"/>
              <w:spacing w:line="192" w:lineRule="auto"/>
              <w:jc w:val="both"/>
              <w:rPr>
                <w:spacing w:val="-6"/>
                <w:lang w:val="uk-UA"/>
              </w:rPr>
            </w:pPr>
            <w:r w:rsidRPr="000C3789">
              <w:rPr>
                <w:spacing w:val="-6"/>
                <w:lang w:val="en-US"/>
              </w:rPr>
              <w:t>0,</w:t>
            </w:r>
            <w:r w:rsidRPr="000C3789">
              <w:rPr>
                <w:spacing w:val="-6"/>
                <w:lang w:val="uk-UA"/>
              </w:rPr>
              <w:t>7</w:t>
            </w:r>
          </w:p>
        </w:tc>
      </w:tr>
      <w:tr w:rsidR="004F6B66" w:rsidRPr="000C3789" w14:paraId="48B8FB7A"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3F1F94A4" w14:textId="77777777" w:rsidR="004F6B66" w:rsidRPr="000C3789" w:rsidRDefault="004F6B66" w:rsidP="00590C9F">
            <w:pPr>
              <w:pStyle w:val="a6"/>
              <w:numPr>
                <w:ilvl w:val="0"/>
                <w:numId w:val="12"/>
              </w:numPr>
              <w:snapToGrid w:val="0"/>
              <w:spacing w:after="0" w:line="192" w:lineRule="auto"/>
              <w:ind w:left="0" w:firstLine="0"/>
              <w:jc w:val="center"/>
              <w:rPr>
                <w:spacing w:val="-6"/>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3996298D" w14:textId="77777777" w:rsidR="004F6B66" w:rsidRPr="000C3789" w:rsidRDefault="004F6B66" w:rsidP="00590C9F">
            <w:pPr>
              <w:snapToGrid w:val="0"/>
              <w:spacing w:line="192" w:lineRule="auto"/>
              <w:jc w:val="both"/>
              <w:rPr>
                <w:spacing w:val="-6"/>
                <w:lang w:val="uk-UA"/>
              </w:rPr>
            </w:pPr>
            <w:r w:rsidRPr="000C3789">
              <w:rPr>
                <w:spacing w:val="-6"/>
                <w:lang w:val="en-US"/>
              </w:rPr>
              <w:t>Ilkiv M</w:t>
            </w:r>
            <w:r w:rsidRPr="000C3789">
              <w:rPr>
                <w:spacing w:val="-6"/>
                <w:lang w:val="uk-UA"/>
              </w:rPr>
              <w:t xml:space="preserve">. </w:t>
            </w:r>
            <w:r w:rsidRPr="000C3789">
              <w:rPr>
                <w:spacing w:val="-6"/>
                <w:lang w:val="en-US"/>
              </w:rPr>
              <w:t>V</w:t>
            </w:r>
            <w:r w:rsidRPr="000C3789">
              <w:rPr>
                <w:spacing w:val="-6"/>
                <w:lang w:val="uk-UA"/>
              </w:rPr>
              <w:t>.</w:t>
            </w:r>
            <w:r w:rsidRPr="000C3789">
              <w:rPr>
                <w:spacing w:val="-6"/>
                <w:lang w:val="en-US"/>
              </w:rPr>
              <w:t xml:space="preserve">, </w:t>
            </w:r>
            <w:r w:rsidRPr="000C3789">
              <w:rPr>
                <w:bCs/>
                <w:spacing w:val="-6"/>
                <w:lang w:val="en-US"/>
              </w:rPr>
              <w:t>Shalai Ya</w:t>
            </w:r>
            <w:r w:rsidRPr="000C3789">
              <w:rPr>
                <w:bCs/>
                <w:spacing w:val="-6"/>
                <w:lang w:val="uk-UA"/>
              </w:rPr>
              <w:t xml:space="preserve">. </w:t>
            </w:r>
            <w:r w:rsidRPr="000C3789">
              <w:rPr>
                <w:bCs/>
                <w:spacing w:val="-6"/>
                <w:lang w:val="en-US"/>
              </w:rPr>
              <w:t>R</w:t>
            </w:r>
            <w:r w:rsidRPr="000C3789">
              <w:rPr>
                <w:bCs/>
                <w:spacing w:val="-6"/>
                <w:lang w:val="uk-UA"/>
              </w:rPr>
              <w:t>.</w:t>
            </w:r>
            <w:r w:rsidRPr="000C3789">
              <w:rPr>
                <w:spacing w:val="-6"/>
                <w:lang w:val="en-US"/>
              </w:rPr>
              <w:t>, Mazur H</w:t>
            </w:r>
            <w:r w:rsidRPr="000C3789">
              <w:rPr>
                <w:spacing w:val="-6"/>
                <w:lang w:val="uk-UA"/>
              </w:rPr>
              <w:t xml:space="preserve">. </w:t>
            </w:r>
            <w:r w:rsidRPr="000C3789">
              <w:rPr>
                <w:spacing w:val="-6"/>
                <w:lang w:val="en-US"/>
              </w:rPr>
              <w:t>M</w:t>
            </w:r>
            <w:r w:rsidRPr="000C3789">
              <w:rPr>
                <w:spacing w:val="-6"/>
                <w:lang w:val="uk-UA"/>
              </w:rPr>
              <w:t>.</w:t>
            </w:r>
            <w:r w:rsidRPr="000C3789">
              <w:rPr>
                <w:spacing w:val="-6"/>
                <w:lang w:val="en-US"/>
              </w:rPr>
              <w:t>, Manko B</w:t>
            </w:r>
            <w:r w:rsidRPr="000C3789">
              <w:rPr>
                <w:spacing w:val="-6"/>
                <w:lang w:val="uk-UA"/>
              </w:rPr>
              <w:t xml:space="preserve">. </w:t>
            </w:r>
            <w:r w:rsidRPr="000C3789">
              <w:rPr>
                <w:spacing w:val="-6"/>
                <w:lang w:val="en-US"/>
              </w:rPr>
              <w:t>O</w:t>
            </w:r>
            <w:r w:rsidRPr="000C3789">
              <w:rPr>
                <w:spacing w:val="-6"/>
                <w:lang w:val="uk-UA"/>
              </w:rPr>
              <w:t>.</w:t>
            </w:r>
            <w:r w:rsidRPr="000C3789">
              <w:rPr>
                <w:spacing w:val="-6"/>
                <w:lang w:val="en-US"/>
              </w:rPr>
              <w:t>, Manko B</w:t>
            </w:r>
            <w:r w:rsidRPr="000C3789">
              <w:rPr>
                <w:spacing w:val="-6"/>
                <w:lang w:val="uk-UA"/>
              </w:rPr>
              <w:t xml:space="preserve">. </w:t>
            </w:r>
            <w:r w:rsidRPr="000C3789">
              <w:rPr>
                <w:spacing w:val="-6"/>
                <w:lang w:val="en-US"/>
              </w:rPr>
              <w:t>V</w:t>
            </w:r>
            <w:r w:rsidRPr="000C3789">
              <w:rPr>
                <w:spacing w:val="-6"/>
                <w:lang w:val="uk-UA"/>
              </w:rPr>
              <w:t>.</w:t>
            </w:r>
            <w:r w:rsidRPr="000C3789">
              <w:rPr>
                <w:spacing w:val="-6"/>
                <w:lang w:val="en-US"/>
              </w:rPr>
              <w:t>, Ostapiuk Yu</w:t>
            </w:r>
            <w:r w:rsidRPr="000C3789">
              <w:rPr>
                <w:spacing w:val="-6"/>
                <w:lang w:val="uk-UA"/>
              </w:rPr>
              <w:t xml:space="preserve">. </w:t>
            </w:r>
            <w:r w:rsidRPr="000C3789">
              <w:rPr>
                <w:spacing w:val="-6"/>
                <w:lang w:val="en-US"/>
              </w:rPr>
              <w:t>V</w:t>
            </w:r>
            <w:r w:rsidRPr="000C3789">
              <w:rPr>
                <w:spacing w:val="-6"/>
                <w:lang w:val="uk-UA"/>
              </w:rPr>
              <w:t>.</w:t>
            </w:r>
            <w:r w:rsidRPr="000C3789">
              <w:rPr>
                <w:spacing w:val="-6"/>
                <w:lang w:val="en-US"/>
              </w:rPr>
              <w:t>, Mitina N</w:t>
            </w:r>
            <w:r w:rsidRPr="000C3789">
              <w:rPr>
                <w:spacing w:val="-6"/>
                <w:lang w:val="uk-UA"/>
              </w:rPr>
              <w:t xml:space="preserve">. </w:t>
            </w:r>
            <w:r w:rsidRPr="000C3789">
              <w:rPr>
                <w:spacing w:val="-6"/>
                <w:lang w:val="en-US"/>
              </w:rPr>
              <w:t>E</w:t>
            </w:r>
            <w:r w:rsidRPr="000C3789">
              <w:rPr>
                <w:spacing w:val="-6"/>
                <w:lang w:val="uk-UA"/>
              </w:rPr>
              <w:t>.</w:t>
            </w:r>
            <w:r w:rsidRPr="000C3789">
              <w:rPr>
                <w:spacing w:val="-6"/>
                <w:lang w:val="en-US"/>
              </w:rPr>
              <w:t>, Zaichenko A</w:t>
            </w:r>
            <w:r w:rsidRPr="000C3789">
              <w:rPr>
                <w:spacing w:val="-6"/>
                <w:lang w:val="uk-UA"/>
              </w:rPr>
              <w:t xml:space="preserve">. </w:t>
            </w:r>
            <w:r w:rsidRPr="000C3789">
              <w:rPr>
                <w:spacing w:val="-6"/>
                <w:lang w:val="en-US"/>
              </w:rPr>
              <w:t>S</w:t>
            </w:r>
            <w:r w:rsidRPr="000C3789">
              <w:rPr>
                <w:spacing w:val="-6"/>
                <w:lang w:val="uk-UA"/>
              </w:rPr>
              <w:t>.</w:t>
            </w:r>
            <w:r w:rsidRPr="000C3789">
              <w:rPr>
                <w:spacing w:val="-6"/>
                <w:lang w:val="en-US"/>
              </w:rPr>
              <w:t>, Babsky A</w:t>
            </w:r>
            <w:r w:rsidRPr="000C3789">
              <w:rPr>
                <w:spacing w:val="-6"/>
                <w:lang w:val="uk-UA"/>
              </w:rPr>
              <w:t xml:space="preserve">. </w:t>
            </w:r>
            <w:r w:rsidRPr="000C3789">
              <w:rPr>
                <w:spacing w:val="-6"/>
                <w:lang w:val="en-US"/>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C4D51F" w14:textId="77777777" w:rsidR="004F6B66" w:rsidRPr="000C3789" w:rsidRDefault="004F6B66" w:rsidP="00590C9F">
            <w:pPr>
              <w:snapToGrid w:val="0"/>
              <w:spacing w:line="192" w:lineRule="auto"/>
              <w:jc w:val="both"/>
              <w:rPr>
                <w:spacing w:val="-6"/>
                <w:lang w:val="uk-UA"/>
              </w:rPr>
            </w:pPr>
            <w:r w:rsidRPr="000C3789">
              <w:rPr>
                <w:spacing w:val="-6"/>
                <w:lang w:val="uk-UA"/>
              </w:rPr>
              <w:t>Шалай Я. Р. / доцентка, Бабський А. М. / завідувач кафедри, Мазур Г. М. / м.н.с., Манько Б.О. / докторант, Манько Б. В. / м.н.с.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30EA5E" w14:textId="77777777" w:rsidR="004F6B66" w:rsidRPr="000C3789" w:rsidRDefault="004F6B66" w:rsidP="00590C9F">
            <w:pPr>
              <w:snapToGrid w:val="0"/>
              <w:spacing w:line="192" w:lineRule="auto"/>
              <w:jc w:val="both"/>
              <w:rPr>
                <w:spacing w:val="-6"/>
                <w:lang w:val="uk-UA"/>
              </w:rPr>
            </w:pPr>
            <w:r w:rsidRPr="000C3789">
              <w:rPr>
                <w:spacing w:val="-6"/>
                <w:lang w:val="en-US"/>
              </w:rPr>
              <w:t>Bioenergetic characteristics of the murine Nemeth-Kellner lymphoma cells exposed to thiazole derivative in complex with polymeric nanoparticles.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9BE567" w14:textId="77777777" w:rsidR="004F6B66" w:rsidRPr="000C3789" w:rsidRDefault="004F6B66" w:rsidP="00590C9F">
            <w:pPr>
              <w:snapToGrid w:val="0"/>
              <w:spacing w:line="192" w:lineRule="auto"/>
              <w:jc w:val="both"/>
              <w:rPr>
                <w:spacing w:val="-6"/>
                <w:lang w:val="uk-UA"/>
              </w:rPr>
            </w:pPr>
            <w:r w:rsidRPr="000C3789">
              <w:rPr>
                <w:spacing w:val="-6"/>
              </w:rPr>
              <w:t>Ukr. Biochem. 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BC5E4F"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2022. – 94 (6). – Р. 30–36. </w:t>
            </w:r>
            <w:r w:rsidRPr="000C3789">
              <w:rPr>
                <w:bCs/>
                <w:spacing w:val="-6"/>
                <w:lang w:val="uk-UA" w:eastAsia="ru-RU"/>
              </w:rPr>
              <w:t>https://doi.org/10.15407/ubj94.06.030</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097AD7E4" w14:textId="77777777" w:rsidR="004F6B66" w:rsidRPr="000C3789" w:rsidRDefault="004F6B66" w:rsidP="00590C9F">
            <w:pPr>
              <w:snapToGrid w:val="0"/>
              <w:spacing w:line="192" w:lineRule="auto"/>
              <w:jc w:val="both"/>
              <w:rPr>
                <w:spacing w:val="-6"/>
                <w:lang w:val="uk-UA"/>
              </w:rPr>
            </w:pPr>
            <w:r w:rsidRPr="000C3789">
              <w:rPr>
                <w:spacing w:val="-6"/>
                <w:lang w:val="uk-UA"/>
              </w:rPr>
              <w:t>1</w:t>
            </w:r>
            <w:r w:rsidRPr="000C3789">
              <w:rPr>
                <w:spacing w:val="-6"/>
                <w:lang w:val="en-US"/>
              </w:rPr>
              <w:t>,</w:t>
            </w:r>
            <w:r w:rsidRPr="000C3789">
              <w:rPr>
                <w:spacing w:val="-6"/>
                <w:lang w:val="uk-UA"/>
              </w:rPr>
              <w:t>3</w:t>
            </w:r>
          </w:p>
        </w:tc>
      </w:tr>
      <w:tr w:rsidR="004F6B66" w:rsidRPr="000C3789" w14:paraId="196009DC"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7B945341" w14:textId="77777777" w:rsidR="004F6B66" w:rsidRPr="000C3789" w:rsidRDefault="004F6B66" w:rsidP="00590C9F">
            <w:pPr>
              <w:numPr>
                <w:ilvl w:val="0"/>
                <w:numId w:val="12"/>
              </w:numPr>
              <w:spacing w:line="192" w:lineRule="auto"/>
              <w:ind w:left="0" w:firstLine="0"/>
              <w:jc w:val="center"/>
              <w:rPr>
                <w:spacing w:val="-6"/>
              </w:rPr>
            </w:pPr>
          </w:p>
          <w:p w14:paraId="044ADFF3" w14:textId="77777777" w:rsidR="004F6B66" w:rsidRPr="000C3789" w:rsidRDefault="004F6B66" w:rsidP="00590C9F">
            <w:pPr>
              <w:spacing w:line="192" w:lineRule="auto"/>
              <w:rPr>
                <w:spacing w:val="-6"/>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477E2027"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Ilkiv </w:t>
            </w:r>
            <w:r w:rsidRPr="000C3789">
              <w:rPr>
                <w:spacing w:val="-6"/>
                <w:lang w:val="en-US"/>
              </w:rPr>
              <w:t>M</w:t>
            </w:r>
            <w:r w:rsidRPr="000C3789">
              <w:rPr>
                <w:spacing w:val="-6"/>
                <w:lang w:val="uk-UA"/>
              </w:rPr>
              <w:t xml:space="preserve">. </w:t>
            </w:r>
            <w:r w:rsidRPr="000C3789">
              <w:rPr>
                <w:spacing w:val="-6"/>
                <w:lang w:val="en-US"/>
              </w:rPr>
              <w:t>V</w:t>
            </w:r>
            <w:r w:rsidRPr="000C3789">
              <w:rPr>
                <w:spacing w:val="-6"/>
                <w:lang w:val="uk-UA"/>
              </w:rPr>
              <w:t>.</w:t>
            </w:r>
            <w:r w:rsidRPr="000C3789">
              <w:rPr>
                <w:spacing w:val="-6"/>
                <w:lang w:val="en-US"/>
              </w:rPr>
              <w:t xml:space="preserve">, </w:t>
            </w:r>
            <w:r w:rsidRPr="000C3789">
              <w:rPr>
                <w:spacing w:val="-6"/>
                <w:lang w:val="uk-UA"/>
              </w:rPr>
              <w:t>Shalai Ya. R., Mitina N. E</w:t>
            </w:r>
            <w:r w:rsidRPr="000C3789">
              <w:rPr>
                <w:spacing w:val="-6"/>
                <w:lang w:val="en-US"/>
              </w:rPr>
              <w:t>.</w:t>
            </w:r>
            <w:r w:rsidRPr="000C3789">
              <w:rPr>
                <w:spacing w:val="-6"/>
                <w:lang w:val="uk-UA"/>
              </w:rPr>
              <w:t>, Zaichenko A. S.,. Babsky A. M</w:t>
            </w:r>
            <w:r w:rsidRPr="000C3789">
              <w:rPr>
                <w:spacing w:val="-6"/>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A45ED2" w14:textId="77777777" w:rsidR="004F6B66" w:rsidRPr="000C3789" w:rsidRDefault="004F6B66" w:rsidP="00590C9F">
            <w:pPr>
              <w:snapToGrid w:val="0"/>
              <w:spacing w:line="192" w:lineRule="auto"/>
              <w:jc w:val="both"/>
              <w:rPr>
                <w:spacing w:val="-6"/>
                <w:lang w:val="uk-UA"/>
              </w:rPr>
            </w:pPr>
            <w:r w:rsidRPr="000C3789">
              <w:rPr>
                <w:spacing w:val="-6"/>
                <w:lang w:val="uk-UA"/>
              </w:rPr>
              <w:t>Шалай Я. Р. / доцентка, Бабський А. М. / завідувач кафедри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8D67248" w14:textId="77777777" w:rsidR="004F6B66" w:rsidRPr="000C3789" w:rsidRDefault="004F6B66" w:rsidP="00590C9F">
            <w:pPr>
              <w:snapToGrid w:val="0"/>
              <w:spacing w:line="192" w:lineRule="auto"/>
              <w:jc w:val="both"/>
              <w:rPr>
                <w:spacing w:val="-6"/>
                <w:lang w:val="uk-UA"/>
              </w:rPr>
            </w:pPr>
            <w:r w:rsidRPr="000C3789">
              <w:rPr>
                <w:spacing w:val="-6"/>
                <w:lang w:val="uk-UA"/>
              </w:rPr>
              <w:t>Effect of a novel thiazole derivative and complex with polymeric carriers on the processes of lipid peroxidation in lymphoma cells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EB25C0" w14:textId="77777777" w:rsidR="004F6B66" w:rsidRPr="000C3789" w:rsidRDefault="004F6B66" w:rsidP="00590C9F">
            <w:pPr>
              <w:snapToGrid w:val="0"/>
              <w:spacing w:line="192" w:lineRule="auto"/>
              <w:jc w:val="both"/>
              <w:rPr>
                <w:spacing w:val="-6"/>
                <w:lang w:val="uk-UA"/>
              </w:rPr>
            </w:pPr>
            <w:r w:rsidRPr="000C3789">
              <w:rPr>
                <w:spacing w:val="-6"/>
                <w:lang w:val="uk-UA"/>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13F851"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2022. – </w:t>
            </w:r>
            <w:r w:rsidRPr="000C3789">
              <w:rPr>
                <w:spacing w:val="-6"/>
                <w:lang w:val="en-US"/>
              </w:rPr>
              <w:t xml:space="preserve">Vol. </w:t>
            </w:r>
            <w:r w:rsidRPr="000C3789">
              <w:rPr>
                <w:spacing w:val="-6"/>
                <w:lang w:val="uk-UA"/>
              </w:rPr>
              <w:t>16</w:t>
            </w:r>
            <w:r w:rsidRPr="000C3789">
              <w:rPr>
                <w:spacing w:val="-6"/>
                <w:lang w:val="en-US"/>
              </w:rPr>
              <w:t xml:space="preserve"> </w:t>
            </w:r>
            <w:r w:rsidRPr="000C3789">
              <w:rPr>
                <w:spacing w:val="-6"/>
                <w:lang w:val="uk-UA"/>
              </w:rPr>
              <w:t>(2). – P. 1</w:t>
            </w:r>
            <w:r w:rsidRPr="000C3789">
              <w:rPr>
                <w:spacing w:val="-6"/>
                <w:lang w:val="en-US"/>
              </w:rPr>
              <w:t>8–</w:t>
            </w:r>
            <w:r w:rsidRPr="000C3789">
              <w:rPr>
                <w:spacing w:val="-6"/>
                <w:lang w:val="uk-UA"/>
              </w:rPr>
              <w:t>2</w:t>
            </w:r>
            <w:r w:rsidRPr="000C3789">
              <w:rPr>
                <w:spacing w:val="-6"/>
                <w:lang w:val="en-US"/>
              </w:rPr>
              <w:t>9</w:t>
            </w:r>
            <w:r w:rsidRPr="000C3789">
              <w:rPr>
                <w:spacing w:val="-6"/>
                <w:lang w:val="uk-UA"/>
              </w:rPr>
              <w:t>.</w:t>
            </w:r>
            <w:r w:rsidRPr="000C3789">
              <w:rPr>
                <w:spacing w:val="-6"/>
                <w:lang w:val="en-US"/>
              </w:rPr>
              <w:t xml:space="preserve"> DOI: </w:t>
            </w:r>
            <w:hyperlink r:id="rId22" w:history="1">
              <w:r w:rsidRPr="000C3789">
                <w:rPr>
                  <w:rStyle w:val="a3"/>
                  <w:spacing w:val="-6"/>
                  <w:lang w:val="en-US"/>
                </w:rPr>
                <w:t>http://dx.doi.org/10.30970/sbi.1602.682</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E29EC6E" w14:textId="77777777" w:rsidR="004F6B66" w:rsidRPr="000C3789" w:rsidRDefault="004F6B66" w:rsidP="00590C9F">
            <w:pPr>
              <w:snapToGrid w:val="0"/>
              <w:spacing w:line="192" w:lineRule="auto"/>
              <w:jc w:val="both"/>
              <w:rPr>
                <w:spacing w:val="-6"/>
                <w:lang w:val="uk-UA"/>
              </w:rPr>
            </w:pPr>
            <w:r w:rsidRPr="000C3789">
              <w:rPr>
                <w:spacing w:val="-6"/>
                <w:lang w:val="en-US"/>
              </w:rPr>
              <w:t>0</w:t>
            </w:r>
            <w:r w:rsidRPr="000C3789">
              <w:rPr>
                <w:spacing w:val="-6"/>
                <w:lang w:val="uk-UA"/>
              </w:rPr>
              <w:t>,5</w:t>
            </w:r>
          </w:p>
        </w:tc>
      </w:tr>
      <w:tr w:rsidR="004F6B66" w:rsidRPr="000C3789" w14:paraId="06251362"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146704DB"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4F32076C"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Ivasechko I., A. Lozynskyi, J. Senkiv, P. Roszczenko, Y. Kozak, N. </w:t>
            </w:r>
            <w:r w:rsidRPr="000C3789">
              <w:rPr>
                <w:spacing w:val="-6"/>
                <w:lang w:val="uk-UA"/>
              </w:rPr>
              <w:lastRenderedPageBreak/>
              <w:t>Finiuk, O. Klyuchivska, N. Kashchak, N. Manko, Z. Maslyak, D. Lesyk, A. Karkhut, S. Polovkovych, R. Czarnomysy, O. Szewczyk, A. Kozytskiy, O. Karpenko, D. Khyluk, A. Gzella, K. Bielawski, A. Bielawska, P. Dzubak, S. Gurska, M. Hajduch, R. Stoika, R. Lesyk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53871C" w14:textId="77777777" w:rsidR="004F6B66" w:rsidRPr="000C3789" w:rsidRDefault="004F6B66" w:rsidP="00590C9F">
            <w:pPr>
              <w:snapToGrid w:val="0"/>
              <w:spacing w:line="192" w:lineRule="auto"/>
              <w:jc w:val="both"/>
              <w:rPr>
                <w:spacing w:val="-6"/>
                <w:lang w:val="uk-UA"/>
              </w:rPr>
            </w:pPr>
            <w:r w:rsidRPr="000C3789">
              <w:rPr>
                <w:spacing w:val="-6"/>
                <w:lang w:val="uk-UA"/>
              </w:rPr>
              <w:lastRenderedPageBreak/>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87324F3" w14:textId="77777777" w:rsidR="004F6B66" w:rsidRPr="000C3789" w:rsidRDefault="004F6B66" w:rsidP="00590C9F">
            <w:pPr>
              <w:snapToGrid w:val="0"/>
              <w:spacing w:line="192" w:lineRule="auto"/>
              <w:jc w:val="both"/>
              <w:rPr>
                <w:spacing w:val="-6"/>
                <w:lang w:val="uk-UA"/>
              </w:rPr>
            </w:pPr>
            <w:r w:rsidRPr="000C3789">
              <w:rPr>
                <w:spacing w:val="-6"/>
                <w:lang w:val="uk-UA"/>
              </w:rPr>
              <w:t>Molecular design, synthesis and anticancer activity of new thiopyrano[2,3-d]thiazoles based on 5-</w:t>
            </w:r>
            <w:r w:rsidRPr="000C3789">
              <w:rPr>
                <w:spacing w:val="-6"/>
                <w:lang w:val="uk-UA"/>
              </w:rPr>
              <w:lastRenderedPageBreak/>
              <w:t>hydroxy-1,4-naphthoquinone (juglone)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5D47B6" w14:textId="77777777" w:rsidR="004F6B66" w:rsidRPr="000C3789" w:rsidRDefault="004F6B66" w:rsidP="00590C9F">
            <w:pPr>
              <w:snapToGrid w:val="0"/>
              <w:spacing w:line="192" w:lineRule="auto"/>
              <w:jc w:val="both"/>
              <w:rPr>
                <w:spacing w:val="-6"/>
                <w:lang w:val="uk-UA"/>
              </w:rPr>
            </w:pPr>
            <w:r w:rsidRPr="000C3789">
              <w:rPr>
                <w:spacing w:val="-6"/>
                <w:lang w:val="uk-UA"/>
              </w:rPr>
              <w:lastRenderedPageBreak/>
              <w:t>European Journal of Medicinal Chemistry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94C4E4"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2023. – Vol. 252. – artN. 115304. Doi: </w:t>
            </w:r>
            <w:hyperlink r:id="rId23" w:history="1">
              <w:r w:rsidRPr="000C3789">
                <w:rPr>
                  <w:spacing w:val="-6"/>
                  <w:lang w:val="uk-UA"/>
                </w:rPr>
                <w:t>https://doi.org/10.1016/j.ej</w:t>
              </w:r>
              <w:r w:rsidRPr="000C3789">
                <w:rPr>
                  <w:spacing w:val="-6"/>
                  <w:lang w:val="uk-UA"/>
                </w:rPr>
                <w:lastRenderedPageBreak/>
                <w:t>mech.2023.115304</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B524C60" w14:textId="77777777" w:rsidR="004F6B66" w:rsidRPr="000C3789" w:rsidRDefault="004F6B66" w:rsidP="00590C9F">
            <w:pPr>
              <w:snapToGrid w:val="0"/>
              <w:spacing w:line="192" w:lineRule="auto"/>
              <w:jc w:val="both"/>
              <w:rPr>
                <w:spacing w:val="-6"/>
                <w:lang w:val="uk-UA"/>
              </w:rPr>
            </w:pPr>
            <w:r w:rsidRPr="000C3789">
              <w:rPr>
                <w:spacing w:val="-6"/>
                <w:lang w:val="uk-UA"/>
              </w:rPr>
              <w:lastRenderedPageBreak/>
              <w:t>7,088</w:t>
            </w:r>
          </w:p>
          <w:p w14:paraId="5F48C7C7" w14:textId="77777777" w:rsidR="004F6B66" w:rsidRPr="000C3789" w:rsidRDefault="004F6B66" w:rsidP="00590C9F">
            <w:pPr>
              <w:snapToGrid w:val="0"/>
              <w:spacing w:line="192" w:lineRule="auto"/>
              <w:jc w:val="both"/>
              <w:rPr>
                <w:spacing w:val="-6"/>
                <w:lang w:val="uk-UA"/>
              </w:rPr>
            </w:pPr>
          </w:p>
        </w:tc>
      </w:tr>
      <w:tr w:rsidR="004F6B66" w:rsidRPr="000C3789" w14:paraId="6B200999"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57655444"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655EA159" w14:textId="77777777" w:rsidR="004F6B66" w:rsidRPr="000C3789" w:rsidRDefault="004F6B66" w:rsidP="00590C9F">
            <w:pPr>
              <w:snapToGrid w:val="0"/>
              <w:spacing w:line="192" w:lineRule="auto"/>
              <w:jc w:val="both"/>
              <w:rPr>
                <w:spacing w:val="-6"/>
                <w:lang w:val="uk-UA"/>
              </w:rPr>
            </w:pPr>
            <w:r w:rsidRPr="000C3789">
              <w:rPr>
                <w:spacing w:val="-6"/>
                <w:lang w:val="uk-UA"/>
              </w:rPr>
              <w:t>Kit Yu., M. Starykovych, N. Manko, A. Orfin, T. Alexanyan, S. Tkachuk, A. Starodub, T. Luchyshyn, L. Bozhko, T. Turchyna, O. Kit, A. Sibirny, S. Souchelnytskyi, R. Stoika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60BBB4" w14:textId="77777777" w:rsidR="004F6B66" w:rsidRPr="000C3789" w:rsidRDefault="004F6B66" w:rsidP="00590C9F">
            <w:pPr>
              <w:snapToGrid w:val="0"/>
              <w:spacing w:line="192" w:lineRule="auto"/>
              <w:jc w:val="both"/>
              <w:rPr>
                <w:spacing w:val="-6"/>
                <w:lang w:val="uk-UA"/>
              </w:rPr>
            </w:pPr>
            <w:r w:rsidRPr="000C3789">
              <w:rPr>
                <w:spacing w:val="-6"/>
                <w:lang w:val="uk-UA"/>
              </w:rPr>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C0DE991" w14:textId="77777777" w:rsidR="004F6B66" w:rsidRPr="000C3789" w:rsidRDefault="004F6B66" w:rsidP="00590C9F">
            <w:pPr>
              <w:snapToGrid w:val="0"/>
              <w:spacing w:line="192" w:lineRule="auto"/>
              <w:jc w:val="both"/>
              <w:rPr>
                <w:spacing w:val="-6"/>
                <w:lang w:val="uk-UA"/>
              </w:rPr>
            </w:pPr>
            <w:r w:rsidRPr="000C3789">
              <w:rPr>
                <w:spacing w:val="-6"/>
                <w:lang w:val="uk-UA"/>
              </w:rPr>
              <w:t>Elevation of truncated (48 kDa) form of unconventional myosin 1c in blood serum correlates with severe Covid-19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C63F35" w14:textId="77777777" w:rsidR="004F6B66" w:rsidRPr="000C3789" w:rsidRDefault="004F6B66" w:rsidP="00590C9F">
            <w:pPr>
              <w:snapToGrid w:val="0"/>
              <w:spacing w:line="192" w:lineRule="auto"/>
              <w:jc w:val="both"/>
              <w:rPr>
                <w:spacing w:val="-6"/>
                <w:lang w:val="uk-UA"/>
              </w:rPr>
            </w:pPr>
            <w:r w:rsidRPr="000C3789">
              <w:rPr>
                <w:spacing w:val="-6"/>
                <w:lang w:val="uk-UA"/>
              </w:rPr>
              <w:t>Journal of Immunological Methods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73C4E0"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2023. – Vol. 514. – artN. 113437. Doi: </w:t>
            </w:r>
            <w:hyperlink r:id="rId24" w:history="1">
              <w:r w:rsidRPr="000C3789">
                <w:rPr>
                  <w:spacing w:val="-6"/>
                  <w:lang w:val="uk-UA"/>
                </w:rPr>
                <w:t>https://doi.org/10.1016/j.jim.2023.113437</w:t>
              </w:r>
            </w:hyperlink>
            <w:r w:rsidRPr="000C3789">
              <w:rPr>
                <w:spacing w:val="-6"/>
                <w:lang w:val="uk-UA"/>
              </w:rP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0547926" w14:textId="77777777" w:rsidR="004F6B66" w:rsidRPr="000C3789" w:rsidRDefault="004F6B66" w:rsidP="00590C9F">
            <w:pPr>
              <w:snapToGrid w:val="0"/>
              <w:spacing w:line="192" w:lineRule="auto"/>
              <w:jc w:val="both"/>
              <w:rPr>
                <w:spacing w:val="-6"/>
                <w:lang w:val="uk-UA"/>
              </w:rPr>
            </w:pPr>
            <w:r w:rsidRPr="000C3789">
              <w:rPr>
                <w:spacing w:val="-6"/>
                <w:lang w:val="uk-UA"/>
              </w:rPr>
              <w:t>2,185</w:t>
            </w:r>
          </w:p>
          <w:p w14:paraId="53B89459" w14:textId="77777777" w:rsidR="004F6B66" w:rsidRPr="000C3789" w:rsidRDefault="004F6B66" w:rsidP="00590C9F">
            <w:pPr>
              <w:snapToGrid w:val="0"/>
              <w:spacing w:line="192" w:lineRule="auto"/>
              <w:jc w:val="both"/>
              <w:rPr>
                <w:spacing w:val="-6"/>
                <w:lang w:val="uk-UA"/>
              </w:rPr>
            </w:pPr>
          </w:p>
        </w:tc>
      </w:tr>
      <w:tr w:rsidR="004F6B66" w:rsidRPr="000C3789" w14:paraId="323D2E47"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71D28AB"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44AE0C27" w14:textId="77777777" w:rsidR="004F6B66" w:rsidRPr="000C3789" w:rsidRDefault="004F6B66" w:rsidP="00590C9F">
            <w:pPr>
              <w:snapToGrid w:val="0"/>
              <w:spacing w:line="192" w:lineRule="auto"/>
              <w:jc w:val="both"/>
              <w:rPr>
                <w:spacing w:val="-6"/>
                <w:lang w:val="uk-UA"/>
              </w:rPr>
            </w:pPr>
            <w:r w:rsidRPr="000C3789">
              <w:rPr>
                <w:spacing w:val="-6"/>
                <w:lang w:val="en-US"/>
              </w:rPr>
              <w:t>Komplikevych</w:t>
            </w:r>
            <w:r w:rsidRPr="000C3789">
              <w:rPr>
                <w:spacing w:val="-6"/>
                <w:lang w:val="uk-UA"/>
              </w:rPr>
              <w:t xml:space="preserve"> </w:t>
            </w:r>
            <w:r w:rsidRPr="000C3789">
              <w:rPr>
                <w:spacing w:val="-6"/>
                <w:lang w:val="en-US"/>
              </w:rPr>
              <w:t>S., O. Maslovska, T. Moravska, I. Yarmoliuk, N. Biront, Y. Zaritska, S. Hnatush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14FA73" w14:textId="77777777" w:rsidR="004F6B66" w:rsidRPr="000C3789" w:rsidRDefault="004F6B66" w:rsidP="00590C9F">
            <w:pPr>
              <w:snapToGrid w:val="0"/>
              <w:spacing w:line="192" w:lineRule="auto"/>
              <w:jc w:val="both"/>
              <w:rPr>
                <w:spacing w:val="-6"/>
                <w:lang w:val="uk-UA"/>
              </w:rPr>
            </w:pPr>
            <w:r w:rsidRPr="000C3789">
              <w:rPr>
                <w:spacing w:val="-6"/>
                <w:lang w:val="uk-UA" w:eastAsia="ru-RU"/>
              </w:rPr>
              <w:t>Масловська О.</w:t>
            </w:r>
            <w:r w:rsidRPr="000C3789">
              <w:rPr>
                <w:spacing w:val="-6"/>
                <w:lang w:eastAsia="ru-RU"/>
              </w:rPr>
              <w:t xml:space="preserve"> </w:t>
            </w:r>
            <w:r w:rsidRPr="000C3789">
              <w:rPr>
                <w:spacing w:val="-6"/>
                <w:lang w:val="uk-UA" w:eastAsia="ru-RU"/>
              </w:rPr>
              <w:t xml:space="preserve">Д. </w:t>
            </w:r>
            <w:r w:rsidRPr="000C3789">
              <w:rPr>
                <w:spacing w:val="-6"/>
              </w:rPr>
              <w:t>/ доц</w:t>
            </w:r>
            <w:r w:rsidRPr="000C3789">
              <w:rPr>
                <w:spacing w:val="-6"/>
                <w:lang w:val="uk-UA"/>
              </w:rPr>
              <w:t>ентка</w:t>
            </w:r>
            <w:r w:rsidRPr="000C3789">
              <w:rPr>
                <w:spacing w:val="-6"/>
                <w:lang w:val="en-US" w:eastAsia="ru-RU"/>
              </w:rPr>
              <w:t xml:space="preserve">, </w:t>
            </w:r>
            <w:r w:rsidRPr="000C3789">
              <w:rPr>
                <w:spacing w:val="-6"/>
                <w:lang w:val="uk-UA" w:eastAsia="ru-RU"/>
              </w:rPr>
              <w:t xml:space="preserve">Комплікевич С. Я. </w:t>
            </w:r>
            <w:r w:rsidRPr="000C3789">
              <w:rPr>
                <w:spacing w:val="-6"/>
                <w:lang w:eastAsia="ru-RU"/>
              </w:rPr>
              <w:t>/ асп</w:t>
            </w:r>
            <w:r w:rsidRPr="000C3789">
              <w:rPr>
                <w:spacing w:val="-6"/>
                <w:lang w:val="uk-UA" w:eastAsia="ru-RU"/>
              </w:rPr>
              <w:t>ірантка, Гнатуш С. О.</w:t>
            </w:r>
            <w:r w:rsidRPr="000C3789">
              <w:rPr>
                <w:spacing w:val="-6"/>
                <w:lang w:eastAsia="ru-RU"/>
              </w:rPr>
              <w:t xml:space="preserve"> / </w:t>
            </w:r>
            <w:r w:rsidRPr="000C3789">
              <w:rPr>
                <w:spacing w:val="-6"/>
                <w:lang w:val="uk-UA" w:eastAsia="ru-RU"/>
              </w:rPr>
              <w:t>завідувачка кафедри</w:t>
            </w:r>
            <w:r w:rsidRPr="000C3789">
              <w:rPr>
                <w:spacing w:val="-6"/>
                <w:lang w:val="uk-UA"/>
              </w:rPr>
              <w:t>, Моравська Т.</w:t>
            </w:r>
            <w:r w:rsidRPr="000C3789">
              <w:rPr>
                <w:spacing w:val="-6"/>
                <w:lang w:val="en-US"/>
              </w:rPr>
              <w:t xml:space="preserve"> / </w:t>
            </w:r>
            <w:r w:rsidRPr="000C3789">
              <w:rPr>
                <w:spacing w:val="-6"/>
              </w:rPr>
              <w:t>студ</w:t>
            </w:r>
            <w:r w:rsidRPr="000C3789">
              <w:rPr>
                <w:spacing w:val="-6"/>
                <w:lang w:val="uk-UA"/>
              </w:rPr>
              <w:t>ентка</w:t>
            </w:r>
            <w:r w:rsidRPr="000C3789">
              <w:rPr>
                <w:spacing w:val="-6"/>
                <w:lang w:val="en-US"/>
              </w:rPr>
              <w:t xml:space="preserve">, </w:t>
            </w:r>
            <w:r w:rsidRPr="000C3789">
              <w:rPr>
                <w:spacing w:val="-6"/>
                <w:lang w:val="uk-UA"/>
              </w:rPr>
              <w:t>Ярмолюк І.</w:t>
            </w:r>
            <w:r w:rsidRPr="000C3789">
              <w:rPr>
                <w:spacing w:val="-6"/>
                <w:lang w:val="en-US"/>
              </w:rPr>
              <w:t xml:space="preserve"> /</w:t>
            </w:r>
            <w:r w:rsidRPr="000C3789">
              <w:rPr>
                <w:spacing w:val="-6"/>
              </w:rPr>
              <w:t xml:space="preserve"> студ</w:t>
            </w:r>
            <w:r w:rsidRPr="000C3789">
              <w:rPr>
                <w:spacing w:val="-6"/>
                <w:lang w:val="uk-UA"/>
              </w:rPr>
              <w:t>ентка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3D8F628"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Adaptations of the antarctic bacterium </w:t>
            </w:r>
            <w:r w:rsidRPr="000C3789">
              <w:rPr>
                <w:i/>
                <w:iCs/>
                <w:spacing w:val="-6"/>
                <w:lang w:val="en-US"/>
              </w:rPr>
              <w:t>Paenibacillus tundrae</w:t>
            </w:r>
            <w:r w:rsidRPr="000C3789">
              <w:rPr>
                <w:spacing w:val="-6"/>
                <w:lang w:val="en-US"/>
              </w:rPr>
              <w:t xml:space="preserve"> IMV B-7915 to copper (II) chloride exposure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6810FC" w14:textId="77777777" w:rsidR="004F6B66" w:rsidRPr="000C3789" w:rsidRDefault="004F6B66" w:rsidP="00590C9F">
            <w:pPr>
              <w:snapToGrid w:val="0"/>
              <w:spacing w:line="192" w:lineRule="auto"/>
              <w:jc w:val="both"/>
              <w:rPr>
                <w:spacing w:val="-6"/>
                <w:lang w:val="uk-UA"/>
              </w:rPr>
            </w:pPr>
            <w:r w:rsidRPr="000C3789">
              <w:rPr>
                <w:spacing w:val="-6"/>
                <w:lang w:val="en-US"/>
              </w:rPr>
              <w:t>Ukrainian Antarctic Journal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604CB9" w14:textId="77777777" w:rsidR="004F6B66" w:rsidRPr="000C3789" w:rsidRDefault="004F6B66" w:rsidP="00590C9F">
            <w:pPr>
              <w:snapToGrid w:val="0"/>
              <w:spacing w:line="192" w:lineRule="auto"/>
              <w:jc w:val="both"/>
              <w:rPr>
                <w:spacing w:val="-6"/>
                <w:lang w:val="uk-UA"/>
              </w:rPr>
            </w:pPr>
            <w:r w:rsidRPr="000C3789">
              <w:rPr>
                <w:color w:val="2E2E2E"/>
                <w:spacing w:val="-6"/>
                <w:shd w:val="clear" w:color="auto" w:fill="FFFFFF"/>
              </w:rPr>
              <w:t>2023.</w:t>
            </w:r>
            <w:r w:rsidRPr="000C3789">
              <w:rPr>
                <w:color w:val="2E2E2E"/>
                <w:spacing w:val="-6"/>
                <w:shd w:val="clear" w:color="auto" w:fill="FFFFFF"/>
                <w:lang w:val="en-US"/>
              </w:rPr>
              <w:t xml:space="preserve"> –</w:t>
            </w:r>
            <w:r w:rsidRPr="000C3789">
              <w:rPr>
                <w:color w:val="2E2E2E"/>
                <w:spacing w:val="-6"/>
                <w:shd w:val="clear" w:color="auto" w:fill="FFFFFF"/>
              </w:rPr>
              <w:t xml:space="preserve"> </w:t>
            </w:r>
            <w:r w:rsidRPr="000C3789">
              <w:rPr>
                <w:spacing w:val="-6"/>
                <w:lang w:val="en-US"/>
              </w:rPr>
              <w:t xml:space="preserve">Vol. </w:t>
            </w:r>
            <w:r w:rsidRPr="000C3789">
              <w:rPr>
                <w:color w:val="2E2E2E"/>
                <w:spacing w:val="-6"/>
                <w:shd w:val="clear" w:color="auto" w:fill="FFFFFF"/>
              </w:rPr>
              <w:t xml:space="preserve">21, </w:t>
            </w:r>
            <w:r w:rsidRPr="000C3789">
              <w:rPr>
                <w:color w:val="2E2E2E"/>
                <w:spacing w:val="-6"/>
                <w:shd w:val="clear" w:color="auto" w:fill="FFFFFF"/>
                <w:lang w:val="en-US"/>
              </w:rPr>
              <w:t xml:space="preserve">No </w:t>
            </w:r>
            <w:r w:rsidRPr="000C3789">
              <w:rPr>
                <w:color w:val="2E2E2E"/>
                <w:spacing w:val="-6"/>
                <w:shd w:val="clear" w:color="auto" w:fill="FFFFFF"/>
              </w:rPr>
              <w:t xml:space="preserve">1. </w:t>
            </w:r>
            <w:r w:rsidRPr="000C3789">
              <w:rPr>
                <w:spacing w:val="-6"/>
                <w:lang w:val="en-US"/>
              </w:rPr>
              <w:t xml:space="preserve">– P. </w:t>
            </w:r>
            <w:r w:rsidRPr="000C3789">
              <w:rPr>
                <w:spacing w:val="-6"/>
              </w:rPr>
              <w:t>66</w:t>
            </w:r>
            <w:r w:rsidRPr="000C3789">
              <w:rPr>
                <w:spacing w:val="-6"/>
                <w:lang w:val="en-US"/>
              </w:rPr>
              <w:t>–</w:t>
            </w:r>
            <w:r w:rsidRPr="000C3789">
              <w:rPr>
                <w:spacing w:val="-6"/>
              </w:rPr>
              <w:t>78</w:t>
            </w:r>
            <w:r w:rsidRPr="000C3789">
              <w:rPr>
                <w:spacing w:val="-6"/>
                <w:lang w:val="en-US"/>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7D6BF905" w14:textId="77777777" w:rsidR="004F6B66" w:rsidRPr="000C3789" w:rsidRDefault="004F6B66" w:rsidP="00590C9F">
            <w:pPr>
              <w:snapToGrid w:val="0"/>
              <w:spacing w:line="192" w:lineRule="auto"/>
              <w:jc w:val="both"/>
              <w:rPr>
                <w:spacing w:val="-6"/>
                <w:lang w:val="uk-UA"/>
              </w:rPr>
            </w:pPr>
            <w:r w:rsidRPr="000C3789">
              <w:rPr>
                <w:spacing w:val="-6"/>
                <w:lang w:val="uk-UA"/>
              </w:rPr>
              <w:t>0,4</w:t>
            </w:r>
          </w:p>
        </w:tc>
      </w:tr>
      <w:tr w:rsidR="004F6B66" w:rsidRPr="000C3789" w14:paraId="56BDAE65"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70251E33"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5B048482" w14:textId="77777777" w:rsidR="004F6B66" w:rsidRPr="000C3789" w:rsidRDefault="004F6B66" w:rsidP="00590C9F">
            <w:pPr>
              <w:spacing w:line="192" w:lineRule="auto"/>
              <w:ind w:left="-77" w:right="-117" w:firstLine="1"/>
              <w:rPr>
                <w:spacing w:val="-6"/>
                <w:lang w:val="en-GB"/>
              </w:rPr>
            </w:pPr>
            <w:r w:rsidRPr="000C3789">
              <w:rPr>
                <w:spacing w:val="-6"/>
                <w:lang w:val="en-GB"/>
              </w:rPr>
              <w:t>Komplikevych</w:t>
            </w:r>
            <w:r w:rsidRPr="000C3789">
              <w:rPr>
                <w:spacing w:val="-6"/>
                <w:lang w:val="uk-UA"/>
              </w:rPr>
              <w:t xml:space="preserve"> </w:t>
            </w:r>
            <w:r w:rsidRPr="000C3789">
              <w:rPr>
                <w:spacing w:val="-6"/>
                <w:lang w:val="en-GB"/>
              </w:rPr>
              <w:t xml:space="preserve">S., O. Maslovska, T. Peretyatko, O. Moroz, </w:t>
            </w:r>
          </w:p>
          <w:p w14:paraId="575C6457" w14:textId="77777777" w:rsidR="004F6B66" w:rsidRPr="000C3789" w:rsidRDefault="004F6B66" w:rsidP="00590C9F">
            <w:pPr>
              <w:spacing w:line="192" w:lineRule="auto"/>
              <w:ind w:left="-77" w:right="-117" w:firstLine="1"/>
              <w:rPr>
                <w:spacing w:val="-6"/>
                <w:lang w:val="en-US"/>
              </w:rPr>
            </w:pPr>
            <w:r w:rsidRPr="000C3789">
              <w:rPr>
                <w:spacing w:val="-6"/>
              </w:rPr>
              <w:t xml:space="preserve">S. Diakiv, </w:t>
            </w:r>
          </w:p>
          <w:p w14:paraId="0E8233C7" w14:textId="77777777" w:rsidR="004F6B66" w:rsidRPr="000C3789" w:rsidRDefault="004F6B66" w:rsidP="00590C9F">
            <w:pPr>
              <w:spacing w:line="192" w:lineRule="auto"/>
              <w:ind w:left="-77" w:right="-117" w:firstLine="1"/>
              <w:rPr>
                <w:spacing w:val="-6"/>
                <w:lang w:val="en-GB"/>
              </w:rPr>
            </w:pPr>
            <w:r w:rsidRPr="000C3789">
              <w:rPr>
                <w:spacing w:val="-6"/>
              </w:rPr>
              <w:t xml:space="preserve">Y. Zaritska, </w:t>
            </w:r>
            <w:r w:rsidRPr="000C3789">
              <w:rPr>
                <w:spacing w:val="-6"/>
                <w:lang w:val="en-GB"/>
              </w:rPr>
              <w:t xml:space="preserve">I. Parnikoza, </w:t>
            </w:r>
          </w:p>
          <w:p w14:paraId="3409086D" w14:textId="77777777" w:rsidR="004F6B66" w:rsidRPr="000C3789" w:rsidRDefault="004F6B66" w:rsidP="00590C9F">
            <w:pPr>
              <w:snapToGrid w:val="0"/>
              <w:spacing w:line="192" w:lineRule="auto"/>
              <w:jc w:val="both"/>
              <w:rPr>
                <w:spacing w:val="-6"/>
                <w:lang w:val="uk-UA"/>
              </w:rPr>
            </w:pPr>
            <w:r w:rsidRPr="000C3789">
              <w:rPr>
                <w:spacing w:val="-6"/>
                <w:lang w:val="en-GB"/>
              </w:rPr>
              <w:t>S. Hnatush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94FABD" w14:textId="77777777" w:rsidR="004F6B66" w:rsidRPr="000C3789" w:rsidRDefault="004F6B66" w:rsidP="00590C9F">
            <w:pPr>
              <w:snapToGrid w:val="0"/>
              <w:spacing w:line="192" w:lineRule="auto"/>
              <w:jc w:val="both"/>
              <w:rPr>
                <w:spacing w:val="-6"/>
                <w:lang w:val="uk-UA"/>
              </w:rPr>
            </w:pPr>
            <w:r w:rsidRPr="000C3789">
              <w:rPr>
                <w:spacing w:val="-6"/>
                <w:lang w:val="uk-UA" w:eastAsia="ru-RU"/>
              </w:rPr>
              <w:t>Масловська О.</w:t>
            </w:r>
            <w:r w:rsidRPr="000C3789">
              <w:rPr>
                <w:spacing w:val="-6"/>
                <w:lang w:eastAsia="ru-RU"/>
              </w:rPr>
              <w:t xml:space="preserve"> </w:t>
            </w:r>
            <w:r w:rsidRPr="000C3789">
              <w:rPr>
                <w:spacing w:val="-6"/>
                <w:lang w:val="uk-UA" w:eastAsia="ru-RU"/>
              </w:rPr>
              <w:t xml:space="preserve">Д. </w:t>
            </w:r>
            <w:r w:rsidRPr="000C3789">
              <w:rPr>
                <w:spacing w:val="-6"/>
              </w:rPr>
              <w:t>/ доц</w:t>
            </w:r>
            <w:r w:rsidRPr="000C3789">
              <w:rPr>
                <w:spacing w:val="-6"/>
                <w:lang w:val="uk-UA"/>
              </w:rPr>
              <w:t>ентка</w:t>
            </w:r>
            <w:r w:rsidRPr="000C3789">
              <w:rPr>
                <w:spacing w:val="-6"/>
                <w:lang w:val="en-US" w:eastAsia="ru-RU"/>
              </w:rPr>
              <w:t xml:space="preserve">, </w:t>
            </w:r>
            <w:r w:rsidRPr="000C3789">
              <w:rPr>
                <w:spacing w:val="-6"/>
                <w:lang w:val="uk-UA" w:eastAsia="ru-RU"/>
              </w:rPr>
              <w:t xml:space="preserve">Комплікевич С. Я. </w:t>
            </w:r>
            <w:r w:rsidRPr="000C3789">
              <w:rPr>
                <w:spacing w:val="-6"/>
                <w:lang w:eastAsia="ru-RU"/>
              </w:rPr>
              <w:t>/ асп</w:t>
            </w:r>
            <w:r w:rsidRPr="000C3789">
              <w:rPr>
                <w:spacing w:val="-6"/>
                <w:lang w:val="uk-UA" w:eastAsia="ru-RU"/>
              </w:rPr>
              <w:t>ірантка, Гнатуш С. О.</w:t>
            </w:r>
            <w:r w:rsidRPr="000C3789">
              <w:rPr>
                <w:spacing w:val="-6"/>
                <w:lang w:eastAsia="ru-RU"/>
              </w:rPr>
              <w:t xml:space="preserve"> / </w:t>
            </w:r>
            <w:r w:rsidRPr="000C3789">
              <w:rPr>
                <w:spacing w:val="-6"/>
                <w:lang w:val="uk-UA" w:eastAsia="ru-RU"/>
              </w:rPr>
              <w:t>завідувачка кафедри, Перетятко Т. Б. / доцент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36406E4" w14:textId="77777777" w:rsidR="004F6B66" w:rsidRPr="000C3789" w:rsidRDefault="004F6B66" w:rsidP="00590C9F">
            <w:pPr>
              <w:snapToGrid w:val="0"/>
              <w:spacing w:line="192" w:lineRule="auto"/>
              <w:jc w:val="both"/>
              <w:rPr>
                <w:spacing w:val="-6"/>
                <w:lang w:val="uk-UA"/>
              </w:rPr>
            </w:pPr>
            <w:r w:rsidRPr="000C3789">
              <w:rPr>
                <w:spacing w:val="-6"/>
              </w:rPr>
              <w:t>Culturable microorganisms of substrates of terrestrial plant communities of the maritime Antarctic (Galindez Island, Booth Island)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6937AF" w14:textId="77777777" w:rsidR="004F6B66" w:rsidRPr="000C3789" w:rsidRDefault="004F6B66" w:rsidP="00590C9F">
            <w:pPr>
              <w:snapToGrid w:val="0"/>
              <w:spacing w:line="192" w:lineRule="auto"/>
              <w:jc w:val="both"/>
              <w:rPr>
                <w:spacing w:val="-6"/>
                <w:lang w:val="uk-UA"/>
              </w:rPr>
            </w:pPr>
            <w:r w:rsidRPr="000C3789">
              <w:rPr>
                <w:spacing w:val="-6"/>
              </w:rPr>
              <w:t>Polar Biology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8A3321" w14:textId="77777777" w:rsidR="004F6B66" w:rsidRPr="000C3789" w:rsidRDefault="004F6B66" w:rsidP="00590C9F">
            <w:pPr>
              <w:snapToGrid w:val="0"/>
              <w:spacing w:line="192" w:lineRule="auto"/>
              <w:jc w:val="both"/>
              <w:rPr>
                <w:spacing w:val="-6"/>
                <w:lang w:val="uk-UA"/>
              </w:rPr>
            </w:pPr>
            <w:r w:rsidRPr="000C3789">
              <w:rPr>
                <w:color w:val="000000"/>
                <w:spacing w:val="-6"/>
                <w:lang w:eastAsia="uk-UA"/>
              </w:rPr>
              <w:t>2023. –Vol. 46, N</w:t>
            </w:r>
            <w:r w:rsidRPr="000C3789">
              <w:rPr>
                <w:color w:val="000000"/>
                <w:spacing w:val="-6"/>
                <w:lang w:val="en-US" w:eastAsia="uk-UA"/>
              </w:rPr>
              <w:t>o</w:t>
            </w:r>
            <w:r w:rsidRPr="000C3789">
              <w:rPr>
                <w:color w:val="000000"/>
                <w:spacing w:val="-6"/>
                <w:lang w:eastAsia="uk-UA"/>
              </w:rPr>
              <w:t xml:space="preserve"> </w:t>
            </w:r>
            <w:r w:rsidRPr="000C3789">
              <w:rPr>
                <w:color w:val="000000"/>
                <w:spacing w:val="-6"/>
                <w:lang w:val="en-US" w:eastAsia="uk-UA"/>
              </w:rPr>
              <w:t>1</w:t>
            </w:r>
            <w:r w:rsidRPr="000C3789">
              <w:rPr>
                <w:color w:val="000000"/>
                <w:spacing w:val="-6"/>
                <w:lang w:eastAsia="uk-UA"/>
              </w:rPr>
              <w:t>. – P. 1–19.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7AD84AE2" w14:textId="77777777" w:rsidR="004F6B66" w:rsidRPr="000C3789" w:rsidRDefault="004F6B66" w:rsidP="00590C9F">
            <w:pPr>
              <w:snapToGrid w:val="0"/>
              <w:spacing w:line="192" w:lineRule="auto"/>
              <w:jc w:val="both"/>
              <w:rPr>
                <w:bCs/>
                <w:spacing w:val="-6"/>
                <w:lang w:val="uk-UA"/>
              </w:rPr>
            </w:pPr>
            <w:r w:rsidRPr="000C3789">
              <w:rPr>
                <w:bCs/>
                <w:spacing w:val="-6"/>
                <w:lang w:val="en-US" w:eastAsia="ru-RU"/>
              </w:rPr>
              <w:t>3</w:t>
            </w:r>
            <w:r w:rsidRPr="000C3789">
              <w:rPr>
                <w:bCs/>
                <w:spacing w:val="-6"/>
                <w:lang w:val="uk-UA" w:eastAsia="ru-RU"/>
              </w:rPr>
              <w:t>,</w:t>
            </w:r>
            <w:r w:rsidRPr="000C3789">
              <w:rPr>
                <w:bCs/>
                <w:spacing w:val="-6"/>
                <w:lang w:val="en-US" w:eastAsia="ru-RU"/>
              </w:rPr>
              <w:t>7</w:t>
            </w:r>
          </w:p>
        </w:tc>
      </w:tr>
      <w:tr w:rsidR="004F6B66" w:rsidRPr="000C3789" w14:paraId="240BBB9E"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5D840EB"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143F4440" w14:textId="77777777" w:rsidR="004F6B66" w:rsidRPr="000C3789" w:rsidRDefault="004F6B66" w:rsidP="00590C9F">
            <w:pPr>
              <w:snapToGrid w:val="0"/>
              <w:spacing w:line="192" w:lineRule="auto"/>
              <w:jc w:val="both"/>
              <w:rPr>
                <w:spacing w:val="-6"/>
                <w:lang w:val="uk-UA"/>
              </w:rPr>
            </w:pPr>
            <w:r w:rsidRPr="000C3789">
              <w:rPr>
                <w:spacing w:val="-6"/>
              </w:rPr>
              <w:t>Koshla O, Vogt LM, Rydkin O, Sehin Y, Ostash I, Helm M, Ostash 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2A0CA9" w14:textId="77777777" w:rsidR="004F6B66" w:rsidRPr="000C3789" w:rsidRDefault="004F6B66" w:rsidP="00590C9F">
            <w:pPr>
              <w:snapToGrid w:val="0"/>
              <w:spacing w:line="192" w:lineRule="auto"/>
              <w:jc w:val="both"/>
              <w:rPr>
                <w:spacing w:val="-6"/>
                <w:lang w:val="uk-UA"/>
              </w:rPr>
            </w:pPr>
            <w:r w:rsidRPr="000C3789">
              <w:rPr>
                <w:spacing w:val="-6"/>
                <w:lang w:val="uk-UA"/>
              </w:rPr>
              <w:t>Кошла О. / м. н. с.</w:t>
            </w:r>
            <w:r w:rsidRPr="000C3789">
              <w:rPr>
                <w:spacing w:val="-6"/>
              </w:rPr>
              <w:t xml:space="preserve">, </w:t>
            </w:r>
            <w:r w:rsidRPr="000C3789">
              <w:rPr>
                <w:spacing w:val="-6"/>
                <w:lang w:val="uk-UA"/>
              </w:rPr>
              <w:t>Ридкін О. / магістрант,</w:t>
            </w:r>
            <w:r w:rsidRPr="000C3789">
              <w:rPr>
                <w:spacing w:val="-6"/>
              </w:rPr>
              <w:t xml:space="preserve"> </w:t>
            </w:r>
            <w:r w:rsidRPr="000C3789">
              <w:rPr>
                <w:spacing w:val="-6"/>
                <w:lang w:val="uk-UA"/>
              </w:rPr>
              <w:t>Сегін Ю. / магістрантка</w:t>
            </w:r>
            <w:r w:rsidRPr="000C3789">
              <w:rPr>
                <w:spacing w:val="-6"/>
              </w:rPr>
              <w:t xml:space="preserve">, </w:t>
            </w:r>
            <w:r w:rsidRPr="000C3789">
              <w:rPr>
                <w:rFonts w:eastAsia="Palatino Linotype"/>
                <w:spacing w:val="-6"/>
                <w:lang w:val="uk-UA"/>
              </w:rPr>
              <w:t>Осташ Б. О. / г. н. 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A349F31" w14:textId="77777777" w:rsidR="004F6B66" w:rsidRPr="000C3789" w:rsidRDefault="004F6B66" w:rsidP="00590C9F">
            <w:pPr>
              <w:snapToGrid w:val="0"/>
              <w:spacing w:line="192" w:lineRule="auto"/>
              <w:jc w:val="both"/>
              <w:rPr>
                <w:spacing w:val="-6"/>
                <w:lang w:val="uk-UA"/>
              </w:rPr>
            </w:pPr>
            <w:r w:rsidRPr="000C3789">
              <w:rPr>
                <w:spacing w:val="-6"/>
              </w:rPr>
              <w:t xml:space="preserve">Landscape of post-transcriptional tRNA modifications in </w:t>
            </w:r>
            <w:r w:rsidRPr="000C3789">
              <w:rPr>
                <w:i/>
                <w:spacing w:val="-6"/>
              </w:rPr>
              <w:t>Streptomyces albidoflavus</w:t>
            </w:r>
            <w:r w:rsidRPr="000C3789">
              <w:rPr>
                <w:spacing w:val="-6"/>
              </w:rPr>
              <w:t xml:space="preserve"> J1074 as portrayed by mass spectrometry and genomic data mining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CBCE93" w14:textId="77777777" w:rsidR="004F6B66" w:rsidRPr="000C3789" w:rsidRDefault="004F6B66" w:rsidP="00590C9F">
            <w:pPr>
              <w:snapToGrid w:val="0"/>
              <w:spacing w:line="192" w:lineRule="auto"/>
              <w:jc w:val="both"/>
              <w:rPr>
                <w:spacing w:val="-6"/>
                <w:lang w:val="uk-UA"/>
              </w:rPr>
            </w:pPr>
            <w:r w:rsidRPr="000C3789">
              <w:rPr>
                <w:spacing w:val="-6"/>
              </w:rPr>
              <w:t>Journal of Bacteriolo-gy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C0CAF2" w14:textId="77777777" w:rsidR="004F6B66" w:rsidRPr="000C3789" w:rsidRDefault="004F6B66" w:rsidP="00590C9F">
            <w:pPr>
              <w:snapToGrid w:val="0"/>
              <w:spacing w:line="192" w:lineRule="auto"/>
              <w:jc w:val="both"/>
              <w:rPr>
                <w:spacing w:val="-6"/>
                <w:lang w:val="uk-UA"/>
              </w:rPr>
            </w:pPr>
            <w:r w:rsidRPr="000C3789">
              <w:rPr>
                <w:spacing w:val="-6"/>
              </w:rPr>
              <w:t xml:space="preserve">2023. </w:t>
            </w:r>
            <w:hyperlink r:id="rId25" w:history="1">
              <w:r w:rsidRPr="000C3789">
                <w:rPr>
                  <w:rStyle w:val="a3"/>
                  <w:spacing w:val="-6"/>
                </w:rPr>
                <w:t>Vol. 205, No. 1</w:t>
              </w:r>
            </w:hyperlink>
            <w:r w:rsidRPr="000C3789">
              <w:rPr>
                <w:spacing w:val="-6"/>
              </w:rPr>
              <w:t>. DOI: 10.1128/jb.00294-22.</w:t>
            </w:r>
            <w:r w:rsidRPr="000C3789">
              <w:rPr>
                <w:spacing w:val="-6"/>
              </w:rPr>
              <w:br/>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17369556" w14:textId="77777777" w:rsidR="004F6B66" w:rsidRPr="000C3789" w:rsidRDefault="004F6B66" w:rsidP="00590C9F">
            <w:pPr>
              <w:snapToGrid w:val="0"/>
              <w:spacing w:line="192" w:lineRule="auto"/>
              <w:jc w:val="both"/>
              <w:rPr>
                <w:spacing w:val="-6"/>
                <w:lang w:val="uk-UA"/>
              </w:rPr>
            </w:pPr>
            <w:r w:rsidRPr="000C3789">
              <w:rPr>
                <w:spacing w:val="-6"/>
              </w:rPr>
              <w:t>5,4</w:t>
            </w:r>
          </w:p>
        </w:tc>
      </w:tr>
      <w:tr w:rsidR="004F6B66" w:rsidRPr="000C3789" w14:paraId="23930E8D"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712958CA"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5A4026A8" w14:textId="77777777" w:rsidR="004F6B66" w:rsidRPr="000C3789" w:rsidRDefault="004F6B66" w:rsidP="00590C9F">
            <w:pPr>
              <w:snapToGrid w:val="0"/>
              <w:spacing w:line="192" w:lineRule="auto"/>
              <w:rPr>
                <w:spacing w:val="-6"/>
                <w:lang w:val="en-US"/>
              </w:rPr>
            </w:pPr>
            <w:r w:rsidRPr="000C3789">
              <w:rPr>
                <w:spacing w:val="-6"/>
                <w:lang w:val="en-US"/>
              </w:rPr>
              <w:t>Kotyk B. І.</w:t>
            </w:r>
            <w:r w:rsidRPr="000C3789">
              <w:rPr>
                <w:spacing w:val="-6"/>
              </w:rPr>
              <w:t xml:space="preserve">, </w:t>
            </w:r>
            <w:r w:rsidRPr="000C3789">
              <w:rPr>
                <w:spacing w:val="-6"/>
                <w:lang w:val="en-US"/>
              </w:rPr>
              <w:t xml:space="preserve">Iskra R. Ya., </w:t>
            </w:r>
          </w:p>
          <w:p w14:paraId="6A17DCCF" w14:textId="77777777" w:rsidR="004F6B66" w:rsidRPr="000C3789" w:rsidRDefault="004F6B66" w:rsidP="00590C9F">
            <w:pPr>
              <w:snapToGrid w:val="0"/>
              <w:spacing w:line="192" w:lineRule="auto"/>
              <w:jc w:val="both"/>
              <w:rPr>
                <w:spacing w:val="-6"/>
                <w:lang w:val="uk-UA"/>
              </w:rPr>
            </w:pPr>
            <w:r w:rsidRPr="000C3789">
              <w:rPr>
                <w:spacing w:val="-6"/>
                <w:lang w:val="en-US"/>
              </w:rPr>
              <w:lastRenderedPageBreak/>
              <w:t xml:space="preserve">Merlavsky V. 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7EF2FA" w14:textId="77777777" w:rsidR="004F6B66" w:rsidRPr="000C3789" w:rsidRDefault="004F6B66" w:rsidP="00590C9F">
            <w:pPr>
              <w:snapToGrid w:val="0"/>
              <w:spacing w:line="192" w:lineRule="auto"/>
              <w:rPr>
                <w:spacing w:val="-6"/>
                <w:lang w:val="uk-UA"/>
              </w:rPr>
            </w:pPr>
            <w:r w:rsidRPr="000C3789">
              <w:rPr>
                <w:spacing w:val="-6"/>
              </w:rPr>
              <w:lastRenderedPageBreak/>
              <w:t>Іскра Р.</w:t>
            </w:r>
            <w:r w:rsidRPr="000C3789">
              <w:rPr>
                <w:spacing w:val="-6"/>
                <w:lang w:val="uk-UA"/>
              </w:rPr>
              <w:t xml:space="preserve"> </w:t>
            </w:r>
            <w:r w:rsidRPr="000C3789">
              <w:rPr>
                <w:spacing w:val="-6"/>
              </w:rPr>
              <w:t>Я. / професор</w:t>
            </w:r>
            <w:r w:rsidRPr="000C3789">
              <w:rPr>
                <w:spacing w:val="-6"/>
                <w:lang w:val="uk-UA"/>
              </w:rPr>
              <w:t>ка,</w:t>
            </w:r>
          </w:p>
          <w:p w14:paraId="113C2B61" w14:textId="77777777" w:rsidR="004F6B66" w:rsidRPr="000C3789" w:rsidRDefault="004F6B66" w:rsidP="00590C9F">
            <w:pPr>
              <w:snapToGrid w:val="0"/>
              <w:spacing w:line="192" w:lineRule="auto"/>
              <w:rPr>
                <w:spacing w:val="-6"/>
                <w:lang w:val="uk-UA"/>
              </w:rPr>
            </w:pPr>
            <w:r w:rsidRPr="000C3789">
              <w:rPr>
                <w:spacing w:val="-6"/>
              </w:rPr>
              <w:lastRenderedPageBreak/>
              <w:t>Мерлавський В.</w:t>
            </w:r>
            <w:r w:rsidRPr="000C3789">
              <w:rPr>
                <w:spacing w:val="-6"/>
                <w:lang w:val="uk-UA"/>
              </w:rPr>
              <w:t xml:space="preserve"> </w:t>
            </w:r>
            <w:r w:rsidRPr="000C3789">
              <w:rPr>
                <w:spacing w:val="-6"/>
              </w:rPr>
              <w:t xml:space="preserve">М. / доцент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C58D173" w14:textId="77777777" w:rsidR="004F6B66" w:rsidRPr="000C3789" w:rsidRDefault="004F6B66" w:rsidP="00590C9F">
            <w:pPr>
              <w:snapToGrid w:val="0"/>
              <w:spacing w:line="192" w:lineRule="auto"/>
              <w:jc w:val="both"/>
              <w:rPr>
                <w:spacing w:val="-6"/>
                <w:lang w:val="uk-UA"/>
              </w:rPr>
            </w:pPr>
            <w:r w:rsidRPr="000C3789">
              <w:rPr>
                <w:spacing w:val="-6"/>
                <w:lang w:val="en-US"/>
              </w:rPr>
              <w:lastRenderedPageBreak/>
              <w:t>Features of the influence of s-ethyl-4-</w:t>
            </w:r>
            <w:r w:rsidRPr="000C3789">
              <w:rPr>
                <w:spacing w:val="-6"/>
                <w:lang w:val="en-US"/>
              </w:rPr>
              <w:lastRenderedPageBreak/>
              <w:t xml:space="preserve">aminobenzene thiosulfonate on some biochemical parameters of rat blood under the condition of Сr(VI) intoxication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67FEE0" w14:textId="77777777" w:rsidR="004F6B66" w:rsidRPr="000C3789" w:rsidRDefault="004F6B66" w:rsidP="00590C9F">
            <w:pPr>
              <w:snapToGrid w:val="0"/>
              <w:spacing w:line="192" w:lineRule="auto"/>
              <w:jc w:val="both"/>
              <w:rPr>
                <w:spacing w:val="-6"/>
                <w:lang w:val="uk-UA"/>
              </w:rPr>
            </w:pPr>
            <w:r w:rsidRPr="000C3789">
              <w:rPr>
                <w:spacing w:val="-6"/>
                <w:lang w:val="en-US"/>
              </w:rPr>
              <w:lastRenderedPageBreak/>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A97F89"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2023. – Vol. 17, № 1. – P. </w:t>
            </w:r>
            <w:r w:rsidRPr="000C3789">
              <w:rPr>
                <w:spacing w:val="-6"/>
                <w:lang w:val="en-US"/>
              </w:rPr>
              <w:lastRenderedPageBreak/>
              <w:t>49-60. – DOI: 10.30970/sbi.1701.701.</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78E9266" w14:textId="77777777" w:rsidR="004F6B66" w:rsidRPr="000C3789" w:rsidRDefault="004F6B66" w:rsidP="00590C9F">
            <w:pPr>
              <w:snapToGrid w:val="0"/>
              <w:spacing w:line="192" w:lineRule="auto"/>
              <w:jc w:val="both"/>
              <w:rPr>
                <w:spacing w:val="-6"/>
                <w:lang w:val="uk-UA"/>
              </w:rPr>
            </w:pPr>
            <w:r w:rsidRPr="000C3789">
              <w:rPr>
                <w:spacing w:val="-6"/>
                <w:lang w:val="en-US"/>
              </w:rPr>
              <w:lastRenderedPageBreak/>
              <w:t>0</w:t>
            </w:r>
            <w:r w:rsidRPr="000C3789">
              <w:rPr>
                <w:spacing w:val="-6"/>
                <w:lang w:val="uk-UA"/>
              </w:rPr>
              <w:t>,</w:t>
            </w:r>
            <w:r w:rsidRPr="000C3789">
              <w:rPr>
                <w:spacing w:val="-6"/>
                <w:lang w:val="en-US"/>
              </w:rPr>
              <w:t>5</w:t>
            </w:r>
          </w:p>
        </w:tc>
      </w:tr>
      <w:tr w:rsidR="004F6B66" w:rsidRPr="000C3789" w14:paraId="1C366B7B"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5BA1F33D"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6EFD57F4" w14:textId="77777777" w:rsidR="004F6B66" w:rsidRPr="000C3789" w:rsidRDefault="004F6B66" w:rsidP="00590C9F">
            <w:pPr>
              <w:snapToGrid w:val="0"/>
              <w:spacing w:line="192" w:lineRule="auto"/>
              <w:jc w:val="both"/>
              <w:rPr>
                <w:spacing w:val="-6"/>
                <w:lang w:val="uk-UA"/>
              </w:rPr>
            </w:pPr>
            <w:r w:rsidRPr="000C3789">
              <w:rPr>
                <w:spacing w:val="-6"/>
                <w:lang w:val="uk-UA"/>
              </w:rPr>
              <w:t>Kropyvko S.  A. Hubiernatorova, O. Mankovska, K. Lavrynenko, L. Syvak, N. Verovkina, S. Lyalkin, I. Ivasechko, R. Stoika, A. Rynditch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2421F5" w14:textId="77777777" w:rsidR="004F6B66" w:rsidRPr="000C3789" w:rsidRDefault="004F6B66" w:rsidP="00590C9F">
            <w:pPr>
              <w:snapToGrid w:val="0"/>
              <w:spacing w:line="192" w:lineRule="auto"/>
              <w:jc w:val="both"/>
              <w:rPr>
                <w:spacing w:val="-6"/>
                <w:lang w:val="uk-UA"/>
              </w:rPr>
            </w:pPr>
            <w:r w:rsidRPr="000C3789">
              <w:rPr>
                <w:spacing w:val="-6"/>
                <w:lang w:val="uk-UA"/>
              </w:rPr>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D376049" w14:textId="77777777" w:rsidR="004F6B66" w:rsidRPr="000C3789" w:rsidRDefault="004F6B66" w:rsidP="00590C9F">
            <w:pPr>
              <w:snapToGrid w:val="0"/>
              <w:spacing w:line="192" w:lineRule="auto"/>
              <w:jc w:val="both"/>
              <w:rPr>
                <w:spacing w:val="-6"/>
                <w:lang w:val="uk-UA"/>
              </w:rPr>
            </w:pPr>
            <w:r w:rsidRPr="000C3789">
              <w:rPr>
                <w:spacing w:val="-6"/>
                <w:lang w:val="uk-UA"/>
              </w:rPr>
              <w:t>Tristetraprolin expression levels and methylation status in breast cancer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75B7C6" w14:textId="77777777" w:rsidR="004F6B66" w:rsidRPr="000C3789" w:rsidRDefault="004F6B66" w:rsidP="00590C9F">
            <w:pPr>
              <w:snapToGrid w:val="0"/>
              <w:spacing w:line="192" w:lineRule="auto"/>
              <w:jc w:val="both"/>
              <w:rPr>
                <w:spacing w:val="-6"/>
                <w:lang w:val="uk-UA"/>
              </w:rPr>
            </w:pPr>
            <w:r w:rsidRPr="000C3789">
              <w:rPr>
                <w:spacing w:val="-6"/>
                <w:lang w:val="uk-UA"/>
              </w:rPr>
              <w:t>Gene Reports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17E618"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2023. – Vol. 30. – artN. 101718 Doi: </w:t>
            </w:r>
            <w:hyperlink r:id="rId26" w:history="1">
              <w:r w:rsidRPr="000C3789">
                <w:rPr>
                  <w:spacing w:val="-6"/>
                  <w:lang w:val="uk-UA"/>
                </w:rPr>
                <w:t>https://doi.org/10.1016/j.genrep.2022.101718</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12E30548" w14:textId="77777777" w:rsidR="004F6B66" w:rsidRPr="000C3789" w:rsidRDefault="004F6B66" w:rsidP="00590C9F">
            <w:pPr>
              <w:snapToGrid w:val="0"/>
              <w:spacing w:line="192" w:lineRule="auto"/>
              <w:jc w:val="both"/>
              <w:rPr>
                <w:spacing w:val="-6"/>
                <w:lang w:val="uk-UA"/>
              </w:rPr>
            </w:pPr>
            <w:r w:rsidRPr="000C3789">
              <w:rPr>
                <w:spacing w:val="-6"/>
                <w:lang w:val="uk-UA"/>
              </w:rPr>
              <w:t>1,39</w:t>
            </w:r>
          </w:p>
          <w:p w14:paraId="2A4E62F0" w14:textId="77777777" w:rsidR="004F6B66" w:rsidRPr="000C3789" w:rsidRDefault="004F6B66" w:rsidP="00590C9F">
            <w:pPr>
              <w:snapToGrid w:val="0"/>
              <w:spacing w:line="192" w:lineRule="auto"/>
              <w:jc w:val="both"/>
              <w:rPr>
                <w:spacing w:val="-6"/>
                <w:lang w:val="uk-UA"/>
              </w:rPr>
            </w:pPr>
          </w:p>
        </w:tc>
      </w:tr>
      <w:tr w:rsidR="004F6B66" w:rsidRPr="000C3789" w14:paraId="59F898BE"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6EC5FC70"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3C723BB7" w14:textId="77777777" w:rsidR="004F6B66" w:rsidRPr="000C3789" w:rsidRDefault="004F6B66" w:rsidP="00590C9F">
            <w:pPr>
              <w:snapToGrid w:val="0"/>
              <w:spacing w:line="192" w:lineRule="auto"/>
              <w:rPr>
                <w:spacing w:val="-6"/>
                <w:lang w:val="en-US"/>
              </w:rPr>
            </w:pPr>
            <w:r w:rsidRPr="000C3789">
              <w:rPr>
                <w:spacing w:val="-6"/>
                <w:lang w:val="en-US"/>
              </w:rPr>
              <w:t xml:space="preserve">Liubas M., </w:t>
            </w:r>
          </w:p>
          <w:p w14:paraId="0569AC08" w14:textId="77777777" w:rsidR="004F6B66" w:rsidRPr="000C3789" w:rsidRDefault="004F6B66" w:rsidP="00590C9F">
            <w:pPr>
              <w:snapToGrid w:val="0"/>
              <w:spacing w:line="192" w:lineRule="auto"/>
              <w:rPr>
                <w:spacing w:val="-6"/>
                <w:lang w:val="en-US"/>
              </w:rPr>
            </w:pPr>
            <w:r w:rsidRPr="000C3789">
              <w:rPr>
                <w:spacing w:val="-6"/>
                <w:lang w:val="en-US"/>
              </w:rPr>
              <w:t xml:space="preserve">Iskra R. Ya., Kotyk B. І., </w:t>
            </w:r>
          </w:p>
          <w:p w14:paraId="41F96C7F"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Monka N. Ya., Lubenets V. 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C429D1" w14:textId="77777777" w:rsidR="004F6B66" w:rsidRPr="000C3789" w:rsidRDefault="004F6B66" w:rsidP="00590C9F">
            <w:pPr>
              <w:snapToGrid w:val="0"/>
              <w:spacing w:line="192" w:lineRule="auto"/>
              <w:jc w:val="both"/>
              <w:rPr>
                <w:spacing w:val="-6"/>
                <w:lang w:val="uk-UA"/>
              </w:rPr>
            </w:pPr>
            <w:r w:rsidRPr="000C3789">
              <w:rPr>
                <w:spacing w:val="-6"/>
              </w:rPr>
              <w:t>Іскра Р.</w:t>
            </w:r>
            <w:r w:rsidRPr="000C3789">
              <w:rPr>
                <w:spacing w:val="-6"/>
                <w:lang w:val="uk-UA"/>
              </w:rPr>
              <w:t xml:space="preserve"> </w:t>
            </w:r>
            <w:r w:rsidRPr="000C3789">
              <w:rPr>
                <w:spacing w:val="-6"/>
              </w:rPr>
              <w:t>Я. / професор</w:t>
            </w:r>
            <w:r w:rsidRPr="000C3789">
              <w:rPr>
                <w:spacing w:val="-6"/>
                <w:lang w:val="uk-UA"/>
              </w:rPr>
              <w:t>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884FD0F" w14:textId="77777777" w:rsidR="004F6B66" w:rsidRPr="000C3789" w:rsidRDefault="004F6B66" w:rsidP="00590C9F">
            <w:pPr>
              <w:snapToGrid w:val="0"/>
              <w:spacing w:line="192" w:lineRule="auto"/>
              <w:jc w:val="both"/>
              <w:rPr>
                <w:spacing w:val="-6"/>
                <w:lang w:val="uk-UA"/>
              </w:rPr>
            </w:pPr>
            <w:r w:rsidRPr="000C3789">
              <w:rPr>
                <w:spacing w:val="-6"/>
                <w:lang w:val="en-US"/>
              </w:rPr>
              <w:t>Prooxidant-antioxidant profile in tissues of rats under the action of thiosulfonate esters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ED02E3" w14:textId="77777777" w:rsidR="004F6B66" w:rsidRPr="000C3789" w:rsidRDefault="004F6B66" w:rsidP="00590C9F">
            <w:pPr>
              <w:snapToGrid w:val="0"/>
              <w:spacing w:line="192" w:lineRule="auto"/>
              <w:jc w:val="both"/>
              <w:rPr>
                <w:spacing w:val="-6"/>
                <w:lang w:val="uk-UA"/>
              </w:rPr>
            </w:pPr>
            <w:r w:rsidRPr="000C3789">
              <w:rPr>
                <w:spacing w:val="-6"/>
                <w:lang w:val="en-US"/>
              </w:rPr>
              <w:t>Ukr. Biochem. 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94A184" w14:textId="77777777" w:rsidR="004F6B66" w:rsidRPr="000C3789" w:rsidRDefault="004F6B66" w:rsidP="00590C9F">
            <w:pPr>
              <w:snapToGrid w:val="0"/>
              <w:spacing w:line="192" w:lineRule="auto"/>
              <w:jc w:val="both"/>
              <w:rPr>
                <w:spacing w:val="-6"/>
                <w:lang w:val="uk-UA"/>
              </w:rPr>
            </w:pPr>
            <w:r w:rsidRPr="000C3789">
              <w:rPr>
                <w:spacing w:val="-6"/>
                <w:lang w:val="en-US"/>
              </w:rPr>
              <w:t>2022. – Vol. 94, Nо. 6. – P. 18-29. – DOI: doi: https://doi.org/10.15407/ubj94.06.018.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04054A1B" w14:textId="77777777" w:rsidR="004F6B66" w:rsidRPr="000C3789" w:rsidRDefault="004F6B66" w:rsidP="00590C9F">
            <w:pPr>
              <w:snapToGrid w:val="0"/>
              <w:spacing w:line="192" w:lineRule="auto"/>
              <w:jc w:val="both"/>
              <w:rPr>
                <w:spacing w:val="-6"/>
                <w:lang w:val="uk-UA"/>
              </w:rPr>
            </w:pPr>
            <w:r w:rsidRPr="000C3789">
              <w:rPr>
                <w:spacing w:val="-6"/>
              </w:rPr>
              <w:t>1</w:t>
            </w:r>
            <w:r w:rsidRPr="000C3789">
              <w:rPr>
                <w:spacing w:val="-6"/>
                <w:lang w:val="uk-UA"/>
              </w:rPr>
              <w:t>,</w:t>
            </w:r>
            <w:r w:rsidRPr="000C3789">
              <w:rPr>
                <w:spacing w:val="-6"/>
              </w:rPr>
              <w:t>3</w:t>
            </w:r>
          </w:p>
        </w:tc>
      </w:tr>
      <w:tr w:rsidR="004F6B66" w:rsidRPr="000C3789" w14:paraId="6A4A5F1F"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31088DF0"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3039ECA8" w14:textId="77777777" w:rsidR="004F6B66" w:rsidRPr="000C3789" w:rsidRDefault="004F6B66" w:rsidP="00590C9F">
            <w:pPr>
              <w:snapToGrid w:val="0"/>
              <w:spacing w:line="192" w:lineRule="auto"/>
              <w:rPr>
                <w:spacing w:val="-6"/>
                <w:lang w:val="en-US"/>
              </w:rPr>
            </w:pPr>
            <w:r w:rsidRPr="000C3789">
              <w:rPr>
                <w:spacing w:val="-6"/>
                <w:lang w:val="en-US"/>
              </w:rPr>
              <w:t xml:space="preserve">Liubas N., </w:t>
            </w:r>
          </w:p>
          <w:p w14:paraId="3938B2E9"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Iskra R., Lubenets V.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34723B" w14:textId="77777777" w:rsidR="004F6B66" w:rsidRPr="000C3789" w:rsidRDefault="004F6B66" w:rsidP="00590C9F">
            <w:pPr>
              <w:snapToGrid w:val="0"/>
              <w:spacing w:line="192" w:lineRule="auto"/>
              <w:jc w:val="both"/>
              <w:rPr>
                <w:spacing w:val="-6"/>
                <w:lang w:val="uk-UA"/>
              </w:rPr>
            </w:pPr>
            <w:r w:rsidRPr="000C3789">
              <w:rPr>
                <w:spacing w:val="-6"/>
              </w:rPr>
              <w:t>Іскра Р.</w:t>
            </w:r>
            <w:r w:rsidRPr="000C3789">
              <w:rPr>
                <w:spacing w:val="-6"/>
                <w:lang w:val="uk-UA"/>
              </w:rPr>
              <w:t xml:space="preserve"> </w:t>
            </w:r>
            <w:r w:rsidRPr="000C3789">
              <w:rPr>
                <w:spacing w:val="-6"/>
              </w:rPr>
              <w:t>Я. / професор</w:t>
            </w:r>
            <w:r w:rsidRPr="000C3789">
              <w:rPr>
                <w:spacing w:val="-6"/>
                <w:lang w:val="uk-UA"/>
              </w:rPr>
              <w:t>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0F1641"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Аntioxidant defense system of rat liver under the influence of thiosulfonates esters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D586C5" w14:textId="77777777" w:rsidR="004F6B66" w:rsidRPr="000C3789" w:rsidRDefault="004F6B66" w:rsidP="00590C9F">
            <w:pPr>
              <w:snapToGrid w:val="0"/>
              <w:spacing w:line="192" w:lineRule="auto"/>
              <w:jc w:val="both"/>
              <w:rPr>
                <w:spacing w:val="-6"/>
                <w:lang w:val="uk-UA"/>
              </w:rPr>
            </w:pPr>
            <w:r w:rsidRPr="000C3789">
              <w:rPr>
                <w:spacing w:val="-6"/>
                <w:lang w:val="en-US"/>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9FEE29" w14:textId="77777777" w:rsidR="004F6B66" w:rsidRPr="000C3789" w:rsidRDefault="004F6B66" w:rsidP="00590C9F">
            <w:pPr>
              <w:snapToGrid w:val="0"/>
              <w:spacing w:line="192" w:lineRule="auto"/>
              <w:jc w:val="both"/>
              <w:rPr>
                <w:spacing w:val="-6"/>
                <w:lang w:val="uk-UA"/>
              </w:rPr>
            </w:pPr>
            <w:r w:rsidRPr="000C3789">
              <w:rPr>
                <w:spacing w:val="-6"/>
                <w:lang w:val="en-US"/>
              </w:rPr>
              <w:t>2023. – Vol. 17, No. 2. – P. 43-56. – DOI: https://doi.org/10.30970/sbi.1702.709.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B807661" w14:textId="77777777" w:rsidR="004F6B66" w:rsidRPr="000C3789" w:rsidRDefault="004F6B66" w:rsidP="00590C9F">
            <w:pPr>
              <w:snapToGrid w:val="0"/>
              <w:spacing w:line="192" w:lineRule="auto"/>
              <w:jc w:val="both"/>
              <w:rPr>
                <w:spacing w:val="-6"/>
                <w:lang w:val="uk-UA"/>
              </w:rPr>
            </w:pPr>
            <w:r w:rsidRPr="000C3789">
              <w:rPr>
                <w:spacing w:val="-6"/>
                <w:lang w:val="en-US"/>
              </w:rPr>
              <w:t>0</w:t>
            </w:r>
            <w:r w:rsidRPr="000C3789">
              <w:rPr>
                <w:spacing w:val="-6"/>
                <w:lang w:val="uk-UA"/>
              </w:rPr>
              <w:t>,</w:t>
            </w:r>
            <w:r w:rsidRPr="000C3789">
              <w:rPr>
                <w:spacing w:val="-6"/>
                <w:lang w:val="en-US"/>
              </w:rPr>
              <w:t>5</w:t>
            </w:r>
          </w:p>
        </w:tc>
      </w:tr>
      <w:tr w:rsidR="004F6B66" w:rsidRPr="000C3789" w14:paraId="231E8702"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2301A14"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4A6547BC" w14:textId="77777777" w:rsidR="004F6B66" w:rsidRPr="000C3789" w:rsidRDefault="004F6B66" w:rsidP="00590C9F">
            <w:pPr>
              <w:snapToGrid w:val="0"/>
              <w:spacing w:line="192" w:lineRule="auto"/>
              <w:jc w:val="both"/>
              <w:rPr>
                <w:spacing w:val="-6"/>
                <w:lang w:val="uk-UA"/>
              </w:rPr>
            </w:pPr>
            <w:r w:rsidRPr="000C3789">
              <w:rPr>
                <w:spacing w:val="-6"/>
                <w:lang w:val="en-US"/>
              </w:rPr>
              <w:t>Makar O</w:t>
            </w:r>
            <w:r w:rsidRPr="000C3789">
              <w:rPr>
                <w:spacing w:val="-6"/>
                <w:lang w:val="uk-UA"/>
              </w:rPr>
              <w:t>.,</w:t>
            </w:r>
            <w:r w:rsidRPr="000C3789">
              <w:rPr>
                <w:spacing w:val="-6"/>
                <w:lang w:val="en-US"/>
              </w:rPr>
              <w:t xml:space="preserve"> Kavulych</w:t>
            </w:r>
            <w:r w:rsidRPr="000C3789">
              <w:rPr>
                <w:spacing w:val="-6"/>
                <w:lang w:val="uk-UA"/>
              </w:rPr>
              <w:t xml:space="preserve"> </w:t>
            </w:r>
            <w:r w:rsidRPr="000C3789">
              <w:rPr>
                <w:spacing w:val="-6"/>
                <w:lang w:val="en-US"/>
              </w:rPr>
              <w:t>Ya</w:t>
            </w:r>
            <w:r w:rsidRPr="000C3789">
              <w:rPr>
                <w:spacing w:val="-6"/>
                <w:lang w:val="uk-UA"/>
              </w:rPr>
              <w:t>.</w:t>
            </w:r>
            <w:r w:rsidRPr="000C3789">
              <w:rPr>
                <w:spacing w:val="-6"/>
                <w:lang w:val="en-US"/>
              </w:rPr>
              <w:t>, Terek</w:t>
            </w:r>
            <w:r w:rsidRPr="000C3789">
              <w:rPr>
                <w:spacing w:val="-6"/>
                <w:lang w:val="uk-UA"/>
              </w:rPr>
              <w:t xml:space="preserve"> </w:t>
            </w:r>
            <w:r w:rsidRPr="000C3789">
              <w:rPr>
                <w:spacing w:val="-6"/>
                <w:lang w:val="en-US"/>
              </w:rPr>
              <w:t>O</w:t>
            </w:r>
            <w:r w:rsidRPr="000C3789">
              <w:rPr>
                <w:spacing w:val="-6"/>
                <w:lang w:val="uk-UA"/>
              </w:rPr>
              <w:t>.</w:t>
            </w:r>
            <w:r w:rsidRPr="000C3789">
              <w:rPr>
                <w:spacing w:val="-6"/>
                <w:lang w:val="en-US"/>
              </w:rPr>
              <w:t>,</w:t>
            </w:r>
            <w:r w:rsidRPr="000C3789">
              <w:rPr>
                <w:spacing w:val="-6"/>
                <w:lang w:val="uk-UA"/>
              </w:rPr>
              <w:t xml:space="preserve"> </w:t>
            </w:r>
            <w:r w:rsidRPr="000C3789">
              <w:rPr>
                <w:spacing w:val="-6"/>
                <w:lang w:val="en-US"/>
              </w:rPr>
              <w:t>Romanyuk</w:t>
            </w:r>
            <w:r w:rsidRPr="000C3789">
              <w:rPr>
                <w:spacing w:val="-6"/>
                <w:lang w:val="uk-UA"/>
              </w:rPr>
              <w:t xml:space="preserve"> </w:t>
            </w:r>
            <w:r w:rsidRPr="000C3789">
              <w:rPr>
                <w:spacing w:val="-6"/>
                <w:lang w:val="en-US"/>
              </w:rPr>
              <w:t>N</w:t>
            </w:r>
            <w:r w:rsidRPr="000C3789">
              <w:rPr>
                <w:spacing w:val="-6"/>
                <w:lang w:val="uk-U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7DC24D" w14:textId="77777777" w:rsidR="004F6B66" w:rsidRPr="000C3789" w:rsidRDefault="004F6B66" w:rsidP="00590C9F">
            <w:pPr>
              <w:snapToGrid w:val="0"/>
              <w:spacing w:line="192" w:lineRule="auto"/>
              <w:jc w:val="both"/>
              <w:rPr>
                <w:spacing w:val="-6"/>
                <w:lang w:val="uk-UA"/>
              </w:rPr>
            </w:pPr>
            <w:r w:rsidRPr="000C3789">
              <w:rPr>
                <w:spacing w:val="-6"/>
                <w:lang w:val="uk-UA"/>
              </w:rPr>
              <w:t>Макар О. О. / старша лаборантка, Кавулич Я. З. / інженерка, Терек О.І. / професорка, Романюк Н. Д. / доцентка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593D6FF" w14:textId="77777777" w:rsidR="004F6B66" w:rsidRPr="000C3789" w:rsidRDefault="004F6B66" w:rsidP="00590C9F">
            <w:pPr>
              <w:snapToGrid w:val="0"/>
              <w:spacing w:line="192" w:lineRule="auto"/>
              <w:jc w:val="both"/>
              <w:rPr>
                <w:spacing w:val="-6"/>
                <w:lang w:val="uk-UA"/>
              </w:rPr>
            </w:pPr>
            <w:r w:rsidRPr="000C3789">
              <w:rPr>
                <w:spacing w:val="-6"/>
                <w:lang w:val="en-US"/>
              </w:rPr>
              <w:t>Plant-Microbe Interaction: Mechanisms and Applications for Improving Crop Yield and Quality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ABB202" w14:textId="77777777" w:rsidR="004F6B66" w:rsidRPr="000C3789" w:rsidRDefault="004F6B66" w:rsidP="00590C9F">
            <w:pPr>
              <w:snapToGrid w:val="0"/>
              <w:spacing w:line="192" w:lineRule="auto"/>
              <w:jc w:val="both"/>
              <w:rPr>
                <w:spacing w:val="-6"/>
                <w:lang w:val="uk-UA"/>
              </w:rPr>
            </w:pPr>
            <w:r w:rsidRPr="000C3789">
              <w:rPr>
                <w:spacing w:val="-6"/>
                <w:lang w:val="en-US"/>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D8A122" w14:textId="77777777" w:rsidR="004F6B66" w:rsidRPr="000C3789" w:rsidRDefault="004F6B66" w:rsidP="00590C9F">
            <w:pPr>
              <w:snapToGrid w:val="0"/>
              <w:spacing w:line="192" w:lineRule="auto"/>
              <w:jc w:val="both"/>
              <w:rPr>
                <w:spacing w:val="-6"/>
                <w:lang w:val="uk-UA"/>
              </w:rPr>
            </w:pPr>
            <w:r w:rsidRPr="000C3789">
              <w:rPr>
                <w:spacing w:val="-6"/>
              </w:rPr>
              <w:t>17, 3. – 3216 (225</w:t>
            </w:r>
            <w:r w:rsidRPr="000C3789">
              <w:rPr>
                <w:spacing w:val="-6"/>
                <w:lang w:val="uk-UA"/>
              </w:rPr>
              <w:t>–</w:t>
            </w:r>
            <w:r w:rsidRPr="000C3789">
              <w:rPr>
                <w:spacing w:val="-6"/>
              </w:rPr>
              <w:t>342) dx.doi.org/10.30970/sbi.1703.730.</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4DAA8E36" w14:textId="77777777" w:rsidR="004F6B66" w:rsidRPr="000C3789" w:rsidRDefault="004F6B66" w:rsidP="00590C9F">
            <w:pPr>
              <w:snapToGrid w:val="0"/>
              <w:spacing w:line="192" w:lineRule="auto"/>
              <w:jc w:val="both"/>
              <w:rPr>
                <w:spacing w:val="-6"/>
                <w:lang w:val="uk-UA"/>
              </w:rPr>
            </w:pPr>
            <w:r w:rsidRPr="000C3789">
              <w:rPr>
                <w:spacing w:val="-6"/>
                <w:lang w:val="uk-UA"/>
              </w:rPr>
              <w:t>0,5</w:t>
            </w:r>
          </w:p>
        </w:tc>
      </w:tr>
      <w:tr w:rsidR="004F6B66" w:rsidRPr="000C3789" w14:paraId="3D1F7B7C"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652E25F3"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3672CD65" w14:textId="77777777" w:rsidR="004F6B66" w:rsidRPr="000C3789" w:rsidRDefault="004F6B66" w:rsidP="00590C9F">
            <w:pPr>
              <w:snapToGrid w:val="0"/>
              <w:spacing w:line="192" w:lineRule="auto"/>
              <w:jc w:val="both"/>
              <w:rPr>
                <w:spacing w:val="-6"/>
                <w:lang w:val="uk-UA"/>
              </w:rPr>
            </w:pPr>
            <w:r w:rsidRPr="000C3789">
              <w:rPr>
                <w:spacing w:val="-6"/>
                <w:lang w:val="en-US"/>
              </w:rPr>
              <w:t>Manko B.V., Kozopas N.M., Mazur H.M., Voityk A.М., Manko B.O., Manko V.V.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3E67AB" w14:textId="77777777" w:rsidR="004F6B66" w:rsidRPr="000C3789" w:rsidRDefault="004F6B66" w:rsidP="00590C9F">
            <w:pPr>
              <w:snapToGrid w:val="0"/>
              <w:spacing w:line="192" w:lineRule="auto"/>
              <w:rPr>
                <w:spacing w:val="-6"/>
                <w:lang w:val="uk-UA"/>
              </w:rPr>
            </w:pPr>
            <w:r w:rsidRPr="000C3789">
              <w:rPr>
                <w:spacing w:val="-6"/>
              </w:rPr>
              <w:t>Манько Б.</w:t>
            </w:r>
            <w:r w:rsidRPr="000C3789">
              <w:rPr>
                <w:spacing w:val="-6"/>
                <w:lang w:val="uk-UA"/>
              </w:rPr>
              <w:t xml:space="preserve"> </w:t>
            </w:r>
            <w:r w:rsidRPr="000C3789">
              <w:rPr>
                <w:spacing w:val="-6"/>
              </w:rPr>
              <w:t>В. / м.</w:t>
            </w:r>
            <w:r w:rsidRPr="000C3789">
              <w:rPr>
                <w:spacing w:val="-6"/>
                <w:lang w:val="uk-UA"/>
              </w:rPr>
              <w:t xml:space="preserve"> </w:t>
            </w:r>
            <w:r w:rsidRPr="000C3789">
              <w:rPr>
                <w:spacing w:val="-6"/>
              </w:rPr>
              <w:t>н.</w:t>
            </w:r>
            <w:r w:rsidRPr="000C3789">
              <w:rPr>
                <w:spacing w:val="-6"/>
                <w:lang w:val="uk-UA"/>
              </w:rPr>
              <w:t xml:space="preserve"> </w:t>
            </w:r>
            <w:r w:rsidRPr="000C3789">
              <w:rPr>
                <w:spacing w:val="-6"/>
              </w:rPr>
              <w:t>с.</w:t>
            </w:r>
          </w:p>
          <w:p w14:paraId="0E1BEC02" w14:textId="77777777" w:rsidR="004F6B66" w:rsidRPr="000C3789" w:rsidRDefault="004F6B66" w:rsidP="00590C9F">
            <w:pPr>
              <w:snapToGrid w:val="0"/>
              <w:spacing w:line="192" w:lineRule="auto"/>
              <w:rPr>
                <w:spacing w:val="-6"/>
              </w:rPr>
            </w:pPr>
            <w:r w:rsidRPr="000C3789">
              <w:rPr>
                <w:spacing w:val="-6"/>
              </w:rPr>
              <w:t>Мазур Г.</w:t>
            </w:r>
            <w:r w:rsidRPr="000C3789">
              <w:rPr>
                <w:spacing w:val="-6"/>
                <w:lang w:val="uk-UA"/>
              </w:rPr>
              <w:t xml:space="preserve"> </w:t>
            </w:r>
            <w:r w:rsidRPr="000C3789">
              <w:rPr>
                <w:spacing w:val="-6"/>
              </w:rPr>
              <w:t>М. / м.</w:t>
            </w:r>
            <w:r w:rsidRPr="000C3789">
              <w:rPr>
                <w:spacing w:val="-6"/>
                <w:lang w:val="uk-UA"/>
              </w:rPr>
              <w:t xml:space="preserve"> </w:t>
            </w:r>
            <w:r w:rsidRPr="000C3789">
              <w:rPr>
                <w:spacing w:val="-6"/>
              </w:rPr>
              <w:t>н.</w:t>
            </w:r>
            <w:r w:rsidRPr="000C3789">
              <w:rPr>
                <w:spacing w:val="-6"/>
                <w:lang w:val="uk-UA"/>
              </w:rPr>
              <w:t xml:space="preserve"> </w:t>
            </w:r>
            <w:r w:rsidRPr="000C3789">
              <w:rPr>
                <w:spacing w:val="-6"/>
              </w:rPr>
              <w:t>с.</w:t>
            </w:r>
          </w:p>
          <w:p w14:paraId="6039B6F5" w14:textId="77777777" w:rsidR="004F6B66" w:rsidRPr="000C3789" w:rsidRDefault="004F6B66" w:rsidP="00590C9F">
            <w:pPr>
              <w:snapToGrid w:val="0"/>
              <w:spacing w:line="192" w:lineRule="auto"/>
              <w:rPr>
                <w:spacing w:val="-6"/>
                <w:lang w:val="uk-UA"/>
              </w:rPr>
            </w:pPr>
            <w:r w:rsidRPr="000C3789">
              <w:rPr>
                <w:spacing w:val="-6"/>
              </w:rPr>
              <w:t>Войтик А.</w:t>
            </w:r>
            <w:r w:rsidRPr="000C3789">
              <w:rPr>
                <w:spacing w:val="-6"/>
                <w:lang w:val="uk-UA"/>
              </w:rPr>
              <w:t xml:space="preserve"> </w:t>
            </w:r>
            <w:r w:rsidRPr="000C3789">
              <w:rPr>
                <w:spacing w:val="-6"/>
              </w:rPr>
              <w:t xml:space="preserve">М. / </w:t>
            </w:r>
            <w:r w:rsidRPr="000C3789">
              <w:rPr>
                <w:spacing w:val="-6"/>
                <w:lang w:val="uk-UA"/>
              </w:rPr>
              <w:t>магістрант,</w:t>
            </w:r>
          </w:p>
          <w:p w14:paraId="212CB19E" w14:textId="77777777" w:rsidR="004F6B66" w:rsidRPr="000C3789" w:rsidRDefault="004F6B66" w:rsidP="00590C9F">
            <w:pPr>
              <w:snapToGrid w:val="0"/>
              <w:spacing w:line="192" w:lineRule="auto"/>
              <w:rPr>
                <w:spacing w:val="-6"/>
                <w:lang w:val="uk-UA"/>
              </w:rPr>
            </w:pPr>
            <w:r w:rsidRPr="000C3789">
              <w:rPr>
                <w:spacing w:val="-6"/>
              </w:rPr>
              <w:t>Манько Б.</w:t>
            </w:r>
            <w:r w:rsidRPr="000C3789">
              <w:rPr>
                <w:spacing w:val="-6"/>
                <w:lang w:val="uk-UA"/>
              </w:rPr>
              <w:t xml:space="preserve"> </w:t>
            </w:r>
            <w:r w:rsidRPr="000C3789">
              <w:rPr>
                <w:spacing w:val="-6"/>
              </w:rPr>
              <w:t>О. / докторант</w:t>
            </w:r>
            <w:r w:rsidRPr="000C3789">
              <w:rPr>
                <w:spacing w:val="-6"/>
                <w:lang w:val="uk-UA"/>
              </w:rPr>
              <w:t>,</w:t>
            </w:r>
          </w:p>
          <w:p w14:paraId="4AA6C15B" w14:textId="77777777" w:rsidR="004F6B66" w:rsidRPr="000C3789" w:rsidRDefault="004F6B66" w:rsidP="00590C9F">
            <w:pPr>
              <w:snapToGrid w:val="0"/>
              <w:spacing w:line="192" w:lineRule="auto"/>
              <w:jc w:val="both"/>
              <w:rPr>
                <w:spacing w:val="-6"/>
                <w:lang w:val="uk-UA"/>
              </w:rPr>
            </w:pPr>
            <w:r w:rsidRPr="000C3789">
              <w:rPr>
                <w:spacing w:val="-6"/>
              </w:rPr>
              <w:t>Манько В.</w:t>
            </w:r>
            <w:r w:rsidRPr="000C3789">
              <w:rPr>
                <w:spacing w:val="-6"/>
                <w:lang w:val="uk-UA"/>
              </w:rPr>
              <w:t xml:space="preserve"> </w:t>
            </w:r>
            <w:r w:rsidRPr="000C3789">
              <w:rPr>
                <w:spacing w:val="-6"/>
              </w:rPr>
              <w:t>В. / завідувач кафедри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A549A6B" w14:textId="77777777" w:rsidR="004F6B66" w:rsidRPr="000C3789" w:rsidRDefault="004F6B66" w:rsidP="00590C9F">
            <w:pPr>
              <w:snapToGrid w:val="0"/>
              <w:spacing w:line="192" w:lineRule="auto"/>
              <w:jc w:val="both"/>
              <w:rPr>
                <w:spacing w:val="-6"/>
                <w:lang w:val="uk-UA"/>
              </w:rPr>
            </w:pPr>
            <w:r w:rsidRPr="000C3789">
              <w:rPr>
                <w:spacing w:val="-6"/>
                <w:lang w:val="en-US"/>
              </w:rPr>
              <w:t>Bioenergetic functions of mitochondria in liver, pancreatic acinar cells, and sperm cells of rats fed short-term high-fat or high-fat high-sugar diets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B4FD53" w14:textId="77777777" w:rsidR="004F6B66" w:rsidRPr="000C3789" w:rsidRDefault="004F6B66" w:rsidP="00590C9F">
            <w:pPr>
              <w:snapToGrid w:val="0"/>
              <w:spacing w:line="192" w:lineRule="auto"/>
              <w:jc w:val="both"/>
              <w:rPr>
                <w:spacing w:val="-6"/>
                <w:lang w:val="uk-UA"/>
              </w:rPr>
            </w:pPr>
            <w:r w:rsidRPr="000C3789">
              <w:rPr>
                <w:spacing w:val="-6"/>
                <w:lang w:val="en-US"/>
              </w:rPr>
              <w:t>Ukr. Biochem. 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6715C5" w14:textId="77777777" w:rsidR="004F6B66" w:rsidRPr="000C3789" w:rsidRDefault="004F6B66" w:rsidP="00590C9F">
            <w:pPr>
              <w:spacing w:line="192" w:lineRule="auto"/>
              <w:jc w:val="both"/>
              <w:rPr>
                <w:spacing w:val="-6"/>
                <w:lang w:val="en-US" w:eastAsia="ru-RU"/>
              </w:rPr>
            </w:pPr>
            <w:r w:rsidRPr="000C3789">
              <w:rPr>
                <w:spacing w:val="-6"/>
                <w:lang w:val="en-US" w:eastAsia="ru-RU"/>
              </w:rPr>
              <w:t>2023. – Vol. 95, № 5. – P. 51-60. – DOI: doi: https://doi.org/10.15407/ubj95.05.051</w:t>
            </w:r>
          </w:p>
          <w:p w14:paraId="09BAFE63" w14:textId="77777777" w:rsidR="004F6B66" w:rsidRPr="000C3789" w:rsidRDefault="004F6B66" w:rsidP="00590C9F">
            <w:pPr>
              <w:snapToGrid w:val="0"/>
              <w:spacing w:line="192" w:lineRule="auto"/>
              <w:jc w:val="both"/>
              <w:rPr>
                <w:spacing w:val="-6"/>
                <w:lang w:val="uk-UA"/>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65BDCAF1" w14:textId="77777777" w:rsidR="004F6B66" w:rsidRPr="000C3789" w:rsidRDefault="004F6B66" w:rsidP="00590C9F">
            <w:pPr>
              <w:snapToGrid w:val="0"/>
              <w:spacing w:line="192" w:lineRule="auto"/>
              <w:jc w:val="both"/>
              <w:rPr>
                <w:spacing w:val="-6"/>
                <w:lang w:val="uk-UA"/>
              </w:rPr>
            </w:pPr>
            <w:r w:rsidRPr="000C3789">
              <w:rPr>
                <w:spacing w:val="-6"/>
                <w:lang w:val="en-US"/>
              </w:rPr>
              <w:t>1</w:t>
            </w:r>
            <w:r w:rsidRPr="000C3789">
              <w:rPr>
                <w:spacing w:val="-6"/>
                <w:lang w:val="uk-UA"/>
              </w:rPr>
              <w:t>,</w:t>
            </w:r>
            <w:r w:rsidRPr="000C3789">
              <w:rPr>
                <w:spacing w:val="-6"/>
                <w:lang w:val="en-US"/>
              </w:rPr>
              <w:t>3</w:t>
            </w:r>
          </w:p>
        </w:tc>
      </w:tr>
      <w:tr w:rsidR="004F6B66" w:rsidRPr="000C3789" w14:paraId="4F0ECA67"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7BD10827"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1D32C4A5" w14:textId="77777777" w:rsidR="004F6B66" w:rsidRPr="000C3789" w:rsidRDefault="004F6B66" w:rsidP="00590C9F">
            <w:pPr>
              <w:snapToGrid w:val="0"/>
              <w:spacing w:line="192" w:lineRule="auto"/>
              <w:jc w:val="both"/>
              <w:rPr>
                <w:spacing w:val="-6"/>
                <w:lang w:val="uk-UA"/>
              </w:rPr>
            </w:pPr>
            <w:r w:rsidRPr="000C3789">
              <w:rPr>
                <w:spacing w:val="-6"/>
                <w:lang w:val="en-US"/>
              </w:rPr>
              <w:t>Maslovska</w:t>
            </w:r>
            <w:r w:rsidRPr="000C3789">
              <w:rPr>
                <w:spacing w:val="-6"/>
                <w:lang w:val="uk-UA"/>
              </w:rPr>
              <w:t xml:space="preserve"> </w:t>
            </w:r>
            <w:r w:rsidRPr="000C3789">
              <w:rPr>
                <w:spacing w:val="-6"/>
                <w:lang w:val="en-US"/>
              </w:rPr>
              <w:t>O., S. Komplikevych, S. Hnatush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AEA6D0" w14:textId="77777777" w:rsidR="004F6B66" w:rsidRPr="000C3789" w:rsidRDefault="004F6B66" w:rsidP="00590C9F">
            <w:pPr>
              <w:snapToGrid w:val="0"/>
              <w:spacing w:line="192" w:lineRule="auto"/>
              <w:jc w:val="both"/>
              <w:rPr>
                <w:spacing w:val="-6"/>
                <w:lang w:val="uk-UA"/>
              </w:rPr>
            </w:pPr>
            <w:r w:rsidRPr="000C3789">
              <w:rPr>
                <w:spacing w:val="-6"/>
                <w:lang w:val="uk-UA" w:eastAsia="ru-RU"/>
              </w:rPr>
              <w:t>Масловська О.</w:t>
            </w:r>
            <w:r w:rsidRPr="000C3789">
              <w:rPr>
                <w:spacing w:val="-6"/>
                <w:lang w:eastAsia="ru-RU"/>
              </w:rPr>
              <w:t xml:space="preserve"> </w:t>
            </w:r>
            <w:r w:rsidRPr="000C3789">
              <w:rPr>
                <w:spacing w:val="-6"/>
                <w:lang w:val="uk-UA" w:eastAsia="ru-RU"/>
              </w:rPr>
              <w:t xml:space="preserve">Д. </w:t>
            </w:r>
            <w:r w:rsidRPr="000C3789">
              <w:rPr>
                <w:spacing w:val="-6"/>
              </w:rPr>
              <w:t>/ доц</w:t>
            </w:r>
            <w:r w:rsidRPr="000C3789">
              <w:rPr>
                <w:spacing w:val="-6"/>
                <w:lang w:val="uk-UA"/>
              </w:rPr>
              <w:t>ентка</w:t>
            </w:r>
            <w:r w:rsidRPr="000C3789">
              <w:rPr>
                <w:spacing w:val="-6"/>
                <w:lang w:val="en-US" w:eastAsia="ru-RU"/>
              </w:rPr>
              <w:t xml:space="preserve">, </w:t>
            </w:r>
            <w:r w:rsidRPr="000C3789">
              <w:rPr>
                <w:spacing w:val="-6"/>
                <w:lang w:val="uk-UA" w:eastAsia="ru-RU"/>
              </w:rPr>
              <w:t xml:space="preserve">Комплікевич С. Я. </w:t>
            </w:r>
            <w:r w:rsidRPr="000C3789">
              <w:rPr>
                <w:spacing w:val="-6"/>
                <w:lang w:eastAsia="ru-RU"/>
              </w:rPr>
              <w:t>/ асп</w:t>
            </w:r>
            <w:r w:rsidRPr="000C3789">
              <w:rPr>
                <w:spacing w:val="-6"/>
                <w:lang w:val="uk-UA" w:eastAsia="ru-RU"/>
              </w:rPr>
              <w:t>ірантка, Гнатуш С. О.</w:t>
            </w:r>
            <w:r w:rsidRPr="000C3789">
              <w:rPr>
                <w:spacing w:val="-6"/>
                <w:lang w:eastAsia="ru-RU"/>
              </w:rPr>
              <w:t xml:space="preserve"> / проф</w:t>
            </w:r>
            <w:r w:rsidRPr="000C3789">
              <w:rPr>
                <w:spacing w:val="-6"/>
                <w:lang w:val="uk-UA" w:eastAsia="ru-RU"/>
              </w:rPr>
              <w:t>есорка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424E3C" w14:textId="77777777" w:rsidR="004F6B66" w:rsidRPr="000C3789" w:rsidRDefault="004F6B66" w:rsidP="00590C9F">
            <w:pPr>
              <w:snapToGrid w:val="0"/>
              <w:spacing w:line="192" w:lineRule="auto"/>
              <w:jc w:val="both"/>
              <w:rPr>
                <w:spacing w:val="-6"/>
                <w:lang w:val="uk-UA"/>
              </w:rPr>
            </w:pPr>
            <w:r w:rsidRPr="000C3789">
              <w:rPr>
                <w:spacing w:val="-6"/>
                <w:lang w:val="en-US"/>
              </w:rPr>
              <w:t>Oxidative stress and protection against it in bacteria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C01103" w14:textId="77777777" w:rsidR="004F6B66" w:rsidRPr="000C3789" w:rsidRDefault="004F6B66" w:rsidP="00590C9F">
            <w:pPr>
              <w:snapToGrid w:val="0"/>
              <w:spacing w:line="192" w:lineRule="auto"/>
              <w:jc w:val="both"/>
              <w:rPr>
                <w:spacing w:val="-6"/>
                <w:lang w:val="uk-UA"/>
              </w:rPr>
            </w:pPr>
            <w:r w:rsidRPr="000C3789">
              <w:rPr>
                <w:spacing w:val="-6"/>
                <w:lang w:val="en-US"/>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598949" w14:textId="77777777" w:rsidR="004F6B66" w:rsidRPr="000C3789" w:rsidRDefault="004F6B66" w:rsidP="00590C9F">
            <w:pPr>
              <w:snapToGrid w:val="0"/>
              <w:spacing w:line="192" w:lineRule="auto"/>
              <w:jc w:val="both"/>
              <w:rPr>
                <w:spacing w:val="-6"/>
                <w:lang w:val="uk-UA"/>
              </w:rPr>
            </w:pPr>
            <w:r w:rsidRPr="000C3789">
              <w:rPr>
                <w:spacing w:val="-6"/>
                <w:lang w:val="en-US"/>
              </w:rPr>
              <w:t>2023. – Vol. 17, No 2. – P. 153–172.</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8F4B69F" w14:textId="77777777" w:rsidR="004F6B66" w:rsidRPr="000C3789" w:rsidRDefault="004F6B66" w:rsidP="00590C9F">
            <w:pPr>
              <w:snapToGrid w:val="0"/>
              <w:spacing w:line="192" w:lineRule="auto"/>
              <w:jc w:val="both"/>
              <w:rPr>
                <w:spacing w:val="-6"/>
                <w:lang w:val="uk-UA"/>
              </w:rPr>
            </w:pPr>
            <w:r w:rsidRPr="000C3789">
              <w:rPr>
                <w:spacing w:val="-6"/>
                <w:lang w:val="uk-UA"/>
              </w:rPr>
              <w:t>0,5</w:t>
            </w:r>
          </w:p>
        </w:tc>
      </w:tr>
      <w:tr w:rsidR="004F6B66" w:rsidRPr="000C3789" w14:paraId="5B326AE7"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0577A6B1"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5A427C89" w14:textId="77777777" w:rsidR="004F6B66" w:rsidRPr="000C3789" w:rsidRDefault="004F6B66" w:rsidP="00590C9F">
            <w:pPr>
              <w:snapToGrid w:val="0"/>
              <w:spacing w:line="192" w:lineRule="auto"/>
              <w:jc w:val="both"/>
              <w:rPr>
                <w:spacing w:val="-6"/>
                <w:lang w:val="uk-UA"/>
              </w:rPr>
            </w:pPr>
            <w:r w:rsidRPr="000C3789">
              <w:rPr>
                <w:spacing w:val="-6"/>
              </w:rPr>
              <w:t>Matiytsiv</w:t>
            </w:r>
            <w:r w:rsidRPr="000C3789">
              <w:rPr>
                <w:spacing w:val="-6"/>
                <w:lang w:val="uk-UA"/>
              </w:rPr>
              <w:t xml:space="preserve"> </w:t>
            </w:r>
            <w:r w:rsidRPr="000C3789">
              <w:rPr>
                <w:spacing w:val="-6"/>
              </w:rPr>
              <w:t>N., A. Raspopina, Kh. Dronska, Z. Novosiadla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B0825D" w14:textId="77777777" w:rsidR="004F6B66" w:rsidRPr="000C3789" w:rsidRDefault="004F6B66" w:rsidP="00590C9F">
            <w:pPr>
              <w:snapToGrid w:val="0"/>
              <w:spacing w:line="192" w:lineRule="auto"/>
              <w:jc w:val="both"/>
              <w:rPr>
                <w:spacing w:val="-6"/>
                <w:lang w:val="uk-UA"/>
              </w:rPr>
            </w:pPr>
            <w:r w:rsidRPr="000C3789">
              <w:rPr>
                <w:spacing w:val="-6"/>
                <w:lang w:val="uk-UA"/>
              </w:rPr>
              <w:t>Матійців Н. П. / доцентка,</w:t>
            </w:r>
            <w:r w:rsidRPr="000C3789">
              <w:rPr>
                <w:spacing w:val="-6"/>
              </w:rPr>
              <w:t xml:space="preserve"> </w:t>
            </w:r>
            <w:r w:rsidRPr="000C3789">
              <w:rPr>
                <w:spacing w:val="-6"/>
                <w:lang w:val="uk-UA"/>
              </w:rPr>
              <w:t>Распопіна А. С. / аспірантка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5860785" w14:textId="77777777" w:rsidR="004F6B66" w:rsidRPr="000C3789" w:rsidRDefault="004F6B66" w:rsidP="00590C9F">
            <w:pPr>
              <w:pStyle w:val="Normal11"/>
              <w:spacing w:before="0" w:beforeAutospacing="0" w:after="0" w:afterAutospacing="0" w:line="192" w:lineRule="auto"/>
              <w:rPr>
                <w:rFonts w:ascii="Times New Roman" w:hAnsi="Times New Roman"/>
                <w:spacing w:val="-6"/>
              </w:rPr>
            </w:pPr>
            <w:r w:rsidRPr="000C3789">
              <w:rPr>
                <w:rFonts w:ascii="Times New Roman" w:hAnsi="Times New Roman"/>
                <w:spacing w:val="-6"/>
              </w:rPr>
              <w:t xml:space="preserve">Cerebrolysin® influences neurodegenerative phenotypes in Sod- and sws-dependent </w:t>
            </w:r>
          </w:p>
          <w:p w14:paraId="61DB5C12" w14:textId="77777777" w:rsidR="004F6B66" w:rsidRPr="000C3789" w:rsidRDefault="004F6B66" w:rsidP="00590C9F">
            <w:pPr>
              <w:snapToGrid w:val="0"/>
              <w:spacing w:line="192" w:lineRule="auto"/>
              <w:jc w:val="both"/>
              <w:rPr>
                <w:spacing w:val="-6"/>
                <w:lang w:val="uk-UA"/>
              </w:rPr>
            </w:pPr>
            <w:r w:rsidRPr="000C3789">
              <w:rPr>
                <w:spacing w:val="-6"/>
              </w:rPr>
              <w:t xml:space="preserve">neurodegenerative models of </w:t>
            </w:r>
            <w:r w:rsidRPr="000C3789">
              <w:rPr>
                <w:i/>
                <w:spacing w:val="-6"/>
              </w:rPr>
              <w:t>Drosophila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6807D0" w14:textId="77777777" w:rsidR="004F6B66" w:rsidRPr="000C3789" w:rsidRDefault="004F6B66" w:rsidP="00590C9F">
            <w:pPr>
              <w:snapToGrid w:val="0"/>
              <w:spacing w:line="192" w:lineRule="auto"/>
              <w:jc w:val="both"/>
              <w:rPr>
                <w:spacing w:val="-6"/>
                <w:lang w:val="uk-UA"/>
              </w:rPr>
            </w:pPr>
            <w:r w:rsidRPr="000C3789">
              <w:rPr>
                <w:spacing w:val="-6"/>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009845" w14:textId="77777777" w:rsidR="004F6B66" w:rsidRPr="000C3789" w:rsidRDefault="004F6B66" w:rsidP="00590C9F">
            <w:pPr>
              <w:pStyle w:val="Normal11"/>
              <w:spacing w:before="0" w:beforeAutospacing="0" w:after="0" w:afterAutospacing="0" w:line="192" w:lineRule="auto"/>
              <w:rPr>
                <w:rFonts w:ascii="Times New Roman" w:hAnsi="Times New Roman"/>
                <w:spacing w:val="-6"/>
              </w:rPr>
            </w:pPr>
            <w:r w:rsidRPr="000C3789">
              <w:rPr>
                <w:rFonts w:ascii="Times New Roman" w:hAnsi="Times New Roman"/>
                <w:spacing w:val="-6"/>
              </w:rPr>
              <w:t>2023. – 17, 2. – P. 3–14. – DOI: https://doi.org/10.30970/sbi.1702.708 .</w:t>
            </w:r>
          </w:p>
          <w:p w14:paraId="0ADE6384" w14:textId="77777777" w:rsidR="004F6B66" w:rsidRPr="000C3789" w:rsidRDefault="004F6B66" w:rsidP="00590C9F">
            <w:pPr>
              <w:snapToGrid w:val="0"/>
              <w:spacing w:line="192" w:lineRule="auto"/>
              <w:jc w:val="both"/>
              <w:rPr>
                <w:spacing w:val="-6"/>
                <w:lang w:val="uk-UA"/>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109C6745" w14:textId="77777777" w:rsidR="004F6B66" w:rsidRPr="000C3789" w:rsidRDefault="004F6B66" w:rsidP="00590C9F">
            <w:pPr>
              <w:snapToGrid w:val="0"/>
              <w:spacing w:line="192" w:lineRule="auto"/>
              <w:jc w:val="both"/>
              <w:rPr>
                <w:spacing w:val="-6"/>
                <w:lang w:val="en-US"/>
              </w:rPr>
            </w:pPr>
            <w:r w:rsidRPr="000C3789">
              <w:rPr>
                <w:spacing w:val="-6"/>
                <w:lang w:val="en-US"/>
              </w:rPr>
              <w:t>0,5</w:t>
            </w:r>
          </w:p>
        </w:tc>
      </w:tr>
      <w:tr w:rsidR="004F6B66" w:rsidRPr="000C3789" w14:paraId="1801304B"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383BF988"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6FE0B989" w14:textId="77777777" w:rsidR="004F6B66" w:rsidRPr="000C3789" w:rsidRDefault="004F6B66" w:rsidP="00590C9F">
            <w:pPr>
              <w:snapToGrid w:val="0"/>
              <w:spacing w:line="192" w:lineRule="auto"/>
              <w:jc w:val="both"/>
              <w:rPr>
                <w:spacing w:val="-6"/>
                <w:lang w:val="uk-UA"/>
              </w:rPr>
            </w:pPr>
            <w:r w:rsidRPr="000C3789">
              <w:rPr>
                <w:spacing w:val="-6"/>
                <w:lang w:val="en-US" w:eastAsia="ru-RU"/>
              </w:rPr>
              <w:t>Meniv</w:t>
            </w:r>
            <w:r w:rsidRPr="000C3789">
              <w:rPr>
                <w:spacing w:val="-6"/>
                <w:lang w:val="uk-UA" w:eastAsia="ru-RU"/>
              </w:rPr>
              <w:t xml:space="preserve"> </w:t>
            </w:r>
            <w:r w:rsidRPr="000C3789">
              <w:rPr>
                <w:spacing w:val="-6"/>
                <w:lang w:val="en-US" w:eastAsia="ru-RU"/>
              </w:rPr>
              <w:t xml:space="preserve">N., O. Maslovska, S. </w:t>
            </w:r>
            <w:r w:rsidRPr="000C3789">
              <w:rPr>
                <w:spacing w:val="-6"/>
                <w:lang w:val="en-US" w:eastAsia="ru-RU"/>
              </w:rPr>
              <w:lastRenderedPageBreak/>
              <w:t>Komplikevych, S. Hnatush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3AA286" w14:textId="77777777" w:rsidR="004F6B66" w:rsidRPr="000C3789" w:rsidRDefault="004F6B66" w:rsidP="00590C9F">
            <w:pPr>
              <w:snapToGrid w:val="0"/>
              <w:spacing w:line="192" w:lineRule="auto"/>
              <w:jc w:val="both"/>
              <w:rPr>
                <w:spacing w:val="-6"/>
                <w:lang w:val="uk-UA"/>
              </w:rPr>
            </w:pPr>
            <w:r w:rsidRPr="000C3789">
              <w:rPr>
                <w:spacing w:val="-6"/>
                <w:lang w:val="uk-UA" w:eastAsia="ru-RU"/>
              </w:rPr>
              <w:lastRenderedPageBreak/>
              <w:t>Менів Н.</w:t>
            </w:r>
            <w:r w:rsidRPr="000C3789">
              <w:rPr>
                <w:spacing w:val="-6"/>
                <w:lang w:eastAsia="ru-RU"/>
              </w:rPr>
              <w:t xml:space="preserve"> / асп</w:t>
            </w:r>
            <w:r w:rsidRPr="000C3789">
              <w:rPr>
                <w:spacing w:val="-6"/>
                <w:lang w:val="uk-UA" w:eastAsia="ru-RU"/>
              </w:rPr>
              <w:t>ірантка</w:t>
            </w:r>
            <w:r w:rsidRPr="000C3789">
              <w:rPr>
                <w:spacing w:val="-6"/>
                <w:lang w:val="en-US" w:eastAsia="ru-RU"/>
              </w:rPr>
              <w:t xml:space="preserve">, </w:t>
            </w:r>
            <w:r w:rsidRPr="000C3789">
              <w:rPr>
                <w:spacing w:val="-6"/>
                <w:lang w:val="uk-UA" w:eastAsia="ru-RU"/>
              </w:rPr>
              <w:lastRenderedPageBreak/>
              <w:t>Масловська О.</w:t>
            </w:r>
            <w:r w:rsidRPr="000C3789">
              <w:rPr>
                <w:spacing w:val="-6"/>
                <w:lang w:eastAsia="ru-RU"/>
              </w:rPr>
              <w:t xml:space="preserve"> </w:t>
            </w:r>
            <w:r w:rsidRPr="000C3789">
              <w:rPr>
                <w:spacing w:val="-6"/>
                <w:lang w:val="uk-UA" w:eastAsia="ru-RU"/>
              </w:rPr>
              <w:t xml:space="preserve">Д. </w:t>
            </w:r>
            <w:r w:rsidRPr="000C3789">
              <w:rPr>
                <w:spacing w:val="-6"/>
              </w:rPr>
              <w:t>/ доц</w:t>
            </w:r>
            <w:r w:rsidRPr="000C3789">
              <w:rPr>
                <w:spacing w:val="-6"/>
                <w:lang w:val="uk-UA"/>
              </w:rPr>
              <w:t>ентка</w:t>
            </w:r>
            <w:r w:rsidRPr="000C3789">
              <w:rPr>
                <w:spacing w:val="-6"/>
                <w:lang w:val="en-US" w:eastAsia="ru-RU"/>
              </w:rPr>
              <w:t xml:space="preserve">, </w:t>
            </w:r>
            <w:r w:rsidRPr="000C3789">
              <w:rPr>
                <w:spacing w:val="-6"/>
                <w:lang w:val="uk-UA" w:eastAsia="ru-RU"/>
              </w:rPr>
              <w:t xml:space="preserve">Комплікевич С. Я. </w:t>
            </w:r>
            <w:r w:rsidRPr="000C3789">
              <w:rPr>
                <w:spacing w:val="-6"/>
                <w:lang w:eastAsia="ru-RU"/>
              </w:rPr>
              <w:t>/ асп</w:t>
            </w:r>
            <w:r w:rsidRPr="000C3789">
              <w:rPr>
                <w:spacing w:val="-6"/>
                <w:lang w:val="uk-UA" w:eastAsia="ru-RU"/>
              </w:rPr>
              <w:t>ірантка, Гнатуш С. О.</w:t>
            </w:r>
            <w:r w:rsidRPr="000C3789">
              <w:rPr>
                <w:spacing w:val="-6"/>
                <w:lang w:eastAsia="ru-RU"/>
              </w:rPr>
              <w:t xml:space="preserve"> / проф</w:t>
            </w:r>
            <w:r w:rsidRPr="000C3789">
              <w:rPr>
                <w:spacing w:val="-6"/>
                <w:lang w:val="uk-UA" w:eastAsia="ru-RU"/>
              </w:rPr>
              <w:t>есорка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379BBEF" w14:textId="77777777" w:rsidR="004F6B66" w:rsidRPr="000C3789" w:rsidRDefault="004F6B66" w:rsidP="00590C9F">
            <w:pPr>
              <w:snapToGrid w:val="0"/>
              <w:spacing w:line="192" w:lineRule="auto"/>
              <w:jc w:val="both"/>
              <w:rPr>
                <w:spacing w:val="-6"/>
                <w:lang w:val="uk-UA"/>
              </w:rPr>
            </w:pPr>
            <w:r w:rsidRPr="000C3789">
              <w:rPr>
                <w:spacing w:val="-6"/>
                <w:lang w:eastAsia="ru-RU"/>
              </w:rPr>
              <w:lastRenderedPageBreak/>
              <w:t xml:space="preserve">Microbiota of the rhizosphere zone of </w:t>
            </w:r>
            <w:r w:rsidRPr="000C3789">
              <w:rPr>
                <w:i/>
                <w:iCs/>
                <w:spacing w:val="-6"/>
                <w:lang w:eastAsia="ru-RU"/>
              </w:rPr>
              <w:lastRenderedPageBreak/>
              <w:t>Calamagrostis epigeios</w:t>
            </w:r>
            <w:r w:rsidRPr="000C3789">
              <w:rPr>
                <w:spacing w:val="-6"/>
                <w:lang w:eastAsia="ru-RU"/>
              </w:rPr>
              <w:t xml:space="preserve"> from the coal mine waste dump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2B7DB7" w14:textId="77777777" w:rsidR="004F6B66" w:rsidRPr="000C3789" w:rsidRDefault="004F6B66" w:rsidP="00590C9F">
            <w:pPr>
              <w:snapToGrid w:val="0"/>
              <w:spacing w:line="192" w:lineRule="auto"/>
              <w:jc w:val="both"/>
              <w:rPr>
                <w:spacing w:val="-6"/>
                <w:lang w:val="uk-UA"/>
              </w:rPr>
            </w:pPr>
            <w:r w:rsidRPr="000C3789">
              <w:rPr>
                <w:spacing w:val="-6"/>
                <w:lang w:val="en-US"/>
              </w:rPr>
              <w:lastRenderedPageBreak/>
              <w:t>Biosystems Diversity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82B0AA"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2022. – Vol. 30, No 3. – P. </w:t>
            </w:r>
            <w:r w:rsidRPr="000C3789">
              <w:rPr>
                <w:spacing w:val="-6"/>
              </w:rPr>
              <w:lastRenderedPageBreak/>
              <w:t>226</w:t>
            </w:r>
            <w:r w:rsidRPr="000C3789">
              <w:rPr>
                <w:spacing w:val="-6"/>
                <w:lang w:val="en-US"/>
              </w:rPr>
              <w:t>–</w:t>
            </w:r>
            <w:r w:rsidRPr="000C3789">
              <w:rPr>
                <w:spacing w:val="-6"/>
              </w:rPr>
              <w:t>233</w:t>
            </w:r>
            <w:r w:rsidRPr="000C3789">
              <w:rPr>
                <w:spacing w:val="-6"/>
                <w:lang w:val="en-US"/>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3C06C22" w14:textId="77777777" w:rsidR="004F6B66" w:rsidRPr="000C3789" w:rsidRDefault="004F6B66" w:rsidP="00590C9F">
            <w:pPr>
              <w:snapToGrid w:val="0"/>
              <w:spacing w:line="192" w:lineRule="auto"/>
              <w:jc w:val="both"/>
              <w:rPr>
                <w:bCs/>
                <w:spacing w:val="-6"/>
                <w:lang w:val="uk-UA"/>
              </w:rPr>
            </w:pPr>
            <w:r w:rsidRPr="000C3789">
              <w:rPr>
                <w:bCs/>
                <w:spacing w:val="-6"/>
                <w:lang w:eastAsia="ru-RU"/>
              </w:rPr>
              <w:lastRenderedPageBreak/>
              <w:t>2</w:t>
            </w:r>
            <w:r w:rsidRPr="000C3789">
              <w:rPr>
                <w:bCs/>
                <w:spacing w:val="-6"/>
                <w:lang w:val="uk-UA" w:eastAsia="ru-RU"/>
              </w:rPr>
              <w:t>,</w:t>
            </w:r>
            <w:r w:rsidRPr="000C3789">
              <w:rPr>
                <w:bCs/>
                <w:spacing w:val="-6"/>
                <w:lang w:eastAsia="ru-RU"/>
              </w:rPr>
              <w:t>5</w:t>
            </w:r>
          </w:p>
        </w:tc>
      </w:tr>
      <w:tr w:rsidR="004F6B66" w:rsidRPr="000C3789" w14:paraId="6C57E706"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00A65BDB"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091E934A" w14:textId="77777777" w:rsidR="004F6B66" w:rsidRPr="000C3789" w:rsidRDefault="004F6B66" w:rsidP="00590C9F">
            <w:pPr>
              <w:snapToGrid w:val="0"/>
              <w:spacing w:line="192" w:lineRule="auto"/>
              <w:jc w:val="both"/>
              <w:rPr>
                <w:spacing w:val="-6"/>
                <w:lang w:val="uk-UA"/>
              </w:rPr>
            </w:pPr>
            <w:r w:rsidRPr="000C3789">
              <w:rPr>
                <w:spacing w:val="-6"/>
                <w:lang w:val="en-US"/>
              </w:rPr>
              <w:t>Nagalievka</w:t>
            </w:r>
            <w:r w:rsidRPr="000C3789">
              <w:rPr>
                <w:spacing w:val="-6"/>
                <w:lang w:val="uk-UA"/>
              </w:rPr>
              <w:t xml:space="preserve"> </w:t>
            </w:r>
            <w:r w:rsidRPr="000C3789">
              <w:rPr>
                <w:spacing w:val="-6"/>
                <w:lang w:val="en-US"/>
              </w:rPr>
              <w:t>M. R., M. V. Sabadashka, O. G. Stasyk, N. O. Sybirna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05303C" w14:textId="77777777" w:rsidR="004F6B66" w:rsidRPr="000C3789" w:rsidRDefault="004F6B66" w:rsidP="00590C9F">
            <w:pPr>
              <w:snapToGrid w:val="0"/>
              <w:spacing w:line="192" w:lineRule="auto"/>
              <w:jc w:val="both"/>
              <w:rPr>
                <w:spacing w:val="-6"/>
                <w:lang w:val="uk-UA"/>
              </w:rPr>
            </w:pPr>
            <w:r w:rsidRPr="000C3789">
              <w:rPr>
                <w:spacing w:val="-6"/>
                <w:lang w:val="uk-UA"/>
              </w:rPr>
              <w:t>Нагалєвська М. Р. / доцентка, Сабадашка М. В. / доцентка, Стасик О. Г. / доцентка, Сибірна Н. О. / завідувачка кафедри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3185589" w14:textId="77777777" w:rsidR="004F6B66" w:rsidRPr="000C3789" w:rsidRDefault="004F6B66" w:rsidP="00590C9F">
            <w:pPr>
              <w:snapToGrid w:val="0"/>
              <w:spacing w:line="192" w:lineRule="auto"/>
              <w:jc w:val="both"/>
              <w:rPr>
                <w:spacing w:val="-6"/>
                <w:lang w:val="uk-UA"/>
              </w:rPr>
            </w:pPr>
            <w:r w:rsidRPr="000C3789">
              <w:rPr>
                <w:spacing w:val="-6"/>
                <w:lang w:val="en-US"/>
              </w:rPr>
              <w:t>Open science and public engagement for the dissemination of achievements of life sciences: lessons learned from the Ivan Franko National University of Lviv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964203" w14:textId="77777777" w:rsidR="004F6B66" w:rsidRPr="000C3789" w:rsidRDefault="004F6B66" w:rsidP="00590C9F">
            <w:pPr>
              <w:snapToGrid w:val="0"/>
              <w:spacing w:line="192" w:lineRule="auto"/>
              <w:jc w:val="both"/>
              <w:rPr>
                <w:spacing w:val="-6"/>
                <w:lang w:val="uk-UA"/>
              </w:rPr>
            </w:pPr>
            <w:r w:rsidRPr="000C3789">
              <w:rPr>
                <w:spacing w:val="-6"/>
                <w:lang w:val="en-US"/>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6F2D62" w14:textId="77777777" w:rsidR="004F6B66" w:rsidRPr="000C3789" w:rsidRDefault="004F6B66" w:rsidP="00590C9F">
            <w:pPr>
              <w:snapToGrid w:val="0"/>
              <w:spacing w:line="192" w:lineRule="auto"/>
              <w:jc w:val="both"/>
              <w:rPr>
                <w:spacing w:val="-6"/>
                <w:lang w:val="uk-UA"/>
              </w:rPr>
            </w:pPr>
            <w:r w:rsidRPr="000C3789">
              <w:rPr>
                <w:spacing w:val="-6"/>
                <w:lang w:val="en-US"/>
              </w:rPr>
              <w:t>2022. – Vol. 16. N4. – P. 69–86.</w:t>
            </w:r>
            <w:r w:rsidRPr="000C3789">
              <w:rPr>
                <w:spacing w:val="-6"/>
              </w:rPr>
              <w:t xml:space="preserve"> </w:t>
            </w:r>
            <w:r w:rsidRPr="000C3789">
              <w:rPr>
                <w:spacing w:val="-6"/>
                <w:lang w:val="en-US"/>
              </w:rPr>
              <w:t>DOI: http://dx.doi.org/10.30970/sbi.1604.693</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62CB63C" w14:textId="77777777" w:rsidR="004F6B66" w:rsidRPr="000C3789" w:rsidRDefault="004F6B66" w:rsidP="00590C9F">
            <w:pPr>
              <w:snapToGrid w:val="0"/>
              <w:spacing w:line="192" w:lineRule="auto"/>
              <w:jc w:val="both"/>
              <w:rPr>
                <w:spacing w:val="-6"/>
                <w:lang w:val="uk-UA"/>
              </w:rPr>
            </w:pPr>
            <w:r w:rsidRPr="000C3789">
              <w:rPr>
                <w:spacing w:val="-6"/>
                <w:lang w:val="uk-UA"/>
              </w:rPr>
              <w:t>0,5</w:t>
            </w:r>
          </w:p>
        </w:tc>
      </w:tr>
      <w:tr w:rsidR="004F6B66" w:rsidRPr="000C3789" w14:paraId="4A828389"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0346B91C"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4B381840" w14:textId="77777777" w:rsidR="004F6B66" w:rsidRPr="000C3789" w:rsidRDefault="004F6B66" w:rsidP="00590C9F">
            <w:pPr>
              <w:snapToGrid w:val="0"/>
              <w:spacing w:line="192" w:lineRule="auto"/>
              <w:jc w:val="both"/>
              <w:rPr>
                <w:spacing w:val="-6"/>
                <w:lang w:val="uk-UA"/>
              </w:rPr>
            </w:pPr>
            <w:r w:rsidRPr="000C3789">
              <w:rPr>
                <w:color w:val="000000"/>
                <w:spacing w:val="-6"/>
                <w:lang w:val="uk-UA" w:eastAsia="uk-UA"/>
              </w:rPr>
              <w:t>Odintsova 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07281E" w14:textId="77777777" w:rsidR="004F6B66" w:rsidRPr="000C3789" w:rsidRDefault="004F6B66" w:rsidP="00590C9F">
            <w:pPr>
              <w:snapToGrid w:val="0"/>
              <w:spacing w:line="192" w:lineRule="auto"/>
              <w:jc w:val="both"/>
              <w:rPr>
                <w:spacing w:val="-6"/>
                <w:lang w:val="uk-UA"/>
              </w:rPr>
            </w:pPr>
            <w:r w:rsidRPr="000C3789">
              <w:rPr>
                <w:color w:val="000000"/>
                <w:spacing w:val="-6"/>
                <w:lang w:val="uk-UA" w:eastAsia="uk-UA"/>
              </w:rPr>
              <w:t>Одінцова А. В. / доцентка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9AE1B7" w14:textId="77777777" w:rsidR="004F6B66" w:rsidRPr="000C3789" w:rsidRDefault="004F6B66" w:rsidP="00590C9F">
            <w:pPr>
              <w:snapToGrid w:val="0"/>
              <w:spacing w:line="192" w:lineRule="auto"/>
              <w:jc w:val="both"/>
              <w:rPr>
                <w:spacing w:val="-6"/>
                <w:lang w:val="uk-UA"/>
              </w:rPr>
            </w:pPr>
            <w:r w:rsidRPr="000C3789">
              <w:rPr>
                <w:color w:val="000000"/>
                <w:spacing w:val="-6"/>
                <w:lang w:val="uk-UA" w:eastAsia="uk-UA"/>
              </w:rPr>
              <w:t xml:space="preserve">Morphological and taxonomical treatments of fruits in the subclass Rosidae Takht. of the flora of Ukraine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D1E2A6" w14:textId="77777777" w:rsidR="004F6B66" w:rsidRPr="000C3789" w:rsidRDefault="004F6B66" w:rsidP="00590C9F">
            <w:pPr>
              <w:snapToGrid w:val="0"/>
              <w:spacing w:line="192" w:lineRule="auto"/>
              <w:jc w:val="both"/>
              <w:rPr>
                <w:spacing w:val="-6"/>
                <w:lang w:val="uk-UA"/>
              </w:rPr>
            </w:pPr>
            <w:r w:rsidRPr="000C3789">
              <w:rPr>
                <w:spacing w:val="-6"/>
                <w:lang w:val="en-US"/>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F0EAD9" w14:textId="77777777" w:rsidR="004F6B66" w:rsidRPr="000C3789" w:rsidRDefault="004F6B66" w:rsidP="00590C9F">
            <w:pPr>
              <w:snapToGrid w:val="0"/>
              <w:spacing w:line="192" w:lineRule="auto"/>
              <w:jc w:val="both"/>
              <w:rPr>
                <w:spacing w:val="-6"/>
                <w:lang w:val="uk-UA"/>
              </w:rPr>
            </w:pPr>
            <w:r w:rsidRPr="000C3789">
              <w:rPr>
                <w:color w:val="000000"/>
                <w:spacing w:val="-6"/>
                <w:lang w:val="uk-UA" w:eastAsia="uk-UA"/>
              </w:rPr>
              <w:t>2023. – Vol. 17, No. 2. – P. 123-152. – DOI: https://doi.org/10.30970/sbi.1702.715.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E6E5A13" w14:textId="77777777" w:rsidR="004F6B66" w:rsidRPr="000C3789" w:rsidRDefault="004F6B66" w:rsidP="00590C9F">
            <w:pPr>
              <w:snapToGrid w:val="0"/>
              <w:spacing w:line="192" w:lineRule="auto"/>
              <w:jc w:val="both"/>
              <w:rPr>
                <w:spacing w:val="-6"/>
                <w:lang w:val="uk-UA"/>
              </w:rPr>
            </w:pPr>
            <w:r w:rsidRPr="000C3789">
              <w:rPr>
                <w:spacing w:val="-6"/>
                <w:lang w:val="uk-UA"/>
              </w:rPr>
              <w:t>0,5</w:t>
            </w:r>
          </w:p>
        </w:tc>
      </w:tr>
      <w:tr w:rsidR="004F6B66" w:rsidRPr="000C3789" w14:paraId="3E259CD9"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0BFD098C"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0563ED1F" w14:textId="77777777" w:rsidR="004F6B66" w:rsidRPr="000C3789" w:rsidRDefault="004F6B66" w:rsidP="00590C9F">
            <w:pPr>
              <w:snapToGrid w:val="0"/>
              <w:spacing w:line="192" w:lineRule="auto"/>
              <w:jc w:val="both"/>
              <w:rPr>
                <w:spacing w:val="-6"/>
                <w:lang w:val="uk-UA"/>
              </w:rPr>
            </w:pPr>
            <w:r w:rsidRPr="000C3789">
              <w:rPr>
                <w:color w:val="000000"/>
                <w:spacing w:val="-6"/>
                <w:lang w:val="en-GB"/>
              </w:rPr>
              <w:t xml:space="preserve">Odynets T., Briskin Y., Leshchii N., Tyshchenko V., Ikkert O., Yefremova 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8C66A5" w14:textId="77777777" w:rsidR="004F6B66" w:rsidRPr="000C3789" w:rsidRDefault="004F6B66" w:rsidP="00590C9F">
            <w:pPr>
              <w:snapToGrid w:val="0"/>
              <w:spacing w:line="192" w:lineRule="auto"/>
              <w:rPr>
                <w:spacing w:val="-6"/>
              </w:rPr>
            </w:pPr>
            <w:r w:rsidRPr="000C3789">
              <w:rPr>
                <w:spacing w:val="-6"/>
              </w:rPr>
              <w:t>Іккерт О.</w:t>
            </w:r>
            <w:r w:rsidRPr="000C3789">
              <w:rPr>
                <w:spacing w:val="-6"/>
                <w:lang w:val="uk-UA"/>
              </w:rPr>
              <w:t xml:space="preserve"> </w:t>
            </w:r>
            <w:r w:rsidRPr="000C3789">
              <w:rPr>
                <w:spacing w:val="-6"/>
              </w:rPr>
              <w:t>В. / доцент</w:t>
            </w:r>
            <w:r w:rsidRPr="000C3789">
              <w:rPr>
                <w:spacing w:val="-6"/>
                <w:lang w:val="uk-UA"/>
              </w:rPr>
              <w:t>ка</w:t>
            </w:r>
          </w:p>
          <w:p w14:paraId="564AC479" w14:textId="77777777" w:rsidR="004F6B66" w:rsidRPr="000C3789" w:rsidRDefault="004F6B66" w:rsidP="00590C9F">
            <w:pPr>
              <w:snapToGrid w:val="0"/>
              <w:spacing w:line="192" w:lineRule="auto"/>
              <w:jc w:val="both"/>
              <w:rPr>
                <w:spacing w:val="-6"/>
                <w:lang w:val="uk-UA"/>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D602B74" w14:textId="77777777" w:rsidR="004F6B66" w:rsidRPr="000C3789" w:rsidRDefault="004F6B66" w:rsidP="00590C9F">
            <w:pPr>
              <w:snapToGrid w:val="0"/>
              <w:spacing w:line="192" w:lineRule="auto"/>
              <w:jc w:val="both"/>
              <w:rPr>
                <w:spacing w:val="-6"/>
                <w:lang w:val="uk-UA"/>
              </w:rPr>
            </w:pPr>
            <w:r w:rsidRPr="000C3789">
              <w:rPr>
                <w:color w:val="000000"/>
                <w:spacing w:val="-6"/>
                <w:lang w:val="en-GB"/>
              </w:rPr>
              <w:t>Comparative effectiveness of Yoga and Pilates intervention on respiratory function of patients with breast cancer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6FBE48" w14:textId="77777777" w:rsidR="004F6B66" w:rsidRPr="000C3789" w:rsidRDefault="004F6B66" w:rsidP="00590C9F">
            <w:pPr>
              <w:snapToGrid w:val="0"/>
              <w:spacing w:line="192" w:lineRule="auto"/>
              <w:jc w:val="both"/>
              <w:rPr>
                <w:spacing w:val="-6"/>
                <w:lang w:val="uk-UA"/>
              </w:rPr>
            </w:pPr>
            <w:r w:rsidRPr="000C3789">
              <w:rPr>
                <w:color w:val="000000"/>
                <w:spacing w:val="-6"/>
              </w:rPr>
              <w:t>Rev. andal. med. deporte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E3B264" w14:textId="77777777" w:rsidR="004F6B66" w:rsidRPr="000C3789" w:rsidRDefault="004F6B66" w:rsidP="00590C9F">
            <w:pPr>
              <w:snapToGrid w:val="0"/>
              <w:spacing w:line="192" w:lineRule="auto"/>
              <w:jc w:val="both"/>
              <w:rPr>
                <w:spacing w:val="-6"/>
                <w:lang w:val="uk-UA"/>
              </w:rPr>
            </w:pPr>
            <w:r w:rsidRPr="000C3789">
              <w:rPr>
                <w:color w:val="000000"/>
                <w:spacing w:val="-6"/>
                <w:lang w:val="en-GB"/>
              </w:rPr>
              <w:t xml:space="preserve">2022. – V. </w:t>
            </w:r>
            <w:proofErr w:type="gramStart"/>
            <w:r w:rsidRPr="000C3789">
              <w:rPr>
                <w:color w:val="000000"/>
                <w:spacing w:val="-6"/>
                <w:lang w:val="en-GB"/>
              </w:rPr>
              <w:t>15 ,</w:t>
            </w:r>
            <w:proofErr w:type="gramEnd"/>
            <w:r w:rsidRPr="000C3789">
              <w:rPr>
                <w:color w:val="000000"/>
                <w:spacing w:val="-6"/>
                <w:lang w:val="en-GB"/>
              </w:rPr>
              <w:t xml:space="preserve"> №4. – P. 132-137. –</w:t>
            </w:r>
            <w:r w:rsidRPr="000C3789">
              <w:rPr>
                <w:color w:val="000000"/>
                <w:spacing w:val="-6"/>
              </w:rPr>
              <w:t xml:space="preserve"> https://pesquisa.bvsalud.org/portal/resource/pt/ibc-214654.</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743F5ED2" w14:textId="77777777" w:rsidR="004F6B66" w:rsidRPr="000C3789" w:rsidRDefault="004F6B66" w:rsidP="00590C9F">
            <w:pPr>
              <w:snapToGrid w:val="0"/>
              <w:spacing w:line="192" w:lineRule="auto"/>
              <w:jc w:val="both"/>
              <w:rPr>
                <w:spacing w:val="-6"/>
                <w:lang w:val="uk-UA"/>
              </w:rPr>
            </w:pPr>
            <w:r w:rsidRPr="000C3789">
              <w:rPr>
                <w:spacing w:val="-6"/>
                <w:lang w:val="en-US"/>
              </w:rPr>
              <w:t>0</w:t>
            </w:r>
            <w:r w:rsidRPr="000C3789">
              <w:rPr>
                <w:spacing w:val="-6"/>
                <w:lang w:val="uk-UA"/>
              </w:rPr>
              <w:t>,</w:t>
            </w:r>
            <w:r w:rsidRPr="000C3789">
              <w:rPr>
                <w:spacing w:val="-6"/>
                <w:lang w:val="en-US"/>
              </w:rPr>
              <w:t>4</w:t>
            </w:r>
          </w:p>
        </w:tc>
      </w:tr>
      <w:tr w:rsidR="004F6B66" w:rsidRPr="000C3789" w14:paraId="09122141"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3FEF34B"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26C86282" w14:textId="77777777" w:rsidR="004F6B66" w:rsidRPr="000C3789" w:rsidRDefault="004F6B66" w:rsidP="00590C9F">
            <w:pPr>
              <w:snapToGrid w:val="0"/>
              <w:spacing w:line="192" w:lineRule="auto"/>
              <w:jc w:val="both"/>
              <w:rPr>
                <w:spacing w:val="-6"/>
                <w:lang w:val="uk-UA"/>
              </w:rPr>
            </w:pPr>
            <w:r w:rsidRPr="000C3789">
              <w:rPr>
                <w:rStyle w:val="150"/>
                <w:rFonts w:eastAsia="Calibri"/>
                <w:spacing w:val="-6"/>
              </w:rPr>
              <w:t>Ostash</w:t>
            </w:r>
            <w:r w:rsidRPr="000C3789">
              <w:rPr>
                <w:rStyle w:val="150"/>
                <w:rFonts w:eastAsia="Calibri"/>
                <w:spacing w:val="-6"/>
                <w:lang w:val="uk-UA"/>
              </w:rPr>
              <w:t xml:space="preserve"> </w:t>
            </w:r>
            <w:r w:rsidRPr="000C3789">
              <w:rPr>
                <w:rStyle w:val="170"/>
                <w:rFonts w:ascii="Times New Roman" w:eastAsia="Calibri" w:hAnsi="Times New Roman"/>
                <w:i w:val="0"/>
                <w:iCs w:val="0"/>
                <w:spacing w:val="-6"/>
              </w:rPr>
              <w:t>B.</w:t>
            </w:r>
            <w:r w:rsidRPr="000C3789">
              <w:rPr>
                <w:rFonts w:eastAsia="Calibri"/>
                <w:spacing w:val="-6"/>
              </w:rPr>
              <w:t xml:space="preserve">, </w:t>
            </w:r>
            <w:r w:rsidRPr="000C3789">
              <w:rPr>
                <w:rStyle w:val="170"/>
                <w:rFonts w:ascii="Times New Roman" w:eastAsia="Calibri" w:hAnsi="Times New Roman"/>
                <w:i w:val="0"/>
                <w:iCs w:val="0"/>
                <w:spacing w:val="-6"/>
              </w:rPr>
              <w:t>R.</w:t>
            </w:r>
            <w:r w:rsidRPr="000C3789">
              <w:rPr>
                <w:rStyle w:val="170"/>
                <w:rFonts w:ascii="Times New Roman" w:eastAsia="Calibri" w:hAnsi="Times New Roman"/>
                <w:spacing w:val="-6"/>
              </w:rPr>
              <w:t xml:space="preserve"> </w:t>
            </w:r>
            <w:r w:rsidRPr="000C3789">
              <w:rPr>
                <w:rStyle w:val="150"/>
                <w:rFonts w:eastAsia="Calibri"/>
                <w:spacing w:val="-6"/>
              </w:rPr>
              <w:t>Makitryn-skyy</w:t>
            </w:r>
            <w:r w:rsidRPr="000C3789">
              <w:rPr>
                <w:rFonts w:eastAsia="Calibri"/>
                <w:spacing w:val="-6"/>
              </w:rPr>
              <w:t xml:space="preserve">, </w:t>
            </w:r>
            <w:r w:rsidRPr="000C3789">
              <w:rPr>
                <w:rStyle w:val="170"/>
                <w:rFonts w:ascii="Times New Roman" w:eastAsia="Calibri" w:hAnsi="Times New Roman"/>
                <w:i w:val="0"/>
                <w:iCs w:val="0"/>
                <w:spacing w:val="-6"/>
              </w:rPr>
              <w:t>O.</w:t>
            </w:r>
            <w:r w:rsidRPr="000C3789">
              <w:rPr>
                <w:rStyle w:val="180"/>
                <w:rFonts w:eastAsia="Calibri"/>
                <w:spacing w:val="-6"/>
              </w:rPr>
              <w:t xml:space="preserve"> </w:t>
            </w:r>
            <w:r w:rsidRPr="000C3789">
              <w:rPr>
                <w:rStyle w:val="150"/>
                <w:rFonts w:eastAsia="Calibri"/>
                <w:spacing w:val="-6"/>
              </w:rPr>
              <w:t>Yushchuk</w:t>
            </w:r>
            <w:r w:rsidRPr="000C3789">
              <w:rPr>
                <w:rFonts w:eastAsia="Calibri"/>
                <w:spacing w:val="-6"/>
              </w:rPr>
              <w:t xml:space="preserve">, </w:t>
            </w:r>
            <w:r w:rsidRPr="000C3789">
              <w:rPr>
                <w:rStyle w:val="170"/>
                <w:rFonts w:ascii="Times New Roman" w:eastAsia="Calibri" w:hAnsi="Times New Roman"/>
                <w:i w:val="0"/>
                <w:iCs w:val="0"/>
                <w:spacing w:val="-6"/>
              </w:rPr>
              <w:t>V.</w:t>
            </w:r>
            <w:r w:rsidRPr="000C3789">
              <w:rPr>
                <w:rStyle w:val="170"/>
                <w:rFonts w:ascii="Times New Roman" w:eastAsia="Calibri" w:hAnsi="Times New Roman"/>
                <w:spacing w:val="-6"/>
                <w:lang w:val="uk-UA"/>
              </w:rPr>
              <w:t xml:space="preserve"> </w:t>
            </w:r>
            <w:r w:rsidRPr="000C3789">
              <w:rPr>
                <w:rStyle w:val="150"/>
                <w:rFonts w:eastAsia="Calibri"/>
                <w:spacing w:val="-6"/>
              </w:rPr>
              <w:t>Fedorenko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77DC08" w14:textId="77777777" w:rsidR="004F6B66" w:rsidRPr="000C3789" w:rsidRDefault="004F6B66" w:rsidP="00590C9F">
            <w:pPr>
              <w:snapToGrid w:val="0"/>
              <w:spacing w:line="192" w:lineRule="auto"/>
              <w:jc w:val="both"/>
              <w:rPr>
                <w:spacing w:val="-6"/>
                <w:lang w:val="uk-UA"/>
              </w:rPr>
            </w:pPr>
            <w:r w:rsidRPr="000C3789">
              <w:rPr>
                <w:rFonts w:eastAsia="Palatino Linotype"/>
                <w:spacing w:val="-6"/>
                <w:lang w:val="uk-UA"/>
              </w:rPr>
              <w:t>Ющук О. С. / с. н. с.</w:t>
            </w:r>
            <w:r w:rsidRPr="000C3789">
              <w:rPr>
                <w:rFonts w:eastAsia="Palatino Linotype"/>
                <w:spacing w:val="-6"/>
              </w:rPr>
              <w:t xml:space="preserve">, </w:t>
            </w:r>
            <w:r w:rsidRPr="000C3789">
              <w:rPr>
                <w:rFonts w:eastAsia="Palatino Linotype"/>
                <w:spacing w:val="-6"/>
                <w:lang w:val="uk-UA"/>
              </w:rPr>
              <w:t>Осташ Б. О. / г. н. с.</w:t>
            </w:r>
            <w:r w:rsidRPr="000C3789">
              <w:rPr>
                <w:rFonts w:eastAsia="Palatino Linotype"/>
                <w:spacing w:val="-6"/>
              </w:rPr>
              <w:t xml:space="preserve">, </w:t>
            </w:r>
            <w:r w:rsidRPr="000C3789">
              <w:rPr>
                <w:rFonts w:eastAsia="Palatino Linotype"/>
                <w:spacing w:val="-6"/>
                <w:lang w:val="uk-UA"/>
              </w:rPr>
              <w:t>Федоренко В. О. / завідувач кафедри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14111B2" w14:textId="77777777" w:rsidR="004F6B66" w:rsidRPr="000C3789" w:rsidRDefault="004F6B66" w:rsidP="00590C9F">
            <w:pPr>
              <w:snapToGrid w:val="0"/>
              <w:spacing w:line="192" w:lineRule="auto"/>
              <w:jc w:val="both"/>
              <w:rPr>
                <w:spacing w:val="-6"/>
                <w:lang w:val="uk-UA"/>
              </w:rPr>
            </w:pPr>
            <w:r w:rsidRPr="000C3789">
              <w:rPr>
                <w:rFonts w:eastAsia="Calibri"/>
                <w:bCs/>
                <w:spacing w:val="-6"/>
              </w:rPr>
              <w:t>Structural diversity, bioactivity, and biosynthesis of phosphoglycolipid family antibiotics: recent advances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50BDFD" w14:textId="77777777" w:rsidR="004F6B66" w:rsidRPr="000C3789" w:rsidRDefault="004261DF" w:rsidP="00590C9F">
            <w:pPr>
              <w:snapToGrid w:val="0"/>
              <w:spacing w:line="192" w:lineRule="auto"/>
              <w:jc w:val="both"/>
              <w:rPr>
                <w:spacing w:val="-6"/>
                <w:lang w:val="uk-UA"/>
              </w:rPr>
            </w:pPr>
            <w:hyperlink r:id="rId27" w:tooltip="Go to BBA Advances on ScienceDirect" w:history="1">
              <w:r w:rsidR="004F6B66" w:rsidRPr="000C3789">
                <w:rPr>
                  <w:rStyle w:val="a3"/>
                  <w:spacing w:val="-6"/>
                </w:rPr>
                <w:t>BBA Advances</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959B6E" w14:textId="77777777" w:rsidR="004F6B66" w:rsidRPr="000C3789" w:rsidRDefault="004F6B66" w:rsidP="00590C9F">
            <w:pPr>
              <w:snapToGrid w:val="0"/>
              <w:spacing w:line="192" w:lineRule="auto"/>
              <w:jc w:val="both"/>
              <w:rPr>
                <w:spacing w:val="-6"/>
                <w:lang w:val="uk-UA"/>
              </w:rPr>
            </w:pPr>
            <w:r w:rsidRPr="000C3789">
              <w:rPr>
                <w:rFonts w:eastAsia="Calibri"/>
                <w:spacing w:val="-6"/>
              </w:rPr>
              <w:t xml:space="preserve">2022. </w:t>
            </w:r>
            <w:r w:rsidRPr="000C3789">
              <w:rPr>
                <w:rStyle w:val="150"/>
                <w:rFonts w:eastAsia="Calibri"/>
                <w:spacing w:val="-6"/>
              </w:rPr>
              <w:t xml:space="preserve">– </w:t>
            </w:r>
            <w:hyperlink r:id="rId28" w:tooltip="Go to table of contents for this volume/issue" w:history="1">
              <w:r w:rsidRPr="000C3789">
                <w:rPr>
                  <w:rStyle w:val="a3"/>
                  <w:spacing w:val="-6"/>
                </w:rPr>
                <w:t>Vol. 2</w:t>
              </w:r>
            </w:hyperlink>
            <w:r w:rsidRPr="000C3789">
              <w:rPr>
                <w:rFonts w:eastAsia="Calibri"/>
                <w:spacing w:val="-6"/>
              </w:rPr>
              <w:t xml:space="preserve">, 100065. </w:t>
            </w:r>
            <w:hyperlink r:id="rId29" w:tooltip="Persistent link using digital object identifier" w:history="1">
              <w:r w:rsidRPr="000C3789">
                <w:rPr>
                  <w:rStyle w:val="a3"/>
                  <w:spacing w:val="-6"/>
                </w:rPr>
                <w:t>https://doi.org/10.1016/j.bbadva.2022.100065</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278A301" w14:textId="77777777" w:rsidR="004F6B66" w:rsidRPr="000C3789" w:rsidRDefault="004F6B66" w:rsidP="00590C9F">
            <w:pPr>
              <w:snapToGrid w:val="0"/>
              <w:spacing w:line="192" w:lineRule="auto"/>
              <w:jc w:val="both"/>
              <w:rPr>
                <w:spacing w:val="-6"/>
                <w:lang w:val="en-US"/>
              </w:rPr>
            </w:pPr>
            <w:r w:rsidRPr="000C3789">
              <w:rPr>
                <w:spacing w:val="-6"/>
                <w:lang w:val="en-US"/>
              </w:rPr>
              <w:t>1,5</w:t>
            </w:r>
          </w:p>
        </w:tc>
      </w:tr>
      <w:tr w:rsidR="004F6B66" w:rsidRPr="000C3789" w14:paraId="3E804A3C"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17925D75"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651816BC" w14:textId="77777777" w:rsidR="004F6B66" w:rsidRPr="000C3789" w:rsidRDefault="004F6B66" w:rsidP="00590C9F">
            <w:pPr>
              <w:snapToGrid w:val="0"/>
              <w:spacing w:line="192" w:lineRule="auto"/>
              <w:jc w:val="both"/>
              <w:rPr>
                <w:spacing w:val="-6"/>
                <w:lang w:val="uk-UA"/>
              </w:rPr>
            </w:pPr>
            <w:r w:rsidRPr="000C3789">
              <w:rPr>
                <w:spacing w:val="-6"/>
                <w:lang w:val="uk-UA"/>
              </w:rPr>
              <w:t>Pokhodylo N., N. Finiuk, O. Klyuchivska, R. Stoika, V. Matiychuk, M. Obushak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2D2434" w14:textId="77777777" w:rsidR="004F6B66" w:rsidRPr="000C3789" w:rsidRDefault="004F6B66" w:rsidP="00590C9F">
            <w:pPr>
              <w:snapToGrid w:val="0"/>
              <w:spacing w:line="192" w:lineRule="auto"/>
              <w:jc w:val="both"/>
              <w:rPr>
                <w:spacing w:val="-6"/>
                <w:lang w:val="uk-UA"/>
              </w:rPr>
            </w:pPr>
            <w:r w:rsidRPr="000C3789">
              <w:rPr>
                <w:spacing w:val="-6"/>
                <w:lang w:val="uk-UA"/>
              </w:rPr>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6D2CD09" w14:textId="77777777" w:rsidR="004F6B66" w:rsidRPr="000C3789" w:rsidRDefault="004F6B66" w:rsidP="00590C9F">
            <w:pPr>
              <w:snapToGrid w:val="0"/>
              <w:spacing w:line="192" w:lineRule="auto"/>
              <w:jc w:val="both"/>
              <w:rPr>
                <w:spacing w:val="-6"/>
                <w:lang w:val="uk-UA"/>
              </w:rPr>
            </w:pPr>
            <w:r w:rsidRPr="000C3789">
              <w:rPr>
                <w:spacing w:val="-6"/>
                <w:lang w:val="uk-UA"/>
              </w:rPr>
              <w:t>Bioisosteric replacement of 1H-1,2,3-triazole with 1H-tetrazole ring enhances anti-leukemic activity of (5-benzylthiazol-2-yl)benzamides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10AC90" w14:textId="77777777" w:rsidR="004F6B66" w:rsidRPr="000C3789" w:rsidRDefault="004F6B66" w:rsidP="00590C9F">
            <w:pPr>
              <w:snapToGrid w:val="0"/>
              <w:spacing w:line="192" w:lineRule="auto"/>
              <w:jc w:val="both"/>
              <w:rPr>
                <w:spacing w:val="-6"/>
                <w:lang w:val="uk-UA"/>
              </w:rPr>
            </w:pPr>
            <w:r w:rsidRPr="000C3789">
              <w:rPr>
                <w:spacing w:val="-6"/>
                <w:lang w:val="uk-UA"/>
              </w:rPr>
              <w:t>European Journal of Medicinal Chemistry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B8BF12"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2023. – Vol. 250. – artN. 115126. Doi: </w:t>
            </w:r>
            <w:hyperlink r:id="rId30" w:history="1">
              <w:r w:rsidRPr="000C3789">
                <w:rPr>
                  <w:spacing w:val="-6"/>
                  <w:lang w:val="uk-UA"/>
                </w:rPr>
                <w:t>https://doi.org/10.1016/j.ejmech.2023.115126</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C86D634" w14:textId="77777777" w:rsidR="004F6B66" w:rsidRPr="000C3789" w:rsidRDefault="004F6B66" w:rsidP="00590C9F">
            <w:pPr>
              <w:snapToGrid w:val="0"/>
              <w:spacing w:line="192" w:lineRule="auto"/>
              <w:jc w:val="both"/>
              <w:rPr>
                <w:spacing w:val="-6"/>
                <w:lang w:val="uk-UA"/>
              </w:rPr>
            </w:pPr>
            <w:r w:rsidRPr="000C3789">
              <w:rPr>
                <w:spacing w:val="-6"/>
                <w:lang w:val="uk-UA"/>
              </w:rPr>
              <w:t>7,088</w:t>
            </w:r>
          </w:p>
          <w:p w14:paraId="1BD46701" w14:textId="77777777" w:rsidR="004F6B66" w:rsidRPr="000C3789" w:rsidRDefault="004F6B66" w:rsidP="00590C9F">
            <w:pPr>
              <w:snapToGrid w:val="0"/>
              <w:spacing w:line="192" w:lineRule="auto"/>
              <w:jc w:val="both"/>
              <w:rPr>
                <w:spacing w:val="-6"/>
                <w:lang w:val="uk-UA"/>
              </w:rPr>
            </w:pPr>
          </w:p>
        </w:tc>
      </w:tr>
      <w:tr w:rsidR="004F6B66" w:rsidRPr="000C3789" w14:paraId="5B724A22"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5AACB477"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2E941CD0"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Pytel-Huta 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221A67" w14:textId="77777777" w:rsidR="004F6B66" w:rsidRPr="000C3789" w:rsidRDefault="004F6B66" w:rsidP="00590C9F">
            <w:pPr>
              <w:snapToGrid w:val="0"/>
              <w:spacing w:line="192" w:lineRule="auto"/>
              <w:jc w:val="both"/>
              <w:rPr>
                <w:spacing w:val="-6"/>
                <w:lang w:val="uk-UA"/>
              </w:rPr>
            </w:pPr>
            <w:r w:rsidRPr="000C3789">
              <w:rPr>
                <w:spacing w:val="-6"/>
                <w:lang w:val="uk-UA"/>
              </w:rPr>
              <w:t>Питель-Гута С. / аспірантка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E5B95CB"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Wasps (Crabronidae, Sphecidae, Scoliidae and Pompilidae) of Rivne Nature Reserve and their trophic relationships with angiosperms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8E6551" w14:textId="77777777" w:rsidR="004F6B66" w:rsidRPr="000C3789" w:rsidRDefault="004F6B66" w:rsidP="00590C9F">
            <w:pPr>
              <w:snapToGrid w:val="0"/>
              <w:spacing w:line="192" w:lineRule="auto"/>
              <w:jc w:val="both"/>
              <w:rPr>
                <w:spacing w:val="-6"/>
                <w:lang w:val="uk-UA"/>
              </w:rPr>
            </w:pPr>
            <w:r w:rsidRPr="000C3789">
              <w:rPr>
                <w:spacing w:val="-6"/>
                <w:lang w:val="uk-UA"/>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D1935E" w14:textId="77777777" w:rsidR="004F6B66" w:rsidRPr="000C3789" w:rsidRDefault="004F6B66" w:rsidP="00590C9F">
            <w:pPr>
              <w:snapToGrid w:val="0"/>
              <w:spacing w:line="192" w:lineRule="auto"/>
              <w:jc w:val="both"/>
              <w:rPr>
                <w:spacing w:val="-6"/>
                <w:sz w:val="23"/>
                <w:szCs w:val="23"/>
                <w:lang w:val="uk-UA" w:eastAsia="uk-UA"/>
              </w:rPr>
            </w:pPr>
            <w:r w:rsidRPr="000C3789">
              <w:rPr>
                <w:spacing w:val="-6"/>
                <w:sz w:val="23"/>
                <w:szCs w:val="23"/>
                <w:lang w:val="uk-UA" w:eastAsia="uk-UA"/>
              </w:rPr>
              <w:t xml:space="preserve">Vol. 17, 3. </w:t>
            </w:r>
          </w:p>
          <w:p w14:paraId="0A0F46CE"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P. 85</w:t>
            </w:r>
            <w:r w:rsidRPr="000C3789">
              <w:rPr>
                <w:spacing w:val="-6"/>
                <w:sz w:val="23"/>
                <w:szCs w:val="23"/>
                <w:lang w:val="en-US" w:eastAsia="uk-UA"/>
              </w:rPr>
              <w:t>–</w:t>
            </w:r>
            <w:r w:rsidRPr="000C3789">
              <w:rPr>
                <w:spacing w:val="-6"/>
                <w:sz w:val="23"/>
                <w:szCs w:val="23"/>
                <w:lang w:val="uk-UA" w:eastAsia="uk-UA"/>
              </w:rPr>
              <w:t>98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071C1585" w14:textId="77777777" w:rsidR="004F6B66" w:rsidRPr="000C3789" w:rsidRDefault="004F6B66" w:rsidP="00590C9F">
            <w:pPr>
              <w:snapToGrid w:val="0"/>
              <w:spacing w:line="192" w:lineRule="auto"/>
              <w:jc w:val="both"/>
              <w:rPr>
                <w:spacing w:val="-6"/>
                <w:lang w:val="uk-UA"/>
              </w:rPr>
            </w:pPr>
            <w:r w:rsidRPr="000C3789">
              <w:rPr>
                <w:spacing w:val="-6"/>
                <w:lang w:val="uk-UA"/>
              </w:rPr>
              <w:t>0,5</w:t>
            </w:r>
          </w:p>
        </w:tc>
      </w:tr>
      <w:tr w:rsidR="004F6B66" w:rsidRPr="000C3789" w14:paraId="7300F54D"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A92EABE"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0144668D" w14:textId="77777777" w:rsidR="004F6B66" w:rsidRPr="000C3789" w:rsidRDefault="004F6B66" w:rsidP="00590C9F">
            <w:pPr>
              <w:snapToGrid w:val="0"/>
              <w:spacing w:line="192" w:lineRule="auto"/>
              <w:jc w:val="both"/>
              <w:rPr>
                <w:spacing w:val="-6"/>
                <w:lang w:val="uk-UA"/>
              </w:rPr>
            </w:pPr>
            <w:r w:rsidRPr="000C3789">
              <w:rPr>
                <w:spacing w:val="-6"/>
              </w:rPr>
              <w:t xml:space="preserve">Roman I., Gromyko O.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1ED570" w14:textId="77777777" w:rsidR="004F6B66" w:rsidRPr="000C3789" w:rsidRDefault="004F6B66" w:rsidP="00590C9F">
            <w:pPr>
              <w:snapToGrid w:val="0"/>
              <w:spacing w:line="192" w:lineRule="auto"/>
              <w:jc w:val="both"/>
              <w:rPr>
                <w:spacing w:val="-6"/>
                <w:lang w:val="uk-UA"/>
              </w:rPr>
            </w:pPr>
            <w:r w:rsidRPr="000C3789">
              <w:rPr>
                <w:spacing w:val="-6"/>
                <w:lang w:val="uk-UA"/>
              </w:rPr>
              <w:t>Роман І. Р. / аспірант</w:t>
            </w:r>
            <w:r w:rsidRPr="000C3789">
              <w:rPr>
                <w:spacing w:val="-6"/>
              </w:rPr>
              <w:t xml:space="preserve">, </w:t>
            </w:r>
            <w:r w:rsidRPr="000C3789">
              <w:rPr>
                <w:spacing w:val="-6"/>
                <w:lang w:val="uk-UA"/>
              </w:rPr>
              <w:t>Громико О. М. / завідувач колекції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1EEF598" w14:textId="77777777" w:rsidR="004F6B66" w:rsidRPr="000C3789" w:rsidRDefault="004F6B66" w:rsidP="00590C9F">
            <w:pPr>
              <w:snapToGrid w:val="0"/>
              <w:spacing w:line="192" w:lineRule="auto"/>
              <w:jc w:val="both"/>
              <w:rPr>
                <w:spacing w:val="-6"/>
                <w:lang w:val="uk-UA"/>
              </w:rPr>
            </w:pPr>
            <w:r w:rsidRPr="000C3789">
              <w:rPr>
                <w:spacing w:val="-6"/>
              </w:rPr>
              <w:t xml:space="preserve">Plant growth promoting properties of an antarctic strain </w:t>
            </w:r>
            <w:r w:rsidRPr="000C3789">
              <w:rPr>
                <w:i/>
                <w:spacing w:val="-6"/>
              </w:rPr>
              <w:t>Amycolatopsis</w:t>
            </w:r>
            <w:r w:rsidRPr="000C3789">
              <w:rPr>
                <w:spacing w:val="-6"/>
              </w:rPr>
              <w:t xml:space="preserve"> sp. Cq 72-27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50873C" w14:textId="77777777" w:rsidR="004F6B66" w:rsidRPr="000C3789" w:rsidRDefault="004F6B66" w:rsidP="00590C9F">
            <w:pPr>
              <w:snapToGrid w:val="0"/>
              <w:spacing w:line="192" w:lineRule="auto"/>
              <w:jc w:val="both"/>
              <w:rPr>
                <w:spacing w:val="-6"/>
                <w:lang w:val="uk-UA"/>
              </w:rPr>
            </w:pPr>
            <w:r w:rsidRPr="000C3789">
              <w:rPr>
                <w:spacing w:val="-6"/>
              </w:rPr>
              <w:t>Ukrainian Antarctic Journal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60D96C" w14:textId="77777777" w:rsidR="004F6B66" w:rsidRPr="000C3789" w:rsidRDefault="004F6B66" w:rsidP="00590C9F">
            <w:pPr>
              <w:snapToGrid w:val="0"/>
              <w:spacing w:line="192" w:lineRule="auto"/>
              <w:jc w:val="both"/>
              <w:rPr>
                <w:spacing w:val="-6"/>
                <w:lang w:val="uk-UA"/>
              </w:rPr>
            </w:pPr>
            <w:r w:rsidRPr="000C3789">
              <w:rPr>
                <w:spacing w:val="-6"/>
              </w:rPr>
              <w:t>2023. – 21, 1. – P. 79</w:t>
            </w:r>
            <w:r w:rsidRPr="000C3789">
              <w:rPr>
                <w:spacing w:val="-6"/>
                <w:lang w:val="uk-UA"/>
              </w:rPr>
              <w:t>–</w:t>
            </w:r>
            <w:r w:rsidRPr="000C3789">
              <w:rPr>
                <w:spacing w:val="-6"/>
              </w:rPr>
              <w:t>89. – DOI: 10.33275/1727-7485.1.2023.708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981C8CC" w14:textId="77777777" w:rsidR="004F6B66" w:rsidRPr="000C3789" w:rsidRDefault="004F6B66" w:rsidP="00590C9F">
            <w:pPr>
              <w:snapToGrid w:val="0"/>
              <w:spacing w:line="192" w:lineRule="auto"/>
              <w:jc w:val="both"/>
              <w:rPr>
                <w:spacing w:val="-6"/>
                <w:lang w:val="uk-UA"/>
              </w:rPr>
            </w:pPr>
            <w:r w:rsidRPr="000C3789">
              <w:rPr>
                <w:spacing w:val="-6"/>
                <w:lang w:val="uk-UA"/>
              </w:rPr>
              <w:t>0,4</w:t>
            </w:r>
          </w:p>
        </w:tc>
      </w:tr>
      <w:tr w:rsidR="004F6B66" w:rsidRPr="000C3789" w14:paraId="18FE454C"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06CF77D9"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60357075" w14:textId="77777777" w:rsidR="004F6B66" w:rsidRPr="000C3789" w:rsidRDefault="004F6B66" w:rsidP="00590C9F">
            <w:pPr>
              <w:snapToGrid w:val="0"/>
              <w:spacing w:line="192" w:lineRule="auto"/>
              <w:jc w:val="both"/>
              <w:rPr>
                <w:spacing w:val="-6"/>
                <w:lang w:val="uk-UA"/>
              </w:rPr>
            </w:pPr>
            <w:r w:rsidRPr="000C3789">
              <w:rPr>
                <w:spacing w:val="-6"/>
              </w:rPr>
              <w:t>Sedilo H.</w:t>
            </w:r>
            <w:r w:rsidRPr="000C3789">
              <w:rPr>
                <w:spacing w:val="-6"/>
                <w:lang w:val="uk-UA"/>
              </w:rPr>
              <w:t xml:space="preserve">, </w:t>
            </w:r>
            <w:r w:rsidRPr="000C3789">
              <w:rPr>
                <w:spacing w:val="-6"/>
              </w:rPr>
              <w:t>Mamchur O</w:t>
            </w:r>
            <w:r w:rsidRPr="000C3789">
              <w:rPr>
                <w:spacing w:val="-6"/>
                <w:lang w:val="uk-U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283448" w14:textId="77777777" w:rsidR="004F6B66" w:rsidRPr="000C3789" w:rsidRDefault="004F6B66" w:rsidP="00590C9F">
            <w:pPr>
              <w:snapToGrid w:val="0"/>
              <w:spacing w:line="192" w:lineRule="auto"/>
              <w:jc w:val="both"/>
              <w:rPr>
                <w:spacing w:val="-6"/>
                <w:lang w:val="uk-UA"/>
              </w:rPr>
            </w:pPr>
            <w:r w:rsidRPr="000C3789">
              <w:rPr>
                <w:spacing w:val="-6"/>
                <w:lang w:val="uk-UA"/>
              </w:rPr>
              <w:t>Мамчур О. В. / доцентка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A6AB10F" w14:textId="77777777" w:rsidR="004F6B66" w:rsidRPr="000C3789" w:rsidRDefault="004F6B66" w:rsidP="00590C9F">
            <w:pPr>
              <w:snapToGrid w:val="0"/>
              <w:spacing w:line="192" w:lineRule="auto"/>
              <w:jc w:val="both"/>
              <w:rPr>
                <w:spacing w:val="-6"/>
                <w:lang w:val="uk-UA"/>
              </w:rPr>
            </w:pPr>
            <w:r w:rsidRPr="000C3789">
              <w:rPr>
                <w:spacing w:val="-6"/>
                <w:lang w:val="en-US"/>
              </w:rPr>
              <w:t>Influence of plant biological additive on the productivity of young rabbits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174C83" w14:textId="77777777" w:rsidR="004F6B66" w:rsidRPr="000C3789" w:rsidRDefault="004F6B66" w:rsidP="00590C9F">
            <w:pPr>
              <w:snapToGrid w:val="0"/>
              <w:spacing w:line="192" w:lineRule="auto"/>
              <w:jc w:val="both"/>
              <w:rPr>
                <w:spacing w:val="-6"/>
                <w:lang w:val="uk-UA"/>
              </w:rPr>
            </w:pPr>
            <w:r w:rsidRPr="000C3789">
              <w:rPr>
                <w:spacing w:val="-6"/>
              </w:rPr>
              <w:t>Scientific Horizons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DF230B" w14:textId="77777777" w:rsidR="004F6B66" w:rsidRPr="000C3789" w:rsidRDefault="004F6B66" w:rsidP="00590C9F">
            <w:pPr>
              <w:snapToGrid w:val="0"/>
              <w:spacing w:line="192" w:lineRule="auto"/>
              <w:jc w:val="both"/>
              <w:rPr>
                <w:spacing w:val="-6"/>
                <w:lang w:val="uk-UA"/>
              </w:rPr>
            </w:pPr>
            <w:r w:rsidRPr="000C3789">
              <w:rPr>
                <w:spacing w:val="-6"/>
                <w:lang w:val="en-US"/>
              </w:rPr>
              <w:t>25, 10. – P. 9-16. – DOI: doi.org/10.48077/scihor.25(10).2022.9</w:t>
            </w:r>
            <w:r w:rsidRPr="000C3789">
              <w:rPr>
                <w:spacing w:val="-6"/>
                <w:lang w:val="uk-UA"/>
              </w:rPr>
              <w:t>–</w:t>
            </w:r>
            <w:r w:rsidRPr="000C3789">
              <w:rPr>
                <w:spacing w:val="-6"/>
                <w:lang w:val="en-US"/>
              </w:rPr>
              <w:t>16.</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4D503496" w14:textId="77777777" w:rsidR="004F6B66" w:rsidRPr="000C3789" w:rsidRDefault="004F6B66" w:rsidP="00590C9F">
            <w:pPr>
              <w:snapToGrid w:val="0"/>
              <w:spacing w:line="192" w:lineRule="auto"/>
              <w:jc w:val="both"/>
              <w:rPr>
                <w:spacing w:val="-6"/>
                <w:lang w:val="en-US"/>
              </w:rPr>
            </w:pPr>
            <w:r w:rsidRPr="000C3789">
              <w:rPr>
                <w:spacing w:val="-6"/>
                <w:lang w:val="en-US"/>
              </w:rPr>
              <w:t>0,7</w:t>
            </w:r>
          </w:p>
        </w:tc>
      </w:tr>
      <w:tr w:rsidR="004F6B66" w:rsidRPr="000C3789" w14:paraId="7BDB249B"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6DB5302D"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5B0617B2"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Senkiv J., A. Kryshchyshyn-Dylevych, D. Khylyuk, </w:t>
            </w:r>
            <w:r w:rsidRPr="000C3789">
              <w:rPr>
                <w:spacing w:val="-6"/>
                <w:lang w:val="uk-UA"/>
              </w:rPr>
              <w:lastRenderedPageBreak/>
              <w:t>M. Wujec, R. Stoika, A.J. Irving, R. Lesyk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C7F07E" w14:textId="77777777" w:rsidR="004F6B66" w:rsidRPr="000C3789" w:rsidRDefault="004F6B66" w:rsidP="00590C9F">
            <w:pPr>
              <w:snapToGrid w:val="0"/>
              <w:spacing w:line="192" w:lineRule="auto"/>
              <w:jc w:val="both"/>
              <w:rPr>
                <w:spacing w:val="-6"/>
                <w:lang w:val="uk-UA"/>
              </w:rPr>
            </w:pPr>
            <w:r w:rsidRPr="000C3789">
              <w:rPr>
                <w:spacing w:val="-6"/>
                <w:lang w:val="uk-UA"/>
              </w:rPr>
              <w:lastRenderedPageBreak/>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861C9AB"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Novel putative ligands of cannabinoid receptors: synthesis and effects on cell signaling </w:t>
            </w:r>
            <w:r w:rsidRPr="000C3789">
              <w:rPr>
                <w:spacing w:val="-6"/>
                <w:lang w:val="uk-UA"/>
              </w:rPr>
              <w:lastRenderedPageBreak/>
              <w:t>and neuronal functions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82924A" w14:textId="77777777" w:rsidR="004F6B66" w:rsidRPr="000C3789" w:rsidRDefault="004F6B66" w:rsidP="00590C9F">
            <w:pPr>
              <w:snapToGrid w:val="0"/>
              <w:spacing w:line="192" w:lineRule="auto"/>
              <w:jc w:val="both"/>
              <w:rPr>
                <w:spacing w:val="-6"/>
                <w:lang w:val="uk-UA"/>
              </w:rPr>
            </w:pPr>
            <w:r w:rsidRPr="000C3789">
              <w:rPr>
                <w:spacing w:val="-6"/>
                <w:lang w:val="uk-UA"/>
              </w:rPr>
              <w:lastRenderedPageBreak/>
              <w:t>Ukrainian Biochemical Journal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3313BF"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2023. </w:t>
            </w:r>
            <w:r w:rsidRPr="000C3789">
              <w:rPr>
                <w:spacing w:val="-6"/>
                <w:lang w:val="uk-UA"/>
              </w:rPr>
              <w:noBreakHyphen/>
              <w:t xml:space="preserve"> Vol. 95, </w:t>
            </w:r>
            <w:r w:rsidRPr="000C3789">
              <w:rPr>
                <w:spacing w:val="-6"/>
                <w:lang w:val="uk-UA"/>
              </w:rPr>
              <w:noBreakHyphen/>
              <w:t xml:space="preserve"> N 1. – Р. 31–43. Doi: </w:t>
            </w:r>
            <w:hyperlink r:id="rId31" w:history="1">
              <w:r w:rsidRPr="000C3789">
                <w:rPr>
                  <w:spacing w:val="-6"/>
                  <w:lang w:val="uk-UA"/>
                </w:rPr>
                <w:t>https://doi.org</w:t>
              </w:r>
              <w:r w:rsidRPr="000C3789">
                <w:rPr>
                  <w:spacing w:val="-6"/>
                  <w:lang w:val="uk-UA"/>
                </w:rPr>
                <w:lastRenderedPageBreak/>
                <w:t>/10.15407/ubj95.01.031</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688971AF" w14:textId="77777777" w:rsidR="004F6B66" w:rsidRPr="000C3789" w:rsidRDefault="004F6B66" w:rsidP="00590C9F">
            <w:pPr>
              <w:snapToGrid w:val="0"/>
              <w:spacing w:line="192" w:lineRule="auto"/>
              <w:jc w:val="both"/>
              <w:rPr>
                <w:spacing w:val="-6"/>
                <w:lang w:val="uk-UA"/>
              </w:rPr>
            </w:pPr>
            <w:r w:rsidRPr="000C3789">
              <w:rPr>
                <w:spacing w:val="-6"/>
                <w:lang w:val="uk-UA"/>
              </w:rPr>
              <w:lastRenderedPageBreak/>
              <w:t>1,3</w:t>
            </w:r>
          </w:p>
        </w:tc>
      </w:tr>
      <w:tr w:rsidR="004F6B66" w:rsidRPr="000C3789" w14:paraId="1B895C14"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21184CF1" w14:textId="77777777" w:rsidR="004F6B66" w:rsidRPr="000C3789" w:rsidRDefault="004F6B66" w:rsidP="00590C9F">
            <w:pPr>
              <w:pStyle w:val="a6"/>
              <w:numPr>
                <w:ilvl w:val="0"/>
                <w:numId w:val="12"/>
              </w:numPr>
              <w:snapToGrid w:val="0"/>
              <w:spacing w:after="0" w:line="192" w:lineRule="auto"/>
              <w:ind w:left="0" w:firstLine="0"/>
              <w:jc w:val="center"/>
              <w:rPr>
                <w:spacing w:val="-6"/>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3C4C6C21" w14:textId="77777777" w:rsidR="004F6B66" w:rsidRPr="000C3789" w:rsidRDefault="004F6B66" w:rsidP="00590C9F">
            <w:pPr>
              <w:snapToGrid w:val="0"/>
              <w:spacing w:line="192" w:lineRule="auto"/>
              <w:jc w:val="both"/>
              <w:rPr>
                <w:spacing w:val="-6"/>
                <w:lang w:val="uk-UA"/>
              </w:rPr>
            </w:pPr>
            <w:r w:rsidRPr="000C3789">
              <w:rPr>
                <w:spacing w:val="-6"/>
                <w:lang w:val="en-US"/>
              </w:rPr>
              <w:t>Shalai Ya., Savaryn Kh., Ilkiv M., Ostapiuk Yu., Mitina N., Zaichenko O., Budzyn V., Babsky 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DCF8C4" w14:textId="77777777" w:rsidR="004F6B66" w:rsidRPr="000C3789" w:rsidRDefault="004F6B66" w:rsidP="00590C9F">
            <w:pPr>
              <w:snapToGrid w:val="0"/>
              <w:spacing w:line="192" w:lineRule="auto"/>
              <w:jc w:val="both"/>
              <w:rPr>
                <w:spacing w:val="-6"/>
                <w:lang w:val="uk-UA"/>
              </w:rPr>
            </w:pPr>
            <w:r w:rsidRPr="000C3789">
              <w:rPr>
                <w:spacing w:val="-6"/>
                <w:lang w:val="uk-UA"/>
              </w:rPr>
              <w:t>Шалай Я. Р. / доцентка, Бабський А. М. / завідувач кафедри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A405BAE" w14:textId="77777777" w:rsidR="004F6B66" w:rsidRPr="000C3789" w:rsidRDefault="004F6B66" w:rsidP="00590C9F">
            <w:pPr>
              <w:snapToGrid w:val="0"/>
              <w:spacing w:line="192" w:lineRule="auto"/>
              <w:jc w:val="both"/>
              <w:rPr>
                <w:spacing w:val="-6"/>
                <w:lang w:val="uk-UA"/>
              </w:rPr>
            </w:pPr>
            <w:r w:rsidRPr="000C3789">
              <w:rPr>
                <w:spacing w:val="-6"/>
                <w:lang w:val="en-US"/>
              </w:rPr>
              <w:t>Genotoxicity and acute toxicity of 2-amino-5-benzylthiazole in complex with polimeric nanocarrier in Allium bioassay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0A124E" w14:textId="77777777" w:rsidR="004F6B66" w:rsidRPr="000C3789" w:rsidRDefault="004F6B66" w:rsidP="00590C9F">
            <w:pPr>
              <w:snapToGrid w:val="0"/>
              <w:spacing w:line="192" w:lineRule="auto"/>
              <w:jc w:val="both"/>
              <w:rPr>
                <w:spacing w:val="-6"/>
                <w:lang w:val="uk-UA"/>
              </w:rPr>
            </w:pPr>
            <w:r w:rsidRPr="000C3789">
              <w:rPr>
                <w:spacing w:val="-6"/>
                <w:lang w:val="uk-UA"/>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6D09FD" w14:textId="77777777" w:rsidR="004F6B66" w:rsidRPr="000C3789" w:rsidRDefault="004F6B66" w:rsidP="00590C9F">
            <w:pPr>
              <w:snapToGrid w:val="0"/>
              <w:spacing w:line="192" w:lineRule="auto"/>
              <w:jc w:val="both"/>
              <w:rPr>
                <w:spacing w:val="-6"/>
                <w:lang w:val="uk-UA"/>
              </w:rPr>
            </w:pPr>
            <w:r w:rsidRPr="000C3789">
              <w:rPr>
                <w:spacing w:val="-6"/>
                <w:lang w:val="en-US"/>
              </w:rPr>
              <w:t>2023. – 17, 3. – P. 23</w:t>
            </w:r>
            <w:r w:rsidRPr="000C3789">
              <w:rPr>
                <w:spacing w:val="-6"/>
                <w:lang w:val="uk-UA"/>
              </w:rPr>
              <w:t>–</w:t>
            </w:r>
            <w:r w:rsidRPr="000C3789">
              <w:rPr>
                <w:spacing w:val="-6"/>
                <w:lang w:val="en-US"/>
              </w:rPr>
              <w:t>32. – DOI: http://dx.doi.org/10.30970/sbi.1703.727.</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4D24E59B" w14:textId="77777777" w:rsidR="004F6B66" w:rsidRPr="000C3789" w:rsidRDefault="004F6B66" w:rsidP="00590C9F">
            <w:pPr>
              <w:snapToGrid w:val="0"/>
              <w:spacing w:line="192" w:lineRule="auto"/>
              <w:jc w:val="both"/>
              <w:rPr>
                <w:spacing w:val="-6"/>
                <w:lang w:val="uk-UA"/>
              </w:rPr>
            </w:pPr>
            <w:r w:rsidRPr="000C3789">
              <w:rPr>
                <w:spacing w:val="-6"/>
                <w:lang w:val="en-US"/>
              </w:rPr>
              <w:t>0</w:t>
            </w:r>
            <w:r w:rsidRPr="000C3789">
              <w:rPr>
                <w:spacing w:val="-6"/>
                <w:lang w:val="uk-UA"/>
              </w:rPr>
              <w:t>,5</w:t>
            </w:r>
          </w:p>
        </w:tc>
      </w:tr>
      <w:tr w:rsidR="004F6B66" w:rsidRPr="000C3789" w14:paraId="0C8B14C5"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7F9E2CE6"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722D7840" w14:textId="77777777" w:rsidR="004F6B66" w:rsidRPr="000C3789" w:rsidRDefault="004F6B66" w:rsidP="00590C9F">
            <w:pPr>
              <w:snapToGrid w:val="0"/>
              <w:spacing w:line="192" w:lineRule="auto"/>
              <w:jc w:val="both"/>
              <w:rPr>
                <w:spacing w:val="-6"/>
                <w:lang w:val="uk-UA"/>
              </w:rPr>
            </w:pPr>
            <w:r w:rsidRPr="000C3789">
              <w:rPr>
                <w:spacing w:val="-6"/>
                <w:lang w:val="uk-UA"/>
              </w:rPr>
              <w:t>Shayanmehr M., Kaprus' I., Yahyapour E., Lafooraki EY., Sepanlou MG.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6B2376"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Капрусь І. Я. / </w:t>
            </w:r>
          </w:p>
          <w:p w14:paraId="0A3C5B95" w14:textId="77777777" w:rsidR="004F6B66" w:rsidRPr="000C3789" w:rsidRDefault="004F6B66" w:rsidP="00590C9F">
            <w:pPr>
              <w:snapToGrid w:val="0"/>
              <w:spacing w:line="192" w:lineRule="auto"/>
              <w:jc w:val="both"/>
              <w:rPr>
                <w:spacing w:val="-6"/>
                <w:lang w:val="uk-UA"/>
              </w:rPr>
            </w:pPr>
            <w:r w:rsidRPr="000C3789">
              <w:rPr>
                <w:spacing w:val="-6"/>
                <w:lang w:val="uk-UA"/>
              </w:rPr>
              <w:t>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8922451" w14:textId="77777777" w:rsidR="004F6B66" w:rsidRPr="000C3789" w:rsidRDefault="004F6B66" w:rsidP="00590C9F">
            <w:pPr>
              <w:snapToGrid w:val="0"/>
              <w:spacing w:line="192" w:lineRule="auto"/>
              <w:jc w:val="both"/>
              <w:rPr>
                <w:spacing w:val="-6"/>
                <w:lang w:val="uk-UA"/>
              </w:rPr>
            </w:pPr>
            <w:r w:rsidRPr="000C3789">
              <w:rPr>
                <w:spacing w:val="-6"/>
                <w:lang w:val="uk-UA"/>
              </w:rPr>
              <w:t>Checklist of Collembola (Hexapoda) from Iran, Part I: Poduromorpha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881251" w14:textId="77777777" w:rsidR="004F6B66" w:rsidRPr="000C3789" w:rsidRDefault="004F6B66" w:rsidP="00590C9F">
            <w:pPr>
              <w:snapToGrid w:val="0"/>
              <w:spacing w:line="192" w:lineRule="auto"/>
              <w:jc w:val="both"/>
              <w:rPr>
                <w:spacing w:val="-6"/>
                <w:lang w:val="uk-UA"/>
              </w:rPr>
            </w:pPr>
            <w:r w:rsidRPr="000C3789">
              <w:rPr>
                <w:spacing w:val="-6"/>
                <w:lang w:val="uk-UA"/>
              </w:rPr>
              <w:t>Journal of Asia-Pacific Biodiversity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336D90" w14:textId="77777777" w:rsidR="004F6B66" w:rsidRPr="000C3789" w:rsidRDefault="004F6B66" w:rsidP="00590C9F">
            <w:pPr>
              <w:snapToGrid w:val="0"/>
              <w:spacing w:line="192" w:lineRule="auto"/>
              <w:jc w:val="both"/>
              <w:rPr>
                <w:spacing w:val="-6"/>
                <w:lang w:val="uk-UA"/>
              </w:rPr>
            </w:pPr>
            <w:r w:rsidRPr="000C3789">
              <w:rPr>
                <w:spacing w:val="-6"/>
                <w:lang w:val="uk-UA"/>
              </w:rPr>
              <w:t>2023. Vol. 16, Issue 2. P. 184-196 (https://doi.org/10.1016/j.japb.2023.02.003)</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3FF19BC" w14:textId="77777777" w:rsidR="004F6B66" w:rsidRPr="000C3789" w:rsidRDefault="004F6B66" w:rsidP="00590C9F">
            <w:pPr>
              <w:snapToGrid w:val="0"/>
              <w:spacing w:line="192" w:lineRule="auto"/>
              <w:jc w:val="both"/>
              <w:rPr>
                <w:spacing w:val="-6"/>
                <w:lang w:val="uk-UA"/>
              </w:rPr>
            </w:pPr>
            <w:r w:rsidRPr="000C3789">
              <w:rPr>
                <w:spacing w:val="-6"/>
                <w:lang w:val="uk-UA"/>
              </w:rPr>
              <w:t>0,329</w:t>
            </w:r>
          </w:p>
        </w:tc>
      </w:tr>
      <w:tr w:rsidR="004F6B66" w:rsidRPr="000C3789" w14:paraId="4DED785B"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EA88A61"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32D189A6"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Shydlovskyy I., Iu. Strus, M. Franchuk, D. Piec, M. Korniluk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9A7A0D" w14:textId="77777777" w:rsidR="004F6B66" w:rsidRPr="000C3789" w:rsidRDefault="004F6B66" w:rsidP="00590C9F">
            <w:pPr>
              <w:snapToGrid w:val="0"/>
              <w:spacing w:line="192" w:lineRule="auto"/>
              <w:jc w:val="both"/>
              <w:rPr>
                <w:spacing w:val="-6"/>
                <w:lang w:val="uk-UA"/>
              </w:rPr>
            </w:pPr>
            <w:r w:rsidRPr="000C3789">
              <w:rPr>
                <w:spacing w:val="-6"/>
                <w:lang w:val="uk-UA"/>
              </w:rPr>
              <w:t>Шидловський І. В. / доцент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04908E8"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Historical and current distribution of Great Snipe (</w:t>
            </w:r>
            <w:r w:rsidRPr="000C3789">
              <w:rPr>
                <w:i/>
                <w:iCs/>
                <w:spacing w:val="-6"/>
                <w:sz w:val="23"/>
                <w:szCs w:val="23"/>
                <w:lang w:val="uk-UA" w:eastAsia="uk-UA"/>
              </w:rPr>
              <w:t>Gallinago media</w:t>
            </w:r>
            <w:r w:rsidRPr="000C3789">
              <w:rPr>
                <w:spacing w:val="-6"/>
                <w:sz w:val="23"/>
                <w:szCs w:val="23"/>
                <w:lang w:val="uk-UA" w:eastAsia="uk-UA"/>
              </w:rPr>
              <w:t>) leks in Western Ukraine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E7915B"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Wader Study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C0518A" w14:textId="77777777" w:rsidR="004F6B66" w:rsidRPr="000C3789" w:rsidRDefault="004F6B66" w:rsidP="00590C9F">
            <w:pPr>
              <w:snapToGrid w:val="0"/>
              <w:spacing w:line="192" w:lineRule="auto"/>
              <w:jc w:val="both"/>
              <w:rPr>
                <w:spacing w:val="-6"/>
                <w:sz w:val="23"/>
                <w:szCs w:val="23"/>
                <w:lang w:val="uk-UA" w:eastAsia="uk-UA"/>
              </w:rPr>
            </w:pPr>
            <w:r w:rsidRPr="000C3789">
              <w:rPr>
                <w:spacing w:val="-6"/>
                <w:sz w:val="23"/>
                <w:szCs w:val="23"/>
                <w:lang w:val="uk-UA" w:eastAsia="uk-UA"/>
              </w:rPr>
              <w:t>Vol. 129, 3.</w:t>
            </w:r>
          </w:p>
          <w:p w14:paraId="0F04C9D1"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P. 177–182</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45BF109F" w14:textId="77777777" w:rsidR="004F6B66" w:rsidRPr="000C3789" w:rsidRDefault="004F6B66" w:rsidP="00590C9F">
            <w:pPr>
              <w:snapToGrid w:val="0"/>
              <w:spacing w:line="192" w:lineRule="auto"/>
              <w:jc w:val="both"/>
              <w:rPr>
                <w:spacing w:val="-6"/>
                <w:lang w:val="uk-UA"/>
              </w:rPr>
            </w:pPr>
            <w:r w:rsidRPr="000C3789">
              <w:rPr>
                <w:spacing w:val="-6"/>
                <w:lang w:val="uk-UA"/>
              </w:rPr>
              <w:t>1,4</w:t>
            </w:r>
          </w:p>
        </w:tc>
      </w:tr>
      <w:tr w:rsidR="004F6B66" w:rsidRPr="000C3789" w14:paraId="12A58946"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2A2F17AC"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6BABE870"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Strus V., I. Strus, I. Khamar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01116A" w14:textId="77777777" w:rsidR="004F6B66" w:rsidRPr="000C3789" w:rsidRDefault="004F6B66" w:rsidP="00590C9F">
            <w:pPr>
              <w:snapToGrid w:val="0"/>
              <w:spacing w:line="192" w:lineRule="auto"/>
              <w:jc w:val="both"/>
              <w:rPr>
                <w:spacing w:val="-6"/>
                <w:lang w:val="uk-UA"/>
              </w:rPr>
            </w:pPr>
            <w:r w:rsidRPr="000C3789">
              <w:rPr>
                <w:spacing w:val="-6"/>
                <w:lang w:val="uk-UA"/>
              </w:rPr>
              <w:t>Хамар І. С. / декан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D05EBBE" w14:textId="77777777" w:rsidR="004F6B66" w:rsidRPr="000C3789" w:rsidRDefault="004F6B66" w:rsidP="00590C9F">
            <w:pPr>
              <w:autoSpaceDE w:val="0"/>
              <w:autoSpaceDN w:val="0"/>
              <w:adjustRightInd w:val="0"/>
              <w:spacing w:line="192" w:lineRule="auto"/>
              <w:rPr>
                <w:spacing w:val="-6"/>
                <w:sz w:val="23"/>
                <w:szCs w:val="23"/>
                <w:lang w:val="uk-UA" w:eastAsia="uk-UA"/>
              </w:rPr>
            </w:pPr>
            <w:r w:rsidRPr="000C3789">
              <w:rPr>
                <w:spacing w:val="-6"/>
                <w:sz w:val="23"/>
                <w:szCs w:val="23"/>
                <w:lang w:val="uk-UA" w:eastAsia="uk-UA"/>
              </w:rPr>
              <w:t>Species and hybrid composition and genetic diversity of water frogs (</w:t>
            </w:r>
            <w:r w:rsidRPr="000C3789">
              <w:rPr>
                <w:i/>
                <w:iCs/>
                <w:spacing w:val="-6"/>
                <w:sz w:val="23"/>
                <w:szCs w:val="23"/>
                <w:lang w:val="uk-UA" w:eastAsia="uk-UA"/>
              </w:rPr>
              <w:t>Pelophylax esculentus complex</w:t>
            </w:r>
            <w:r w:rsidRPr="000C3789">
              <w:rPr>
                <w:spacing w:val="-6"/>
                <w:sz w:val="23"/>
                <w:szCs w:val="23"/>
                <w:lang w:val="uk-UA" w:eastAsia="uk-UA"/>
              </w:rPr>
              <w:t>) in western</w:t>
            </w:r>
          </w:p>
          <w:p w14:paraId="1731C8DE"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Ukrainian hemiclonal population systems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F3B567" w14:textId="77777777" w:rsidR="004F6B66" w:rsidRPr="000C3789" w:rsidRDefault="004F6B66" w:rsidP="00590C9F">
            <w:pPr>
              <w:snapToGrid w:val="0"/>
              <w:spacing w:line="192" w:lineRule="auto"/>
              <w:jc w:val="both"/>
              <w:rPr>
                <w:spacing w:val="-6"/>
                <w:lang w:val="uk-UA"/>
              </w:rPr>
            </w:pPr>
            <w:r w:rsidRPr="000C3789">
              <w:rPr>
                <w:spacing w:val="-6"/>
                <w:lang w:val="uk-UA"/>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831891" w14:textId="77777777" w:rsidR="004F6B66" w:rsidRPr="000C3789" w:rsidRDefault="004F6B66" w:rsidP="00590C9F">
            <w:pPr>
              <w:snapToGrid w:val="0"/>
              <w:spacing w:line="192" w:lineRule="auto"/>
              <w:jc w:val="both"/>
              <w:rPr>
                <w:spacing w:val="-6"/>
                <w:sz w:val="23"/>
                <w:szCs w:val="23"/>
                <w:lang w:val="uk-UA" w:eastAsia="uk-UA"/>
              </w:rPr>
            </w:pPr>
            <w:r w:rsidRPr="000C3789">
              <w:rPr>
                <w:spacing w:val="-6"/>
                <w:sz w:val="23"/>
                <w:szCs w:val="23"/>
                <w:lang w:val="uk-UA" w:eastAsia="uk-UA"/>
              </w:rPr>
              <w:t>Vol. 17, 3.</w:t>
            </w:r>
          </w:p>
          <w:p w14:paraId="63525F18" w14:textId="77777777" w:rsidR="004F6B66" w:rsidRPr="000C3789" w:rsidRDefault="004F6B66" w:rsidP="00590C9F">
            <w:pPr>
              <w:snapToGrid w:val="0"/>
              <w:spacing w:line="192" w:lineRule="auto"/>
              <w:jc w:val="both"/>
              <w:rPr>
                <w:spacing w:val="-6"/>
                <w:lang w:val="uk-UA"/>
              </w:rPr>
            </w:pPr>
            <w:r w:rsidRPr="000C3789">
              <w:rPr>
                <w:spacing w:val="-6"/>
                <w:sz w:val="23"/>
                <w:szCs w:val="23"/>
                <w:lang w:val="en-US" w:eastAsia="uk-UA"/>
              </w:rPr>
              <w:t>P</w:t>
            </w:r>
            <w:r w:rsidRPr="000C3789">
              <w:rPr>
                <w:spacing w:val="-6"/>
                <w:sz w:val="23"/>
                <w:szCs w:val="23"/>
                <w:lang w:val="uk-UA" w:eastAsia="uk-UA"/>
              </w:rPr>
              <w:t>. 67</w:t>
            </w:r>
            <w:r w:rsidRPr="000C3789">
              <w:rPr>
                <w:spacing w:val="-6"/>
                <w:sz w:val="23"/>
                <w:szCs w:val="23"/>
                <w:lang w:val="en-US" w:eastAsia="uk-UA"/>
              </w:rPr>
              <w:t>–</w:t>
            </w:r>
            <w:r w:rsidRPr="000C3789">
              <w:rPr>
                <w:spacing w:val="-6"/>
                <w:sz w:val="23"/>
                <w:szCs w:val="23"/>
                <w:lang w:val="uk-UA" w:eastAsia="uk-UA"/>
              </w:rPr>
              <w:t>84</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6A1715A0" w14:textId="77777777" w:rsidR="004F6B66" w:rsidRPr="000C3789" w:rsidRDefault="004F6B66" w:rsidP="00590C9F">
            <w:pPr>
              <w:snapToGrid w:val="0"/>
              <w:spacing w:line="192" w:lineRule="auto"/>
              <w:jc w:val="both"/>
              <w:rPr>
                <w:spacing w:val="-6"/>
                <w:lang w:val="uk-UA"/>
              </w:rPr>
            </w:pPr>
            <w:r w:rsidRPr="000C3789">
              <w:rPr>
                <w:spacing w:val="-6"/>
                <w:lang w:val="uk-UA"/>
              </w:rPr>
              <w:t>0,5</w:t>
            </w:r>
          </w:p>
        </w:tc>
      </w:tr>
      <w:tr w:rsidR="004F6B66" w:rsidRPr="000C3789" w14:paraId="66797C2C"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738FF65A"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74EAD62D" w14:textId="77777777" w:rsidR="004F6B66" w:rsidRPr="000C3789" w:rsidRDefault="004F6B66" w:rsidP="00590C9F">
            <w:pPr>
              <w:snapToGrid w:val="0"/>
              <w:spacing w:line="192" w:lineRule="auto"/>
              <w:jc w:val="both"/>
              <w:rPr>
                <w:spacing w:val="-6"/>
                <w:lang w:val="en-US"/>
              </w:rPr>
            </w:pPr>
            <w:r w:rsidRPr="000C3789">
              <w:rPr>
                <w:spacing w:val="-6"/>
                <w:lang w:val="en-US"/>
              </w:rPr>
              <w:t xml:space="preserve">Sushko O., </w:t>
            </w:r>
          </w:p>
          <w:p w14:paraId="7027635F"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Iskra 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1C2A6D" w14:textId="77777777" w:rsidR="004F6B66" w:rsidRPr="000C3789" w:rsidRDefault="004F6B66" w:rsidP="00590C9F">
            <w:pPr>
              <w:snapToGrid w:val="0"/>
              <w:spacing w:line="192" w:lineRule="auto"/>
              <w:jc w:val="both"/>
              <w:rPr>
                <w:spacing w:val="-6"/>
                <w:lang w:val="uk-UA"/>
              </w:rPr>
            </w:pPr>
            <w:r w:rsidRPr="000C3789">
              <w:rPr>
                <w:spacing w:val="-6"/>
              </w:rPr>
              <w:t>Іскра Р.</w:t>
            </w:r>
            <w:r w:rsidRPr="000C3789">
              <w:rPr>
                <w:spacing w:val="-6"/>
                <w:lang w:val="uk-UA"/>
              </w:rPr>
              <w:t xml:space="preserve"> </w:t>
            </w:r>
            <w:r w:rsidRPr="000C3789">
              <w:rPr>
                <w:spacing w:val="-6"/>
              </w:rPr>
              <w:t>Я. / професор</w:t>
            </w:r>
            <w:r w:rsidRPr="000C3789">
              <w:rPr>
                <w:spacing w:val="-6"/>
                <w:lang w:val="uk-UA"/>
              </w:rPr>
              <w:t>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D945543"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Effect of vanadium and chromium citrates on lipid composition in the blood of rats with experimental diabetes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97D7FC" w14:textId="77777777" w:rsidR="004F6B66" w:rsidRPr="000C3789" w:rsidRDefault="004F6B66" w:rsidP="00590C9F">
            <w:pPr>
              <w:snapToGrid w:val="0"/>
              <w:spacing w:line="192" w:lineRule="auto"/>
              <w:jc w:val="both"/>
              <w:rPr>
                <w:spacing w:val="-6"/>
                <w:lang w:val="uk-UA"/>
              </w:rPr>
            </w:pPr>
            <w:r w:rsidRPr="000C3789">
              <w:rPr>
                <w:spacing w:val="-6"/>
                <w:lang w:val="en-US"/>
              </w:rPr>
              <w:t>Romanian Journal of Diabetes, Nutrition and Metabolic Diseases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45C712" w14:textId="77777777" w:rsidR="004F6B66" w:rsidRPr="000C3789" w:rsidRDefault="004F6B66" w:rsidP="00590C9F">
            <w:pPr>
              <w:snapToGrid w:val="0"/>
              <w:spacing w:line="192" w:lineRule="auto"/>
              <w:jc w:val="both"/>
              <w:rPr>
                <w:spacing w:val="-6"/>
                <w:lang w:val="uk-UA"/>
              </w:rPr>
            </w:pPr>
            <w:r w:rsidRPr="000C3789">
              <w:rPr>
                <w:spacing w:val="-6"/>
                <w:lang w:val="en-US"/>
              </w:rPr>
              <w:t>2023. – Vol. 30, No. 2. – P. 156-163. – DOI: https://doi.org/10.46389/rjd-2023-1199.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9F2E64A" w14:textId="77777777" w:rsidR="004F6B66" w:rsidRPr="000C3789" w:rsidRDefault="004F6B66" w:rsidP="00590C9F">
            <w:pPr>
              <w:snapToGrid w:val="0"/>
              <w:spacing w:line="192" w:lineRule="auto"/>
              <w:jc w:val="both"/>
              <w:rPr>
                <w:spacing w:val="-6"/>
                <w:lang w:val="uk-UA"/>
              </w:rPr>
            </w:pPr>
            <w:r w:rsidRPr="000C3789">
              <w:rPr>
                <w:spacing w:val="-6"/>
                <w:lang w:val="en-US"/>
              </w:rPr>
              <w:t>0</w:t>
            </w:r>
            <w:r w:rsidRPr="000C3789">
              <w:rPr>
                <w:spacing w:val="-6"/>
                <w:lang w:val="uk-UA"/>
              </w:rPr>
              <w:t>,</w:t>
            </w:r>
            <w:r w:rsidRPr="000C3789">
              <w:rPr>
                <w:spacing w:val="-6"/>
                <w:lang w:val="en-US"/>
              </w:rPr>
              <w:t>7</w:t>
            </w:r>
          </w:p>
        </w:tc>
      </w:tr>
      <w:tr w:rsidR="004F6B66" w:rsidRPr="000C3789" w14:paraId="5C4B3069"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5D9D9546"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017490D9" w14:textId="77777777" w:rsidR="004F6B66" w:rsidRPr="000C3789" w:rsidRDefault="004F6B66" w:rsidP="00590C9F">
            <w:pPr>
              <w:snapToGrid w:val="0"/>
              <w:spacing w:line="192" w:lineRule="auto"/>
              <w:jc w:val="both"/>
              <w:rPr>
                <w:spacing w:val="-6"/>
                <w:lang w:val="uk-UA"/>
              </w:rPr>
            </w:pPr>
            <w:r w:rsidRPr="000C3789">
              <w:rPr>
                <w:bCs/>
                <w:spacing w:val="-6"/>
                <w:lang w:val="en-US"/>
              </w:rPr>
              <w:t>Tasenkevich</w:t>
            </w:r>
            <w:r w:rsidRPr="000C3789">
              <w:rPr>
                <w:bCs/>
                <w:spacing w:val="-6"/>
                <w:lang w:val="uk-UA"/>
              </w:rPr>
              <w:t xml:space="preserve"> </w:t>
            </w:r>
            <w:r w:rsidRPr="000C3789">
              <w:rPr>
                <w:bCs/>
                <w:spacing w:val="-6"/>
                <w:lang w:val="en-US"/>
              </w:rPr>
              <w:t>L.,</w:t>
            </w:r>
            <w:r w:rsidRPr="000C3789">
              <w:rPr>
                <w:spacing w:val="-6"/>
                <w:lang w:val="en-US"/>
              </w:rPr>
              <w:t xml:space="preserve"> A. Boratyński, K. Skrypec, M. Seniv, T. Khmil, Ł. Walas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E59651" w14:textId="77777777" w:rsidR="004F6B66" w:rsidRPr="000C3789" w:rsidRDefault="004F6B66" w:rsidP="00590C9F">
            <w:pPr>
              <w:snapToGrid w:val="0"/>
              <w:spacing w:line="192" w:lineRule="auto"/>
              <w:jc w:val="both"/>
              <w:rPr>
                <w:spacing w:val="-6"/>
                <w:lang w:val="uk-UA"/>
              </w:rPr>
            </w:pPr>
            <w:r w:rsidRPr="000C3789">
              <w:rPr>
                <w:spacing w:val="-6"/>
                <w:lang w:val="uk-UA"/>
              </w:rPr>
              <w:t>Тасєнкевич Л. О. / професорка,</w:t>
            </w:r>
          </w:p>
          <w:p w14:paraId="55C49830" w14:textId="77777777" w:rsidR="004F6B66" w:rsidRPr="000C3789" w:rsidRDefault="004F6B66" w:rsidP="00590C9F">
            <w:pPr>
              <w:snapToGrid w:val="0"/>
              <w:spacing w:line="192" w:lineRule="auto"/>
              <w:jc w:val="both"/>
              <w:rPr>
                <w:spacing w:val="-6"/>
                <w:lang w:val="uk-UA"/>
              </w:rPr>
            </w:pPr>
            <w:r w:rsidRPr="000C3789">
              <w:rPr>
                <w:spacing w:val="-6"/>
                <w:lang w:val="uk-UA"/>
              </w:rPr>
              <w:t>Скрипець Х. І. / інженерка,</w:t>
            </w:r>
          </w:p>
          <w:p w14:paraId="720F4B11" w14:textId="77777777" w:rsidR="004F6B66" w:rsidRPr="000C3789" w:rsidRDefault="004F6B66" w:rsidP="00590C9F">
            <w:pPr>
              <w:snapToGrid w:val="0"/>
              <w:spacing w:line="192" w:lineRule="auto"/>
              <w:jc w:val="both"/>
              <w:rPr>
                <w:spacing w:val="-6"/>
                <w:lang w:val="uk-UA"/>
              </w:rPr>
            </w:pPr>
            <w:r w:rsidRPr="000C3789">
              <w:rPr>
                <w:spacing w:val="-6"/>
                <w:lang w:val="uk-UA"/>
              </w:rPr>
              <w:t>Сенів М. М. / провідна спеціалістка, Хміль Т. С. / завідувачка гербарію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FBFBF04" w14:textId="77777777" w:rsidR="004F6B66" w:rsidRPr="000C3789" w:rsidRDefault="004F6B66" w:rsidP="00590C9F">
            <w:pPr>
              <w:snapToGrid w:val="0"/>
              <w:spacing w:line="192" w:lineRule="auto"/>
              <w:jc w:val="both"/>
              <w:rPr>
                <w:spacing w:val="-6"/>
                <w:lang w:val="uk-UA"/>
              </w:rPr>
            </w:pPr>
            <w:r w:rsidRPr="000C3789">
              <w:rPr>
                <w:spacing w:val="-6"/>
                <w:lang w:val="en-US"/>
              </w:rPr>
              <w:t>Biodiversity of high-mountain woody plants in the East Carpathians in Ukraine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0FCF67" w14:textId="77777777" w:rsidR="004F6B66" w:rsidRPr="000C3789" w:rsidRDefault="004F6B66" w:rsidP="00590C9F">
            <w:pPr>
              <w:snapToGrid w:val="0"/>
              <w:spacing w:line="192" w:lineRule="auto"/>
              <w:jc w:val="both"/>
              <w:rPr>
                <w:spacing w:val="-6"/>
                <w:lang w:val="uk-UA"/>
              </w:rPr>
            </w:pPr>
            <w:r w:rsidRPr="000C3789">
              <w:rPr>
                <w:spacing w:val="-6"/>
                <w:lang w:val="en-US"/>
              </w:rPr>
              <w:t>Dendrobiology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9458D2"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2022. – Vol. 89. – P.1–19. </w:t>
            </w:r>
            <w:hyperlink r:id="rId32" w:history="1">
              <w:r w:rsidRPr="000C3789">
                <w:rPr>
                  <w:rStyle w:val="a3"/>
                  <w:spacing w:val="-6"/>
                </w:rPr>
                <w:t>https://doi.org/10.12657/denbio.089.001</w:t>
              </w:r>
            </w:hyperlink>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5201ED2" w14:textId="77777777" w:rsidR="004F6B66" w:rsidRPr="000C3789" w:rsidRDefault="004F6B66" w:rsidP="00590C9F">
            <w:pPr>
              <w:snapToGrid w:val="0"/>
              <w:spacing w:line="192" w:lineRule="auto"/>
              <w:jc w:val="both"/>
              <w:rPr>
                <w:spacing w:val="-6"/>
                <w:lang w:val="uk-UA"/>
              </w:rPr>
            </w:pPr>
            <w:r w:rsidRPr="000C3789">
              <w:rPr>
                <w:spacing w:val="-6"/>
                <w:lang w:val="en-US"/>
              </w:rPr>
              <w:t>0</w:t>
            </w:r>
            <w:r w:rsidRPr="000C3789">
              <w:rPr>
                <w:spacing w:val="-6"/>
                <w:lang w:val="uk-UA"/>
              </w:rPr>
              <w:t>,</w:t>
            </w:r>
            <w:r w:rsidRPr="000C3789">
              <w:rPr>
                <w:spacing w:val="-6"/>
                <w:lang w:val="en-US"/>
              </w:rPr>
              <w:t>972</w:t>
            </w:r>
          </w:p>
        </w:tc>
      </w:tr>
      <w:tr w:rsidR="004F6B66" w:rsidRPr="000C3789" w14:paraId="0C94BC9F"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B8D08FB"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7C9E610B" w14:textId="77777777" w:rsidR="004F6B66" w:rsidRPr="000C3789" w:rsidRDefault="004F6B66" w:rsidP="00590C9F">
            <w:pPr>
              <w:snapToGrid w:val="0"/>
              <w:spacing w:line="192" w:lineRule="auto"/>
              <w:jc w:val="both"/>
              <w:rPr>
                <w:spacing w:val="-6"/>
                <w:lang w:val="uk-UA"/>
              </w:rPr>
            </w:pPr>
            <w:r w:rsidRPr="000C3789">
              <w:rPr>
                <w:spacing w:val="-6"/>
              </w:rPr>
              <w:t>Tistechok</w:t>
            </w:r>
            <w:r w:rsidRPr="000C3789">
              <w:rPr>
                <w:spacing w:val="-6"/>
                <w:lang w:val="uk-UA"/>
              </w:rPr>
              <w:t xml:space="preserve"> </w:t>
            </w:r>
            <w:r w:rsidRPr="000C3789">
              <w:rPr>
                <w:spacing w:val="-6"/>
              </w:rPr>
              <w:t>S., I. Roman, V. Fedorenko, A. Luzhetskyy, O. Gromyko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FDD75C" w14:textId="77777777" w:rsidR="004F6B66" w:rsidRPr="000C3789" w:rsidRDefault="004F6B66" w:rsidP="00590C9F">
            <w:pPr>
              <w:snapToGrid w:val="0"/>
              <w:spacing w:line="192" w:lineRule="auto"/>
              <w:jc w:val="both"/>
              <w:rPr>
                <w:spacing w:val="-6"/>
                <w:lang w:val="uk-UA"/>
              </w:rPr>
            </w:pPr>
            <w:r w:rsidRPr="000C3789">
              <w:rPr>
                <w:spacing w:val="-6"/>
                <w:lang w:val="uk-UA"/>
              </w:rPr>
              <w:t>Тістечок С. І. / аспірант</w:t>
            </w:r>
            <w:r w:rsidRPr="000C3789">
              <w:rPr>
                <w:spacing w:val="-6"/>
              </w:rPr>
              <w:t xml:space="preserve">, </w:t>
            </w:r>
            <w:r w:rsidRPr="000C3789">
              <w:rPr>
                <w:spacing w:val="-6"/>
                <w:lang w:val="uk-UA"/>
              </w:rPr>
              <w:t>Роман І. Р. / аспірант</w:t>
            </w:r>
            <w:r w:rsidRPr="000C3789">
              <w:rPr>
                <w:spacing w:val="-6"/>
              </w:rPr>
              <w:t xml:space="preserve">, </w:t>
            </w:r>
            <w:r w:rsidRPr="000C3789">
              <w:rPr>
                <w:rFonts w:eastAsia="Palatino Linotype"/>
                <w:spacing w:val="-6"/>
                <w:lang w:val="uk-UA"/>
              </w:rPr>
              <w:t>Федоренко В. О. / завідувач кафедри</w:t>
            </w:r>
            <w:r w:rsidRPr="000C3789">
              <w:rPr>
                <w:spacing w:val="-6"/>
              </w:rPr>
              <w:t xml:space="preserve">, </w:t>
            </w:r>
            <w:r w:rsidRPr="000C3789">
              <w:rPr>
                <w:spacing w:val="-6"/>
                <w:lang w:val="uk-UA"/>
              </w:rPr>
              <w:t>Громико О. М. / завідувач колекції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F3BC1B5" w14:textId="77777777" w:rsidR="004F6B66" w:rsidRPr="000C3789" w:rsidRDefault="004F6B66" w:rsidP="00590C9F">
            <w:pPr>
              <w:snapToGrid w:val="0"/>
              <w:spacing w:line="192" w:lineRule="auto"/>
              <w:jc w:val="both"/>
              <w:rPr>
                <w:spacing w:val="-6"/>
                <w:lang w:val="uk-UA"/>
              </w:rPr>
            </w:pPr>
            <w:r w:rsidRPr="000C3789">
              <w:rPr>
                <w:spacing w:val="-6"/>
              </w:rPr>
              <w:t xml:space="preserve">Diversity and bioactive potential of Actinomycetia from the rhizosphere soil of </w:t>
            </w:r>
            <w:r w:rsidRPr="000C3789">
              <w:rPr>
                <w:i/>
                <w:spacing w:val="-6"/>
              </w:rPr>
              <w:t>Juniperus excelsa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831C0F" w14:textId="77777777" w:rsidR="004F6B66" w:rsidRPr="000C3789" w:rsidRDefault="004F6B66" w:rsidP="00590C9F">
            <w:pPr>
              <w:snapToGrid w:val="0"/>
              <w:spacing w:line="192" w:lineRule="auto"/>
              <w:jc w:val="both"/>
              <w:rPr>
                <w:spacing w:val="-6"/>
                <w:lang w:val="uk-UA"/>
              </w:rPr>
            </w:pPr>
            <w:r w:rsidRPr="000C3789">
              <w:rPr>
                <w:spacing w:val="-6"/>
              </w:rPr>
              <w:t>Folia Microbio-logica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D86D74" w14:textId="77777777" w:rsidR="004F6B66" w:rsidRPr="000C3789" w:rsidRDefault="004F6B66" w:rsidP="00590C9F">
            <w:pPr>
              <w:pStyle w:val="1d"/>
              <w:shd w:val="clear" w:color="auto" w:fill="FFFFFF"/>
              <w:spacing w:line="192" w:lineRule="auto"/>
              <w:ind w:left="0"/>
              <w:jc w:val="both"/>
              <w:rPr>
                <w:spacing w:val="-6"/>
              </w:rPr>
            </w:pPr>
            <w:r w:rsidRPr="000C3789">
              <w:rPr>
                <w:spacing w:val="-6"/>
              </w:rPr>
              <w:t>2023. – Vol. 68(4). – P. 645–653. doi: 10.1007/s12223-023</w:t>
            </w:r>
            <w:r w:rsidRPr="000C3789">
              <w:rPr>
                <w:spacing w:val="-6"/>
                <w:lang w:val="uk-UA"/>
              </w:rPr>
              <w:t>–</w:t>
            </w:r>
            <w:r w:rsidRPr="000C3789">
              <w:rPr>
                <w:spacing w:val="-6"/>
              </w:rPr>
              <w:t xml:space="preserve">01047-x. </w:t>
            </w:r>
          </w:p>
          <w:p w14:paraId="4BEBB44F" w14:textId="77777777" w:rsidR="004F6B66" w:rsidRPr="000C3789" w:rsidRDefault="004F6B66" w:rsidP="00590C9F">
            <w:pPr>
              <w:snapToGrid w:val="0"/>
              <w:spacing w:line="192" w:lineRule="auto"/>
              <w:jc w:val="both"/>
              <w:rPr>
                <w:spacing w:val="-6"/>
                <w:lang w:val="uk-UA"/>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C712B3E" w14:textId="77777777" w:rsidR="004F6B66" w:rsidRPr="000C3789" w:rsidRDefault="004F6B66" w:rsidP="00590C9F">
            <w:pPr>
              <w:snapToGrid w:val="0"/>
              <w:spacing w:line="192" w:lineRule="auto"/>
              <w:jc w:val="both"/>
              <w:rPr>
                <w:spacing w:val="-6"/>
                <w:lang w:val="uk-UA"/>
              </w:rPr>
            </w:pPr>
            <w:r w:rsidRPr="000C3789">
              <w:rPr>
                <w:spacing w:val="-6"/>
              </w:rPr>
              <w:t>2,6</w:t>
            </w:r>
          </w:p>
        </w:tc>
      </w:tr>
      <w:tr w:rsidR="004F6B66" w:rsidRPr="000C3789" w14:paraId="2B3A0E60"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114E419"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597F5FBC" w14:textId="77777777" w:rsidR="004F6B66" w:rsidRPr="000C3789" w:rsidRDefault="004F6B66" w:rsidP="00590C9F">
            <w:pPr>
              <w:snapToGrid w:val="0"/>
              <w:spacing w:line="192" w:lineRule="auto"/>
              <w:jc w:val="both"/>
              <w:rPr>
                <w:spacing w:val="-6"/>
                <w:lang w:val="uk-UA"/>
              </w:rPr>
            </w:pPr>
            <w:r w:rsidRPr="000C3789">
              <w:rPr>
                <w:spacing w:val="-6"/>
              </w:rPr>
              <w:t>Tistechok S., Stierhof M., Kachor A., Myronovskyi M., Gromyko O., Luzhetskyy 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88822C" w14:textId="77777777" w:rsidR="004F6B66" w:rsidRPr="000C3789" w:rsidRDefault="004F6B66" w:rsidP="00590C9F">
            <w:pPr>
              <w:snapToGrid w:val="0"/>
              <w:spacing w:line="192" w:lineRule="auto"/>
              <w:jc w:val="both"/>
              <w:rPr>
                <w:spacing w:val="-6"/>
                <w:lang w:val="uk-UA"/>
              </w:rPr>
            </w:pPr>
            <w:r w:rsidRPr="000C3789">
              <w:rPr>
                <w:spacing w:val="-6"/>
                <w:lang w:val="uk-UA"/>
              </w:rPr>
              <w:t>Тістечок С. І. / аспірант</w:t>
            </w:r>
            <w:r w:rsidRPr="000C3789">
              <w:rPr>
                <w:spacing w:val="-6"/>
              </w:rPr>
              <w:t xml:space="preserve">, </w:t>
            </w:r>
            <w:r w:rsidRPr="000C3789">
              <w:rPr>
                <w:spacing w:val="-6"/>
                <w:lang w:val="uk-UA"/>
              </w:rPr>
              <w:t>Качор А. / аспірантка, Громико О. М. / завідувач колекції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DF6816A" w14:textId="77777777" w:rsidR="004F6B66" w:rsidRPr="000C3789" w:rsidRDefault="004F6B66" w:rsidP="00590C9F">
            <w:pPr>
              <w:snapToGrid w:val="0"/>
              <w:spacing w:line="192" w:lineRule="auto"/>
              <w:jc w:val="both"/>
              <w:rPr>
                <w:spacing w:val="-6"/>
                <w:lang w:val="uk-UA"/>
              </w:rPr>
            </w:pPr>
            <w:r w:rsidRPr="000C3789">
              <w:rPr>
                <w:spacing w:val="-6"/>
              </w:rPr>
              <w:t xml:space="preserve">Flavacol and its novel derivative 3-β-hydroxy flavacol from </w:t>
            </w:r>
            <w:r w:rsidRPr="000C3789">
              <w:rPr>
                <w:i/>
                <w:spacing w:val="-6"/>
              </w:rPr>
              <w:t xml:space="preserve">Streptomyces </w:t>
            </w:r>
            <w:r w:rsidRPr="000C3789">
              <w:rPr>
                <w:spacing w:val="-6"/>
              </w:rPr>
              <w:t>sp. Pv 4-95 after the expression of heterologous AdpA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CF9886" w14:textId="77777777" w:rsidR="004F6B66" w:rsidRPr="000C3789" w:rsidRDefault="004F6B66" w:rsidP="00590C9F">
            <w:pPr>
              <w:snapToGrid w:val="0"/>
              <w:spacing w:line="192" w:lineRule="auto"/>
              <w:jc w:val="both"/>
              <w:rPr>
                <w:spacing w:val="-6"/>
                <w:lang w:val="uk-UA"/>
              </w:rPr>
            </w:pPr>
            <w:r w:rsidRPr="000C3789">
              <w:rPr>
                <w:spacing w:val="-6"/>
              </w:rPr>
              <w:t>Microorga-nisms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1B1E6E" w14:textId="77777777" w:rsidR="004F6B66" w:rsidRPr="000C3789" w:rsidRDefault="004F6B66" w:rsidP="00590C9F">
            <w:pPr>
              <w:pStyle w:val="1f"/>
              <w:spacing w:after="0" w:line="192" w:lineRule="auto"/>
              <w:rPr>
                <w:spacing w:val="-6"/>
                <w:sz w:val="24"/>
                <w:szCs w:val="24"/>
              </w:rPr>
            </w:pPr>
            <w:r w:rsidRPr="000C3789">
              <w:rPr>
                <w:spacing w:val="-6"/>
                <w:sz w:val="24"/>
                <w:szCs w:val="24"/>
              </w:rPr>
              <w:t>2022. – 10, 12. – 2335 – DOI: 10.3390/ microorganisms10122335</w:t>
            </w:r>
          </w:p>
          <w:p w14:paraId="7A6B1BF4" w14:textId="77777777" w:rsidR="004F6B66" w:rsidRPr="000C3789" w:rsidRDefault="004F6B66" w:rsidP="00590C9F">
            <w:pPr>
              <w:snapToGrid w:val="0"/>
              <w:spacing w:line="192" w:lineRule="auto"/>
              <w:jc w:val="both"/>
              <w:rPr>
                <w:spacing w:val="-6"/>
                <w:lang w:val="uk-UA"/>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7A1C501B" w14:textId="77777777" w:rsidR="004F6B66" w:rsidRPr="000C3789" w:rsidRDefault="004F6B66" w:rsidP="00590C9F">
            <w:pPr>
              <w:snapToGrid w:val="0"/>
              <w:spacing w:line="192" w:lineRule="auto"/>
              <w:jc w:val="both"/>
              <w:rPr>
                <w:spacing w:val="-6"/>
                <w:lang w:val="uk-UA"/>
              </w:rPr>
            </w:pPr>
            <w:r w:rsidRPr="000C3789">
              <w:rPr>
                <w:spacing w:val="-6"/>
              </w:rPr>
              <w:t>6,4</w:t>
            </w:r>
          </w:p>
        </w:tc>
      </w:tr>
      <w:tr w:rsidR="004F6B66" w:rsidRPr="000C3789" w14:paraId="38483808"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6D46485F"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3C535A00" w14:textId="77777777" w:rsidR="004F6B66" w:rsidRPr="000C3789" w:rsidRDefault="004F6B66" w:rsidP="00590C9F">
            <w:pPr>
              <w:snapToGrid w:val="0"/>
              <w:spacing w:line="192" w:lineRule="auto"/>
              <w:jc w:val="both"/>
              <w:rPr>
                <w:spacing w:val="-6"/>
                <w:lang w:val="uk-UA"/>
              </w:rPr>
            </w:pPr>
            <w:r w:rsidRPr="000C3789">
              <w:rPr>
                <w:spacing w:val="-6"/>
              </w:rPr>
              <w:t xml:space="preserve">Tistechok S., </w:t>
            </w:r>
            <w:r w:rsidRPr="000C3789">
              <w:rPr>
                <w:spacing w:val="-6"/>
              </w:rPr>
              <w:lastRenderedPageBreak/>
              <w:t>Stierhof M., Myronovskyi, M., Zapp J., Gromyko, O., Luzhetskyy, 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B084A5" w14:textId="77777777" w:rsidR="004F6B66" w:rsidRPr="000C3789" w:rsidRDefault="004F6B66" w:rsidP="00590C9F">
            <w:pPr>
              <w:snapToGrid w:val="0"/>
              <w:spacing w:line="192" w:lineRule="auto"/>
              <w:jc w:val="both"/>
              <w:rPr>
                <w:spacing w:val="-6"/>
                <w:lang w:val="uk-UA"/>
              </w:rPr>
            </w:pPr>
            <w:r w:rsidRPr="000C3789">
              <w:rPr>
                <w:spacing w:val="-6"/>
                <w:lang w:val="uk-UA"/>
              </w:rPr>
              <w:lastRenderedPageBreak/>
              <w:t xml:space="preserve">Тістечок С. І. / </w:t>
            </w:r>
            <w:r w:rsidRPr="000C3789">
              <w:rPr>
                <w:spacing w:val="-6"/>
                <w:lang w:val="uk-UA"/>
              </w:rPr>
              <w:lastRenderedPageBreak/>
              <w:t>аспірант</w:t>
            </w:r>
            <w:r w:rsidRPr="000C3789">
              <w:rPr>
                <w:spacing w:val="-6"/>
              </w:rPr>
              <w:t xml:space="preserve">, </w:t>
            </w:r>
            <w:r w:rsidRPr="000C3789">
              <w:rPr>
                <w:spacing w:val="-6"/>
                <w:lang w:val="uk-UA"/>
              </w:rPr>
              <w:t>Громико О. М. / завідувач колекції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2DD9531" w14:textId="77777777" w:rsidR="004F6B66" w:rsidRPr="000C3789" w:rsidRDefault="004F6B66" w:rsidP="00590C9F">
            <w:pPr>
              <w:snapToGrid w:val="0"/>
              <w:spacing w:line="192" w:lineRule="auto"/>
              <w:jc w:val="both"/>
              <w:rPr>
                <w:spacing w:val="-6"/>
                <w:lang w:val="uk-UA"/>
              </w:rPr>
            </w:pPr>
            <w:r w:rsidRPr="000C3789">
              <w:rPr>
                <w:spacing w:val="-6"/>
              </w:rPr>
              <w:lastRenderedPageBreak/>
              <w:t xml:space="preserve">Furaquinocins K and L: </w:t>
            </w:r>
            <w:r w:rsidRPr="000C3789">
              <w:rPr>
                <w:spacing w:val="-6"/>
              </w:rPr>
              <w:lastRenderedPageBreak/>
              <w:t xml:space="preserve">novel naphthoquinone-based meroterpenoids from </w:t>
            </w:r>
            <w:r w:rsidRPr="000C3789">
              <w:rPr>
                <w:i/>
                <w:spacing w:val="-6"/>
              </w:rPr>
              <w:t>Streptomyces</w:t>
            </w:r>
            <w:r w:rsidRPr="000C3789">
              <w:rPr>
                <w:spacing w:val="-6"/>
              </w:rPr>
              <w:t xml:space="preserve"> sp. Je 1-369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B15E2D" w14:textId="77777777" w:rsidR="004F6B66" w:rsidRPr="000C3789" w:rsidRDefault="004F6B66" w:rsidP="00590C9F">
            <w:pPr>
              <w:snapToGrid w:val="0"/>
              <w:spacing w:line="192" w:lineRule="auto"/>
              <w:jc w:val="both"/>
              <w:rPr>
                <w:spacing w:val="-6"/>
                <w:lang w:val="uk-UA"/>
              </w:rPr>
            </w:pPr>
            <w:r w:rsidRPr="000C3789">
              <w:rPr>
                <w:spacing w:val="-6"/>
              </w:rPr>
              <w:lastRenderedPageBreak/>
              <w:t>Antibiotics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76DB55" w14:textId="77777777" w:rsidR="004F6B66" w:rsidRPr="000C3789" w:rsidRDefault="004F6B66" w:rsidP="00590C9F">
            <w:pPr>
              <w:snapToGrid w:val="0"/>
              <w:spacing w:line="192" w:lineRule="auto"/>
              <w:jc w:val="both"/>
              <w:rPr>
                <w:spacing w:val="-6"/>
                <w:lang w:val="uk-UA"/>
              </w:rPr>
            </w:pPr>
            <w:r w:rsidRPr="000C3789">
              <w:rPr>
                <w:spacing w:val="-6"/>
              </w:rPr>
              <w:t xml:space="preserve">2022. – 11, </w:t>
            </w:r>
            <w:r w:rsidRPr="000C3789">
              <w:rPr>
                <w:spacing w:val="-6"/>
              </w:rPr>
              <w:lastRenderedPageBreak/>
              <w:t>11. – 1587 – DOI: 10.3390/antibiotics11111587</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6EC936CD" w14:textId="77777777" w:rsidR="004F6B66" w:rsidRPr="000C3789" w:rsidRDefault="004F6B66" w:rsidP="00590C9F">
            <w:pPr>
              <w:snapToGrid w:val="0"/>
              <w:spacing w:line="192" w:lineRule="auto"/>
              <w:jc w:val="both"/>
              <w:rPr>
                <w:spacing w:val="-6"/>
                <w:lang w:val="uk-UA"/>
              </w:rPr>
            </w:pPr>
            <w:r w:rsidRPr="000C3789">
              <w:rPr>
                <w:spacing w:val="-6"/>
              </w:rPr>
              <w:lastRenderedPageBreak/>
              <w:t>5,5</w:t>
            </w:r>
          </w:p>
        </w:tc>
      </w:tr>
      <w:tr w:rsidR="004F6B66" w:rsidRPr="000C3789" w14:paraId="021778BD"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59A5190"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4C37E62A" w14:textId="77777777" w:rsidR="004F6B66" w:rsidRPr="000C3789" w:rsidRDefault="004F6B66" w:rsidP="00590C9F">
            <w:pPr>
              <w:snapToGrid w:val="0"/>
              <w:spacing w:line="192" w:lineRule="auto"/>
              <w:jc w:val="both"/>
              <w:rPr>
                <w:spacing w:val="-6"/>
                <w:lang w:val="uk-UA"/>
              </w:rPr>
            </w:pPr>
            <w:r w:rsidRPr="000C3789">
              <w:rPr>
                <w:spacing w:val="-6"/>
              </w:rPr>
              <w:t>Tseduliak</w:t>
            </w:r>
            <w:r w:rsidRPr="000C3789">
              <w:rPr>
                <w:spacing w:val="-6"/>
                <w:lang w:val="uk-UA"/>
              </w:rPr>
              <w:t xml:space="preserve"> </w:t>
            </w:r>
            <w:r w:rsidRPr="000C3789">
              <w:rPr>
                <w:spacing w:val="-6"/>
              </w:rPr>
              <w:t>V.-M., B. Dolia, I. Ostash, M. Lopatniuk, T. Busche, K. Ochi, J. Kalinowski, A. Luzhetskyy, V. Fedorenko, B. Ostash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85C5D5" w14:textId="77777777" w:rsidR="004F6B66" w:rsidRPr="000C3789" w:rsidRDefault="004F6B66" w:rsidP="00590C9F">
            <w:pPr>
              <w:snapToGrid w:val="0"/>
              <w:spacing w:line="192" w:lineRule="auto"/>
              <w:jc w:val="both"/>
              <w:rPr>
                <w:spacing w:val="-6"/>
                <w:lang w:val="uk-UA"/>
              </w:rPr>
            </w:pPr>
            <w:r w:rsidRPr="000C3789">
              <w:rPr>
                <w:spacing w:val="-6"/>
                <w:lang w:val="uk-UA"/>
              </w:rPr>
              <w:t>Цедуляк В.–М. С. / аспірантка</w:t>
            </w:r>
            <w:r w:rsidRPr="000C3789">
              <w:rPr>
                <w:spacing w:val="-6"/>
              </w:rPr>
              <w:t xml:space="preserve">, </w:t>
            </w:r>
            <w:r w:rsidRPr="000C3789">
              <w:rPr>
                <w:rFonts w:eastAsia="Palatino Linotype"/>
                <w:spacing w:val="-6"/>
                <w:lang w:val="uk-UA"/>
              </w:rPr>
              <w:t>Осташ Б. О. / г. н. с.</w:t>
            </w:r>
            <w:r w:rsidRPr="000C3789">
              <w:rPr>
                <w:rFonts w:eastAsia="Palatino Linotype"/>
                <w:spacing w:val="-6"/>
              </w:rPr>
              <w:t xml:space="preserve">, </w:t>
            </w:r>
            <w:r w:rsidRPr="000C3789">
              <w:rPr>
                <w:rFonts w:eastAsia="Palatino Linotype"/>
                <w:spacing w:val="-6"/>
                <w:lang w:val="uk-UA"/>
              </w:rPr>
              <w:t>Федоренко В. О. / завідувач кафедри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203376D" w14:textId="77777777" w:rsidR="004F6B66" w:rsidRPr="000C3789" w:rsidRDefault="004F6B66" w:rsidP="00590C9F">
            <w:pPr>
              <w:snapToGrid w:val="0"/>
              <w:spacing w:line="192" w:lineRule="auto"/>
              <w:jc w:val="both"/>
              <w:rPr>
                <w:spacing w:val="-6"/>
                <w:lang w:val="uk-UA"/>
              </w:rPr>
            </w:pPr>
            <w:r w:rsidRPr="000C3789">
              <w:rPr>
                <w:spacing w:val="-6"/>
              </w:rPr>
              <w:t xml:space="preserve">Mutations within gene XNR_2147 for TetR-like protein enhance lincomycin resistance and endogenous specialized metabolism of </w:t>
            </w:r>
            <w:r w:rsidRPr="000C3789">
              <w:rPr>
                <w:i/>
                <w:spacing w:val="-6"/>
              </w:rPr>
              <w:t>Streptomyces albus</w:t>
            </w:r>
            <w:r w:rsidRPr="000C3789">
              <w:rPr>
                <w:spacing w:val="-6"/>
              </w:rPr>
              <w:t xml:space="preserve"> J1074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72092B" w14:textId="77777777" w:rsidR="004F6B66" w:rsidRPr="000C3789" w:rsidRDefault="004F6B66" w:rsidP="00590C9F">
            <w:pPr>
              <w:snapToGrid w:val="0"/>
              <w:spacing w:line="192" w:lineRule="auto"/>
              <w:jc w:val="both"/>
              <w:rPr>
                <w:spacing w:val="-6"/>
                <w:lang w:val="uk-UA"/>
              </w:rPr>
            </w:pPr>
            <w:r w:rsidRPr="000C3789">
              <w:rPr>
                <w:rStyle w:val="150"/>
                <w:rFonts w:eastAsia="Calibri"/>
                <w:spacing w:val="-6"/>
              </w:rPr>
              <w:t>Journal of Applied Genetics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D695C8" w14:textId="77777777" w:rsidR="004F6B66" w:rsidRPr="000C3789" w:rsidRDefault="004F6B66" w:rsidP="00590C9F">
            <w:pPr>
              <w:pStyle w:val="111"/>
              <w:shd w:val="clear" w:color="auto" w:fill="FFFFFF"/>
              <w:spacing w:before="0" w:beforeAutospacing="0" w:after="0" w:afterAutospacing="0" w:line="192" w:lineRule="auto"/>
              <w:jc w:val="both"/>
              <w:rPr>
                <w:rStyle w:val="150"/>
                <w:rFonts w:ascii="Times New Roman" w:eastAsia="Calibri" w:hAnsi="Times New Roman"/>
                <w:spacing w:val="-6"/>
              </w:rPr>
            </w:pPr>
            <w:r w:rsidRPr="000C3789">
              <w:rPr>
                <w:rStyle w:val="150"/>
                <w:rFonts w:ascii="Times New Roman" w:eastAsia="Calibri" w:hAnsi="Times New Roman"/>
                <w:spacing w:val="-6"/>
              </w:rPr>
              <w:t>2023. – Vol. 64(1). – P. 185–195. doi: 10.1007/s13353-022-00738-4</w:t>
            </w:r>
          </w:p>
          <w:p w14:paraId="603CFE5C" w14:textId="77777777" w:rsidR="004F6B66" w:rsidRPr="000C3789" w:rsidRDefault="004F6B66" w:rsidP="00590C9F">
            <w:pPr>
              <w:snapToGrid w:val="0"/>
              <w:spacing w:line="192" w:lineRule="auto"/>
              <w:jc w:val="both"/>
              <w:rPr>
                <w:spacing w:val="-6"/>
                <w:lang w:val="uk-UA"/>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1EF6EE0F" w14:textId="77777777" w:rsidR="004F6B66" w:rsidRPr="000C3789" w:rsidRDefault="004F6B66" w:rsidP="00590C9F">
            <w:pPr>
              <w:snapToGrid w:val="0"/>
              <w:spacing w:line="192" w:lineRule="auto"/>
              <w:jc w:val="both"/>
              <w:rPr>
                <w:spacing w:val="-6"/>
                <w:lang w:val="uk-UA"/>
              </w:rPr>
            </w:pPr>
            <w:r w:rsidRPr="000C3789">
              <w:rPr>
                <w:spacing w:val="-6"/>
              </w:rPr>
              <w:t>2,4</w:t>
            </w:r>
          </w:p>
        </w:tc>
      </w:tr>
      <w:tr w:rsidR="004F6B66" w:rsidRPr="000C3789" w14:paraId="1730AD4D"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597FA27B"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10892EE4"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Vovkanych L. S., Kindzer B. M., Fedkiv M. R., Skalski D. V., Kreft P., Grygus I. M., Starikov V. 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D8A203" w14:textId="77777777" w:rsidR="004F6B66" w:rsidRPr="000C3789" w:rsidRDefault="004F6B66" w:rsidP="00590C9F">
            <w:pPr>
              <w:snapToGrid w:val="0"/>
              <w:spacing w:line="192" w:lineRule="auto"/>
              <w:jc w:val="both"/>
              <w:rPr>
                <w:spacing w:val="-6"/>
                <w:lang w:val="uk-UA"/>
              </w:rPr>
            </w:pPr>
            <w:r w:rsidRPr="000C3789">
              <w:rPr>
                <w:spacing w:val="-6"/>
              </w:rPr>
              <w:t>Федьків М.</w:t>
            </w:r>
            <w:r w:rsidRPr="000C3789">
              <w:rPr>
                <w:spacing w:val="-6"/>
                <w:lang w:val="uk-UA"/>
              </w:rPr>
              <w:t xml:space="preserve"> </w:t>
            </w:r>
            <w:r w:rsidRPr="000C3789">
              <w:rPr>
                <w:spacing w:val="-6"/>
              </w:rPr>
              <w:t>Р. / аспірант</w:t>
            </w:r>
            <w:r w:rsidRPr="000C3789">
              <w:rPr>
                <w:spacing w:val="-6"/>
                <w:lang w:val="uk-UA"/>
              </w:rPr>
              <w:t>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6CC4E58"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Recruitment of the motor units of karatekas’ muscles during the kick performance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E6462E" w14:textId="77777777" w:rsidR="004F6B66" w:rsidRPr="000C3789" w:rsidRDefault="004F6B66" w:rsidP="00590C9F">
            <w:pPr>
              <w:snapToGrid w:val="0"/>
              <w:spacing w:line="192" w:lineRule="auto"/>
              <w:jc w:val="both"/>
              <w:rPr>
                <w:spacing w:val="-6"/>
                <w:lang w:val="uk-UA"/>
              </w:rPr>
            </w:pPr>
            <w:r w:rsidRPr="000C3789">
              <w:rPr>
                <w:spacing w:val="-6"/>
                <w:lang w:val="en-US"/>
              </w:rPr>
              <w:t>International Journal of Human Movement and Sports Sciences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1F461A" w14:textId="77777777" w:rsidR="004F6B66" w:rsidRPr="000C3789" w:rsidRDefault="004F6B66" w:rsidP="00590C9F">
            <w:pPr>
              <w:snapToGrid w:val="0"/>
              <w:spacing w:line="192" w:lineRule="auto"/>
              <w:jc w:val="both"/>
              <w:rPr>
                <w:spacing w:val="-6"/>
                <w:lang w:val="uk-UA"/>
              </w:rPr>
            </w:pPr>
            <w:r w:rsidRPr="000C3789">
              <w:rPr>
                <w:spacing w:val="-6"/>
                <w:lang w:val="en-US"/>
              </w:rPr>
              <w:t>2023. – Vol. 11, № 4. – P. 886</w:t>
            </w:r>
            <w:r w:rsidRPr="000C3789">
              <w:rPr>
                <w:spacing w:val="-6"/>
                <w:lang w:val="uk-UA"/>
              </w:rPr>
              <w:t>–</w:t>
            </w:r>
            <w:r w:rsidRPr="000C3789">
              <w:rPr>
                <w:spacing w:val="-6"/>
                <w:lang w:val="en-US"/>
              </w:rPr>
              <w:t>892. – DOI: 10.13189/saj.2023.110424.</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69D122CB" w14:textId="77777777" w:rsidR="004F6B66" w:rsidRPr="000C3789" w:rsidRDefault="004F6B66" w:rsidP="00590C9F">
            <w:pPr>
              <w:snapToGrid w:val="0"/>
              <w:spacing w:line="192" w:lineRule="auto"/>
              <w:jc w:val="both"/>
              <w:rPr>
                <w:spacing w:val="-6"/>
                <w:lang w:val="uk-UA"/>
              </w:rPr>
            </w:pPr>
            <w:r w:rsidRPr="000C3789">
              <w:rPr>
                <w:spacing w:val="-6"/>
                <w:lang w:val="en-US"/>
              </w:rPr>
              <w:t>1</w:t>
            </w:r>
            <w:r w:rsidRPr="000C3789">
              <w:rPr>
                <w:spacing w:val="-6"/>
                <w:lang w:val="uk-UA"/>
              </w:rPr>
              <w:t>,</w:t>
            </w:r>
            <w:r w:rsidRPr="000C3789">
              <w:rPr>
                <w:spacing w:val="-6"/>
                <w:lang w:val="en-US"/>
              </w:rPr>
              <w:t>4</w:t>
            </w:r>
          </w:p>
        </w:tc>
      </w:tr>
      <w:tr w:rsidR="004F6B66" w:rsidRPr="000C3789" w14:paraId="73AE7BEA"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4175177F"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441349A4" w14:textId="77777777" w:rsidR="004F6B66" w:rsidRPr="000C3789" w:rsidRDefault="004261DF" w:rsidP="00590C9F">
            <w:pPr>
              <w:snapToGrid w:val="0"/>
              <w:spacing w:line="192" w:lineRule="auto"/>
              <w:jc w:val="both"/>
              <w:rPr>
                <w:spacing w:val="-6"/>
                <w:lang w:val="uk-UA"/>
              </w:rPr>
            </w:pPr>
            <w:hyperlink r:id="rId33" w:anchor="_blank" w:history="1">
              <w:r w:rsidR="004F6B66" w:rsidRPr="000C3789">
                <w:rPr>
                  <w:rStyle w:val="a3"/>
                  <w:bCs/>
                  <w:spacing w:val="-6"/>
                  <w:lang w:val="uk-UA" w:eastAsia="uk-UA"/>
                </w:rPr>
                <w:t>Walas</w:t>
              </w:r>
            </w:hyperlink>
            <w:r w:rsidR="004F6B66" w:rsidRPr="000C3789">
              <w:rPr>
                <w:spacing w:val="-6"/>
                <w:lang w:val="uk-UA"/>
              </w:rPr>
              <w:t xml:space="preserve"> Ł.</w:t>
            </w:r>
            <w:r w:rsidR="004F6B66" w:rsidRPr="000C3789">
              <w:rPr>
                <w:spacing w:val="-6"/>
                <w:lang w:val="uk-UA" w:eastAsia="uk-UA"/>
              </w:rPr>
              <w:t xml:space="preserve">,  </w:t>
            </w:r>
            <w:r w:rsidR="004F6B66" w:rsidRPr="000C3789">
              <w:rPr>
                <w:spacing w:val="-6"/>
              </w:rPr>
              <w:fldChar w:fldCharType="begin"/>
            </w:r>
            <w:r w:rsidR="004F6B66" w:rsidRPr="000C3789">
              <w:rPr>
                <w:spacing w:val="-6"/>
              </w:rPr>
              <w:instrText xml:space="preserve"> HYPERLINK "https://sciprofiles.com/profile/1057022?utm_source=mdpi.com&amp;utm_medium=website&amp;utm_campaign=avatar_name" \n _blank</w:instrText>
            </w:r>
            <w:r w:rsidR="004F6B66" w:rsidRPr="000C3789">
              <w:rPr>
                <w:spacing w:val="-6"/>
              </w:rPr>
              <w:fldChar w:fldCharType="separate"/>
            </w:r>
            <w:r w:rsidR="004F6B66" w:rsidRPr="000C3789">
              <w:rPr>
                <w:rStyle w:val="a3"/>
                <w:bCs/>
                <w:spacing w:val="-6"/>
                <w:lang w:val="uk-UA" w:eastAsia="uk-UA"/>
              </w:rPr>
              <w:t>M. Pietras</w:t>
            </w:r>
            <w:r w:rsidR="004F6B66" w:rsidRPr="000C3789">
              <w:rPr>
                <w:spacing w:val="-6"/>
              </w:rPr>
              <w:fldChar w:fldCharType="end"/>
            </w:r>
            <w:r w:rsidR="004F6B66" w:rsidRPr="000C3789">
              <w:rPr>
                <w:spacing w:val="-6"/>
                <w:lang w:val="uk-UA" w:eastAsia="uk-UA"/>
              </w:rPr>
              <w:t xml:space="preserve">, </w:t>
            </w:r>
            <w:hyperlink r:id="rId34" w:anchor="_blank" w:history="1">
              <w:r w:rsidR="004F6B66" w:rsidRPr="000C3789">
                <w:rPr>
                  <w:rStyle w:val="a3"/>
                  <w:bCs/>
                  <w:spacing w:val="-6"/>
                  <w:lang w:val="uk-UA" w:eastAsia="uk-UA"/>
                </w:rPr>
                <w:t>M. Mazur</w:t>
              </w:r>
            </w:hyperlink>
            <w:r w:rsidR="004F6B66" w:rsidRPr="000C3789">
              <w:rPr>
                <w:spacing w:val="-6"/>
                <w:lang w:val="uk-UA" w:eastAsia="uk-UA"/>
              </w:rPr>
              <w:t xml:space="preserve">, </w:t>
            </w:r>
            <w:hyperlink r:id="rId35" w:anchor="_blank" w:history="1">
              <w:r w:rsidR="004F6B66" w:rsidRPr="000C3789">
                <w:rPr>
                  <w:rStyle w:val="a3"/>
                  <w:bCs/>
                  <w:spacing w:val="-6"/>
                  <w:lang w:val="uk-UA" w:eastAsia="uk-UA"/>
                </w:rPr>
                <w:t>Á. Romo</w:t>
              </w:r>
            </w:hyperlink>
            <w:r w:rsidR="004F6B66" w:rsidRPr="000C3789">
              <w:rPr>
                <w:spacing w:val="-6"/>
                <w:lang w:val="uk-UA" w:eastAsia="uk-UA"/>
              </w:rPr>
              <w:t xml:space="preserve">, </w:t>
            </w:r>
            <w:hyperlink r:id="rId36" w:anchor="_blank" w:history="1"/>
            <w:r w:rsidR="004F6B66" w:rsidRPr="000C3789">
              <w:rPr>
                <w:spacing w:val="-6"/>
                <w:lang w:val="en-US" w:eastAsia="uk-UA"/>
              </w:rPr>
              <w:t>Tasenkevich L.</w:t>
            </w:r>
            <w:r w:rsidR="004F6B66" w:rsidRPr="000C3789">
              <w:rPr>
                <w:spacing w:val="-6"/>
                <w:lang w:val="uk-UA" w:eastAsia="uk-UA"/>
              </w:rPr>
              <w:t xml:space="preserve">, </w:t>
            </w:r>
            <w:r w:rsidR="004F6B66" w:rsidRPr="000C3789">
              <w:rPr>
                <w:spacing w:val="-6"/>
              </w:rPr>
              <w:fldChar w:fldCharType="begin"/>
            </w:r>
            <w:r w:rsidR="004F6B66" w:rsidRPr="000C3789">
              <w:rPr>
                <w:spacing w:val="-6"/>
              </w:rPr>
              <w:instrText xml:space="preserve"> HYPERLINK "https://sciprofiles.com/profile/3174532?utm_source=mdpi.com&amp;utm_medium=website&amp;utm_campaign=avatar_name" \n _blank</w:instrText>
            </w:r>
            <w:r w:rsidR="004F6B66" w:rsidRPr="000C3789">
              <w:rPr>
                <w:spacing w:val="-6"/>
              </w:rPr>
              <w:fldChar w:fldCharType="separate"/>
            </w:r>
            <w:r w:rsidR="004F6B66" w:rsidRPr="000C3789">
              <w:rPr>
                <w:rStyle w:val="a3"/>
                <w:bCs/>
                <w:spacing w:val="-6"/>
                <w:lang w:val="uk-UA" w:eastAsia="uk-UA"/>
              </w:rPr>
              <w:t>Y. Didukh</w:t>
            </w:r>
            <w:r w:rsidR="004F6B66" w:rsidRPr="000C3789">
              <w:rPr>
                <w:spacing w:val="-6"/>
              </w:rPr>
              <w:fldChar w:fldCharType="end"/>
            </w:r>
            <w:r w:rsidR="004F6B66" w:rsidRPr="000C3789">
              <w:rPr>
                <w:spacing w:val="-6"/>
                <w:lang w:val="uk-UA" w:eastAsia="uk-UA"/>
              </w:rPr>
              <w:t xml:space="preserve">, </w:t>
            </w:r>
            <w:hyperlink r:id="rId37" w:history="1">
              <w:r w:rsidR="004F6B66" w:rsidRPr="000C3789">
                <w:rPr>
                  <w:rStyle w:val="a3"/>
                  <w:bCs/>
                  <w:spacing w:val="-6"/>
                  <w:lang w:val="uk-UA" w:eastAsia="uk-UA"/>
                </w:rPr>
                <w:t>A. Boratyński</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FCDEA3" w14:textId="77777777" w:rsidR="004F6B66" w:rsidRPr="000C3789" w:rsidRDefault="004F6B66" w:rsidP="00590C9F">
            <w:pPr>
              <w:snapToGrid w:val="0"/>
              <w:spacing w:line="192" w:lineRule="auto"/>
              <w:jc w:val="both"/>
              <w:rPr>
                <w:spacing w:val="-6"/>
                <w:lang w:val="uk-UA"/>
              </w:rPr>
            </w:pPr>
            <w:r w:rsidRPr="000C3789">
              <w:rPr>
                <w:spacing w:val="-6"/>
                <w:lang w:val="uk-UA"/>
              </w:rPr>
              <w:t>Тасєнкевич Л. О. / професорка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9F5E6B0" w14:textId="77777777" w:rsidR="004F6B66" w:rsidRPr="000C3789" w:rsidRDefault="004F6B66" w:rsidP="00590C9F">
            <w:pPr>
              <w:snapToGrid w:val="0"/>
              <w:spacing w:line="192" w:lineRule="auto"/>
              <w:jc w:val="both"/>
              <w:rPr>
                <w:spacing w:val="-6"/>
                <w:lang w:val="uk-UA"/>
              </w:rPr>
            </w:pPr>
            <w:r w:rsidRPr="000C3789">
              <w:rPr>
                <w:bCs/>
                <w:spacing w:val="-6"/>
                <w:kern w:val="2"/>
                <w:lang w:val="uk-UA" w:eastAsia="uk-UA"/>
              </w:rPr>
              <w:t>The Perspective of Arctic–Alpine Species in Southernmost Localities: The Example of </w:t>
            </w:r>
            <w:r w:rsidRPr="000C3789">
              <w:rPr>
                <w:bCs/>
                <w:i/>
                <w:iCs/>
                <w:spacing w:val="-6"/>
                <w:kern w:val="2"/>
                <w:lang w:val="uk-UA" w:eastAsia="uk-UA"/>
              </w:rPr>
              <w:t>Kalmia procumbens</w:t>
            </w:r>
            <w:r w:rsidRPr="000C3789">
              <w:rPr>
                <w:bCs/>
                <w:spacing w:val="-6"/>
                <w:kern w:val="2"/>
                <w:lang w:val="uk-UA" w:eastAsia="uk-UA"/>
              </w:rPr>
              <w:t> in the Pyrenees and Carpathians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9FAEC0" w14:textId="77777777" w:rsidR="004F6B66" w:rsidRPr="000C3789" w:rsidRDefault="004F6B66" w:rsidP="00590C9F">
            <w:pPr>
              <w:snapToGrid w:val="0"/>
              <w:spacing w:line="192" w:lineRule="auto"/>
              <w:jc w:val="both"/>
              <w:rPr>
                <w:i/>
                <w:iCs/>
                <w:spacing w:val="-6"/>
                <w:lang w:val="uk-UA"/>
              </w:rPr>
            </w:pPr>
            <w:r w:rsidRPr="000C3789">
              <w:rPr>
                <w:rStyle w:val="af2"/>
                <w:i w:val="0"/>
                <w:iCs w:val="0"/>
                <w:spacing w:val="-6"/>
                <w:shd w:val="clear" w:color="auto" w:fill="FFFFFF"/>
                <w:lang w:val="en-US"/>
              </w:rPr>
              <w:t>Plants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FFDA28" w14:textId="77777777" w:rsidR="004F6B66" w:rsidRPr="000C3789" w:rsidRDefault="004F6B66" w:rsidP="00590C9F">
            <w:pPr>
              <w:snapToGrid w:val="0"/>
              <w:spacing w:line="192" w:lineRule="auto"/>
              <w:jc w:val="both"/>
              <w:rPr>
                <w:spacing w:val="-6"/>
                <w:lang w:val="uk-UA"/>
              </w:rPr>
            </w:pPr>
            <w:r w:rsidRPr="000C3789">
              <w:rPr>
                <w:bCs/>
                <w:spacing w:val="-6"/>
                <w:shd w:val="clear" w:color="auto" w:fill="FFFFFF"/>
                <w:lang w:val="en-US"/>
              </w:rPr>
              <w:t>2023</w:t>
            </w:r>
            <w:r w:rsidRPr="000C3789">
              <w:rPr>
                <w:spacing w:val="-6"/>
                <w:shd w:val="clear" w:color="auto" w:fill="FFFFFF"/>
                <w:lang w:val="en-US"/>
              </w:rPr>
              <w:t>,</w:t>
            </w:r>
            <w:r w:rsidRPr="000C3789">
              <w:rPr>
                <w:spacing w:val="-6"/>
                <w:shd w:val="clear" w:color="auto" w:fill="FFFFFF"/>
                <w:lang w:val="uk-UA"/>
              </w:rPr>
              <w:t xml:space="preserve"> </w:t>
            </w:r>
            <w:r w:rsidRPr="000C3789">
              <w:rPr>
                <w:rStyle w:val="af2"/>
                <w:i w:val="0"/>
                <w:iCs w:val="0"/>
                <w:spacing w:val="-6"/>
                <w:shd w:val="clear" w:color="auto" w:fill="FFFFFF"/>
                <w:lang w:val="en-US"/>
              </w:rPr>
              <w:t xml:space="preserve">12 </w:t>
            </w:r>
            <w:r w:rsidRPr="000C3789">
              <w:rPr>
                <w:spacing w:val="-6"/>
                <w:shd w:val="clear" w:color="auto" w:fill="FFFFFF"/>
                <w:lang w:val="en-US"/>
              </w:rPr>
              <w:t>(19), 3399; </w:t>
            </w:r>
            <w:hyperlink r:id="rId38" w:history="1">
              <w:r w:rsidRPr="000C3789">
                <w:rPr>
                  <w:rStyle w:val="a3"/>
                  <w:bCs/>
                  <w:spacing w:val="-6"/>
                  <w:lang w:val="en-US"/>
                </w:rPr>
                <w:t>https://doi.org/10.3390/plants12193399</w:t>
              </w:r>
            </w:hyperlink>
            <w:r w:rsidRPr="000C3789">
              <w:rPr>
                <w:spacing w:val="-6"/>
                <w:lang w:val="uk-UA"/>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B612BA4" w14:textId="77777777" w:rsidR="004F6B66" w:rsidRPr="000C3789" w:rsidRDefault="004F6B66" w:rsidP="00590C9F">
            <w:pPr>
              <w:tabs>
                <w:tab w:val="left" w:pos="851"/>
              </w:tabs>
              <w:suppressAutoHyphens w:val="0"/>
              <w:spacing w:line="192" w:lineRule="auto"/>
              <w:jc w:val="both"/>
              <w:rPr>
                <w:bCs/>
                <w:spacing w:val="-6"/>
              </w:rPr>
            </w:pPr>
            <w:r w:rsidRPr="000C3789">
              <w:rPr>
                <w:bCs/>
                <w:spacing w:val="-6"/>
                <w:lang w:val="en-US"/>
              </w:rPr>
              <w:t>4</w:t>
            </w:r>
            <w:r w:rsidRPr="000C3789">
              <w:rPr>
                <w:bCs/>
                <w:spacing w:val="-6"/>
                <w:lang w:val="uk-UA"/>
              </w:rPr>
              <w:t>,</w:t>
            </w:r>
            <w:r w:rsidRPr="000C3789">
              <w:rPr>
                <w:bCs/>
                <w:spacing w:val="-6"/>
                <w:lang w:val="en-US"/>
              </w:rPr>
              <w:t>5</w:t>
            </w:r>
          </w:p>
          <w:p w14:paraId="19D3F6C4" w14:textId="77777777" w:rsidR="004F6B66" w:rsidRPr="000C3789" w:rsidRDefault="004F6B66" w:rsidP="00590C9F">
            <w:pPr>
              <w:snapToGrid w:val="0"/>
              <w:spacing w:line="192" w:lineRule="auto"/>
              <w:jc w:val="both"/>
              <w:rPr>
                <w:spacing w:val="-6"/>
                <w:lang w:val="uk-UA"/>
              </w:rPr>
            </w:pPr>
          </w:p>
        </w:tc>
      </w:tr>
      <w:tr w:rsidR="004F6B66" w:rsidRPr="000C3789" w14:paraId="62BF1787"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07D4C17D"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080F8718" w14:textId="77777777" w:rsidR="004F6B66" w:rsidRPr="000C3789" w:rsidRDefault="004F6B66" w:rsidP="00590C9F">
            <w:pPr>
              <w:snapToGrid w:val="0"/>
              <w:spacing w:line="192" w:lineRule="auto"/>
              <w:jc w:val="both"/>
              <w:rPr>
                <w:spacing w:val="-6"/>
                <w:lang w:val="uk-UA"/>
              </w:rPr>
            </w:pPr>
            <w:r w:rsidRPr="000C3789">
              <w:rPr>
                <w:color w:val="000000"/>
                <w:spacing w:val="-6"/>
                <w:lang w:val="en-US"/>
              </w:rPr>
              <w:t>Yavorska</w:t>
            </w:r>
            <w:r w:rsidRPr="000C3789">
              <w:rPr>
                <w:color w:val="000000"/>
                <w:spacing w:val="-6"/>
                <w:lang w:val="uk-UA"/>
              </w:rPr>
              <w:t xml:space="preserve"> </w:t>
            </w:r>
            <w:r w:rsidRPr="000C3789">
              <w:rPr>
                <w:color w:val="000000"/>
                <w:spacing w:val="-6"/>
                <w:lang w:val="en-US"/>
              </w:rPr>
              <w:t>H. V., N. M.</w:t>
            </w:r>
            <w:r w:rsidRPr="000C3789">
              <w:rPr>
                <w:color w:val="000000"/>
                <w:spacing w:val="-6"/>
              </w:rPr>
              <w:t xml:space="preserve"> </w:t>
            </w:r>
            <w:r w:rsidRPr="000C3789">
              <w:rPr>
                <w:color w:val="000000"/>
                <w:spacing w:val="-6"/>
                <w:lang w:val="en-US"/>
              </w:rPr>
              <w:t>Vorobets, N. Y.</w:t>
            </w:r>
            <w:r w:rsidRPr="000C3789">
              <w:rPr>
                <w:color w:val="000000"/>
                <w:spacing w:val="-6"/>
              </w:rPr>
              <w:t xml:space="preserve"> </w:t>
            </w:r>
            <w:r w:rsidRPr="000C3789">
              <w:rPr>
                <w:color w:val="000000"/>
                <w:spacing w:val="-6"/>
                <w:lang w:val="en-US"/>
              </w:rPr>
              <w:t>Yavorska, R. V. Fafula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BE5D6A" w14:textId="77777777" w:rsidR="004F6B66" w:rsidRPr="000C3789" w:rsidRDefault="004F6B66" w:rsidP="00590C9F">
            <w:pPr>
              <w:snapToGrid w:val="0"/>
              <w:spacing w:line="192" w:lineRule="auto"/>
              <w:jc w:val="both"/>
              <w:rPr>
                <w:spacing w:val="-6"/>
                <w:lang w:val="uk-UA"/>
              </w:rPr>
            </w:pPr>
            <w:r w:rsidRPr="000C3789">
              <w:rPr>
                <w:color w:val="000000"/>
                <w:spacing w:val="-6"/>
                <w:lang w:val="uk-UA"/>
              </w:rPr>
              <w:t xml:space="preserve">Яворська Г. В. </w:t>
            </w:r>
            <w:r w:rsidRPr="000C3789">
              <w:rPr>
                <w:color w:val="000000"/>
                <w:spacing w:val="-6"/>
                <w:lang w:val="en-US"/>
              </w:rPr>
              <w:t xml:space="preserve">/ </w:t>
            </w:r>
            <w:r w:rsidRPr="000C3789">
              <w:rPr>
                <w:color w:val="000000"/>
                <w:spacing w:val="-6"/>
              </w:rPr>
              <w:t>доц</w:t>
            </w:r>
            <w:r w:rsidRPr="000C3789">
              <w:rPr>
                <w:color w:val="000000"/>
                <w:spacing w:val="-6"/>
                <w:lang w:val="uk-UA"/>
              </w:rPr>
              <w:t>ентка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012801A" w14:textId="77777777" w:rsidR="004F6B66" w:rsidRPr="000C3789" w:rsidRDefault="004F6B66" w:rsidP="00590C9F">
            <w:pPr>
              <w:snapToGrid w:val="0"/>
              <w:spacing w:line="192" w:lineRule="auto"/>
              <w:jc w:val="both"/>
              <w:rPr>
                <w:spacing w:val="-6"/>
                <w:lang w:val="uk-UA"/>
              </w:rPr>
            </w:pPr>
            <w:r w:rsidRPr="000C3789">
              <w:rPr>
                <w:color w:val="000000"/>
                <w:spacing w:val="-6"/>
                <w:lang w:val="en-US"/>
              </w:rPr>
              <w:t xml:space="preserve">Screening of anticandidal activity of </w:t>
            </w:r>
            <w:r w:rsidRPr="000C3789">
              <w:rPr>
                <w:i/>
                <w:iCs/>
                <w:color w:val="000000"/>
                <w:spacing w:val="-6"/>
                <w:lang w:val="en-US"/>
              </w:rPr>
              <w:t xml:space="preserve">Vaccinium corymbosum </w:t>
            </w:r>
            <w:r w:rsidRPr="000C3789">
              <w:rPr>
                <w:color w:val="000000"/>
                <w:spacing w:val="-6"/>
                <w:lang w:val="en-US"/>
              </w:rPr>
              <w:t>shots’ extracts and content of polyphenolic compounds during seasonal variation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C9420F" w14:textId="77777777" w:rsidR="004F6B66" w:rsidRPr="000C3789" w:rsidRDefault="004F6B66" w:rsidP="00590C9F">
            <w:pPr>
              <w:snapToGrid w:val="0"/>
              <w:spacing w:line="192" w:lineRule="auto"/>
              <w:jc w:val="both"/>
              <w:rPr>
                <w:spacing w:val="-6"/>
                <w:lang w:val="uk-UA"/>
              </w:rPr>
            </w:pPr>
            <w:r w:rsidRPr="000C3789">
              <w:rPr>
                <w:spacing w:val="-6"/>
                <w:lang w:val="en-US"/>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F80069" w14:textId="77777777" w:rsidR="004F6B66" w:rsidRPr="000C3789" w:rsidRDefault="004F6B66" w:rsidP="00590C9F">
            <w:pPr>
              <w:snapToGrid w:val="0"/>
              <w:spacing w:line="192" w:lineRule="auto"/>
              <w:jc w:val="both"/>
              <w:rPr>
                <w:spacing w:val="-6"/>
                <w:lang w:val="uk-UA"/>
              </w:rPr>
            </w:pPr>
            <w:r w:rsidRPr="000C3789">
              <w:rPr>
                <w:color w:val="000000"/>
                <w:spacing w:val="-6"/>
                <w:lang w:val="en-US"/>
              </w:rPr>
              <w:t>2023. –</w:t>
            </w:r>
            <w:r w:rsidRPr="000C3789">
              <w:rPr>
                <w:color w:val="000000"/>
                <w:spacing w:val="-6"/>
              </w:rPr>
              <w:t xml:space="preserve"> </w:t>
            </w:r>
            <w:r w:rsidRPr="000C3789">
              <w:rPr>
                <w:color w:val="000000"/>
                <w:spacing w:val="-6"/>
                <w:lang w:val="en-US"/>
              </w:rPr>
              <w:t xml:space="preserve">Vol. 17, No </w:t>
            </w:r>
            <w:r w:rsidRPr="000C3789">
              <w:rPr>
                <w:color w:val="000000"/>
                <w:spacing w:val="-6"/>
              </w:rPr>
              <w:t xml:space="preserve">1. </w:t>
            </w:r>
            <w:r w:rsidRPr="000C3789">
              <w:rPr>
                <w:color w:val="000000"/>
                <w:spacing w:val="-6"/>
                <w:lang w:val="en-US"/>
              </w:rPr>
              <w:t>–</w:t>
            </w:r>
            <w:r w:rsidRPr="000C3789">
              <w:rPr>
                <w:color w:val="000000"/>
                <w:spacing w:val="-6"/>
              </w:rPr>
              <w:t xml:space="preserve"> Р.</w:t>
            </w:r>
            <w:r w:rsidRPr="000C3789">
              <w:rPr>
                <w:color w:val="000000"/>
                <w:spacing w:val="-6"/>
                <w:lang w:val="en-US"/>
              </w:rPr>
              <w:t xml:space="preserve"> 3–18.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C347025" w14:textId="77777777" w:rsidR="004F6B66" w:rsidRPr="000C3789" w:rsidRDefault="004F6B66" w:rsidP="00590C9F">
            <w:pPr>
              <w:snapToGrid w:val="0"/>
              <w:spacing w:line="192" w:lineRule="auto"/>
              <w:jc w:val="both"/>
              <w:rPr>
                <w:spacing w:val="-6"/>
                <w:lang w:val="uk-UA"/>
              </w:rPr>
            </w:pPr>
            <w:r w:rsidRPr="000C3789">
              <w:rPr>
                <w:spacing w:val="-6"/>
                <w:lang w:val="uk-UA"/>
              </w:rPr>
              <w:t>0,5</w:t>
            </w:r>
          </w:p>
        </w:tc>
      </w:tr>
      <w:tr w:rsidR="004F6B66" w:rsidRPr="000C3789" w14:paraId="4D879F55"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57F678F2"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258AD320" w14:textId="77777777" w:rsidR="004F6B66" w:rsidRPr="000C3789" w:rsidRDefault="004F6B66" w:rsidP="00590C9F">
            <w:pPr>
              <w:snapToGrid w:val="0"/>
              <w:spacing w:line="192" w:lineRule="auto"/>
              <w:jc w:val="both"/>
              <w:rPr>
                <w:spacing w:val="-6"/>
                <w:lang w:val="uk-UA"/>
              </w:rPr>
            </w:pPr>
            <w:r w:rsidRPr="000C3789">
              <w:rPr>
                <w:rFonts w:eastAsia="Palatino Linotype"/>
                <w:spacing w:val="-6"/>
              </w:rPr>
              <w:t>Yushchuk</w:t>
            </w:r>
            <w:r w:rsidRPr="000C3789">
              <w:rPr>
                <w:rFonts w:eastAsia="Palatino Linotype"/>
                <w:spacing w:val="-6"/>
                <w:lang w:val="uk-UA"/>
              </w:rPr>
              <w:t xml:space="preserve"> </w:t>
            </w:r>
            <w:r w:rsidRPr="000C3789">
              <w:rPr>
                <w:rFonts w:eastAsia="Palatino Linotype"/>
                <w:spacing w:val="-6"/>
              </w:rPr>
              <w:t>О., K. Zhukrov-ska, B. Ostash, V. Fedorenko, F. Marinelli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D24C17" w14:textId="77777777" w:rsidR="004F6B66" w:rsidRPr="000C3789" w:rsidRDefault="004F6B66" w:rsidP="00590C9F">
            <w:pPr>
              <w:snapToGrid w:val="0"/>
              <w:spacing w:line="192" w:lineRule="auto"/>
              <w:jc w:val="both"/>
              <w:rPr>
                <w:spacing w:val="-6"/>
                <w:lang w:val="uk-UA"/>
              </w:rPr>
            </w:pPr>
            <w:r w:rsidRPr="000C3789">
              <w:rPr>
                <w:rFonts w:eastAsia="Palatino Linotype"/>
                <w:spacing w:val="-6"/>
                <w:lang w:val="uk-UA"/>
              </w:rPr>
              <w:t>Ющук О. С. / с. н. с.</w:t>
            </w:r>
            <w:r w:rsidRPr="000C3789">
              <w:rPr>
                <w:rFonts w:eastAsia="Palatino Linotype"/>
                <w:spacing w:val="-6"/>
              </w:rPr>
              <w:t xml:space="preserve">, </w:t>
            </w:r>
            <w:r w:rsidRPr="000C3789">
              <w:rPr>
                <w:rFonts w:eastAsia="Palatino Linotype"/>
                <w:spacing w:val="-6"/>
                <w:lang w:val="uk-UA"/>
              </w:rPr>
              <w:t>Жукровська К.-О. А. / аспірантка</w:t>
            </w:r>
            <w:r w:rsidRPr="000C3789">
              <w:rPr>
                <w:rFonts w:eastAsia="Palatino Linotype"/>
                <w:spacing w:val="-6"/>
              </w:rPr>
              <w:t xml:space="preserve">, </w:t>
            </w:r>
            <w:r w:rsidRPr="000C3789">
              <w:rPr>
                <w:rFonts w:eastAsia="Palatino Linotype"/>
                <w:spacing w:val="-6"/>
                <w:lang w:val="uk-UA"/>
              </w:rPr>
              <w:t>Осташ Б. О. / г. н. с.</w:t>
            </w:r>
            <w:r w:rsidRPr="000C3789">
              <w:rPr>
                <w:rFonts w:eastAsia="Palatino Linotype"/>
                <w:spacing w:val="-6"/>
              </w:rPr>
              <w:t xml:space="preserve">, </w:t>
            </w:r>
            <w:r w:rsidRPr="000C3789">
              <w:rPr>
                <w:rFonts w:eastAsia="Palatino Linotype"/>
                <w:spacing w:val="-6"/>
                <w:lang w:val="uk-UA"/>
              </w:rPr>
              <w:t>Федоренко В. О. / завідувач кафедри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3BDE38C" w14:textId="77777777" w:rsidR="004F6B66" w:rsidRPr="000C3789" w:rsidRDefault="004F6B66" w:rsidP="00590C9F">
            <w:pPr>
              <w:snapToGrid w:val="0"/>
              <w:spacing w:line="192" w:lineRule="auto"/>
              <w:jc w:val="both"/>
              <w:rPr>
                <w:spacing w:val="-6"/>
                <w:lang w:val="uk-UA"/>
              </w:rPr>
            </w:pPr>
            <w:r w:rsidRPr="000C3789">
              <w:rPr>
                <w:rFonts w:eastAsia="Palatino Linotype"/>
                <w:spacing w:val="-6"/>
              </w:rPr>
              <w:t xml:space="preserve">Heterologous expression reveals ancient properties of Tei3 </w:t>
            </w:r>
            <w:r w:rsidRPr="000C3789">
              <w:rPr>
                <w:rStyle w:val="150"/>
                <w:rFonts w:eastAsia="Calibri"/>
                <w:spacing w:val="-6"/>
              </w:rPr>
              <w:t>–</w:t>
            </w:r>
            <w:r w:rsidRPr="000C3789">
              <w:rPr>
                <w:rFonts w:eastAsia="Palatino Linotype"/>
                <w:spacing w:val="-6"/>
              </w:rPr>
              <w:t xml:space="preserve"> a VanS ortholog from the teicoplanin producer </w:t>
            </w:r>
            <w:r w:rsidRPr="000C3789">
              <w:rPr>
                <w:rFonts w:eastAsia="Palatino Linotype"/>
                <w:i/>
                <w:iCs/>
                <w:spacing w:val="-6"/>
              </w:rPr>
              <w:t>Actinoplanes teichomyceticus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CF5FDA" w14:textId="77777777" w:rsidR="004F6B66" w:rsidRPr="000C3789" w:rsidRDefault="004F6B66" w:rsidP="00590C9F">
            <w:pPr>
              <w:pStyle w:val="Normal1"/>
              <w:spacing w:before="0" w:beforeAutospacing="0" w:after="0" w:afterAutospacing="0" w:line="192" w:lineRule="auto"/>
              <w:rPr>
                <w:rFonts w:ascii="Times New Roman" w:hAnsi="Times New Roman"/>
                <w:spacing w:val="-6"/>
              </w:rPr>
            </w:pPr>
            <w:r w:rsidRPr="000C3789">
              <w:rPr>
                <w:rFonts w:ascii="Times New Roman" w:hAnsi="Times New Roman"/>
                <w:spacing w:val="-6"/>
              </w:rPr>
              <w:t>International Journal of Molecular Sciences</w:t>
            </w:r>
          </w:p>
          <w:p w14:paraId="6C9D20E8" w14:textId="77777777" w:rsidR="004F6B66" w:rsidRPr="000C3789" w:rsidRDefault="004F6B66" w:rsidP="00590C9F">
            <w:pPr>
              <w:snapToGrid w:val="0"/>
              <w:spacing w:line="192" w:lineRule="auto"/>
              <w:jc w:val="both"/>
              <w:rPr>
                <w:spacing w:val="-6"/>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046801" w14:textId="77777777" w:rsidR="004F6B66" w:rsidRPr="000C3789" w:rsidRDefault="004F6B66" w:rsidP="00590C9F">
            <w:pPr>
              <w:pStyle w:val="1d"/>
              <w:spacing w:line="192" w:lineRule="auto"/>
              <w:ind w:left="0"/>
              <w:jc w:val="both"/>
              <w:rPr>
                <w:rFonts w:eastAsia="Calibri"/>
                <w:spacing w:val="-6"/>
              </w:rPr>
            </w:pPr>
            <w:r w:rsidRPr="000C3789">
              <w:rPr>
                <w:rFonts w:eastAsia="Palatino Linotype"/>
                <w:spacing w:val="-6"/>
              </w:rPr>
              <w:t>2022,</w:t>
            </w:r>
            <w:r w:rsidRPr="000C3789">
              <w:rPr>
                <w:rFonts w:eastAsia="Palatino Linotype"/>
                <w:i/>
                <w:iCs/>
                <w:spacing w:val="-6"/>
              </w:rPr>
              <w:t xml:space="preserve"> </w:t>
            </w:r>
            <w:r w:rsidRPr="000C3789">
              <w:rPr>
                <w:rFonts w:eastAsia="Palatino Linotype"/>
                <w:spacing w:val="-6"/>
              </w:rPr>
              <w:t>23, 24, 15713. https://doi.org/10.3390/ijms232415713.</w:t>
            </w:r>
          </w:p>
          <w:p w14:paraId="3B16D4CA" w14:textId="77777777" w:rsidR="004F6B66" w:rsidRPr="000C3789" w:rsidRDefault="004F6B66" w:rsidP="00590C9F">
            <w:pPr>
              <w:snapToGrid w:val="0"/>
              <w:spacing w:line="192" w:lineRule="auto"/>
              <w:jc w:val="both"/>
              <w:rPr>
                <w:spacing w:val="-6"/>
                <w:lang w:val="uk-UA"/>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75EE2ED5" w14:textId="77777777" w:rsidR="004F6B66" w:rsidRPr="000C3789" w:rsidRDefault="004F6B66" w:rsidP="00590C9F">
            <w:pPr>
              <w:snapToGrid w:val="0"/>
              <w:spacing w:line="192" w:lineRule="auto"/>
              <w:jc w:val="both"/>
              <w:rPr>
                <w:spacing w:val="-6"/>
                <w:lang w:val="uk-UA"/>
              </w:rPr>
            </w:pPr>
            <w:r w:rsidRPr="000C3789">
              <w:rPr>
                <w:spacing w:val="-6"/>
              </w:rPr>
              <w:t>7,8</w:t>
            </w:r>
          </w:p>
        </w:tc>
      </w:tr>
      <w:tr w:rsidR="004F6B66" w:rsidRPr="000C3789" w14:paraId="440D81D6"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66F866C1"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628AE303" w14:textId="77777777" w:rsidR="004F6B66" w:rsidRPr="000C3789" w:rsidRDefault="004F6B66" w:rsidP="00590C9F">
            <w:pPr>
              <w:snapToGrid w:val="0"/>
              <w:spacing w:line="192" w:lineRule="auto"/>
              <w:jc w:val="both"/>
              <w:rPr>
                <w:spacing w:val="-6"/>
                <w:lang w:val="uk-UA"/>
              </w:rPr>
            </w:pPr>
            <w:r w:rsidRPr="000C3789">
              <w:rPr>
                <w:spacing w:val="-6"/>
                <w:lang w:val="uk-UA"/>
              </w:rPr>
              <w:t>Zhang M</w:t>
            </w:r>
            <w:r w:rsidRPr="000C3789">
              <w:rPr>
                <w:spacing w:val="-6"/>
                <w:lang w:val="en-US"/>
              </w:rPr>
              <w:t xml:space="preserve">. </w:t>
            </w:r>
            <w:r w:rsidRPr="000C3789">
              <w:rPr>
                <w:spacing w:val="-6"/>
                <w:lang w:val="uk-UA"/>
              </w:rPr>
              <w:t>X</w:t>
            </w:r>
            <w:r w:rsidRPr="000C3789">
              <w:rPr>
                <w:spacing w:val="-6"/>
                <w:lang w:val="en-US"/>
              </w:rPr>
              <w:t>.</w:t>
            </w:r>
            <w:r w:rsidRPr="000C3789">
              <w:rPr>
                <w:spacing w:val="-6"/>
                <w:lang w:val="uk-UA"/>
              </w:rPr>
              <w:t>, W</w:t>
            </w:r>
            <w:r w:rsidRPr="000C3789">
              <w:rPr>
                <w:spacing w:val="-6"/>
                <w:lang w:val="en-US"/>
              </w:rPr>
              <w:t>.</w:t>
            </w:r>
            <w:r w:rsidRPr="000C3789">
              <w:rPr>
                <w:spacing w:val="-6"/>
                <w:lang w:val="uk-UA"/>
              </w:rPr>
              <w:t xml:space="preserve"> R</w:t>
            </w:r>
            <w:r w:rsidRPr="000C3789">
              <w:rPr>
                <w:spacing w:val="-6"/>
                <w:lang w:val="en-US"/>
              </w:rPr>
              <w:t>.</w:t>
            </w:r>
            <w:r w:rsidRPr="000C3789">
              <w:rPr>
                <w:spacing w:val="-6"/>
                <w:lang w:val="uk-UA"/>
              </w:rPr>
              <w:t xml:space="preserve"> Chun, N. Finiuk, R. Stoika, F</w:t>
            </w:r>
            <w:r w:rsidRPr="000C3789">
              <w:rPr>
                <w:spacing w:val="-6"/>
                <w:lang w:val="en-US"/>
              </w:rPr>
              <w:t>.</w:t>
            </w:r>
            <w:r w:rsidRPr="000C3789">
              <w:rPr>
                <w:spacing w:val="-6"/>
                <w:lang w:val="uk-UA"/>
              </w:rPr>
              <w:t>, W. Xue, M. Jin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33CF52" w14:textId="77777777" w:rsidR="004F6B66" w:rsidRPr="000C3789" w:rsidRDefault="004F6B66" w:rsidP="00590C9F">
            <w:pPr>
              <w:snapToGrid w:val="0"/>
              <w:spacing w:line="192" w:lineRule="auto"/>
              <w:jc w:val="both"/>
              <w:rPr>
                <w:spacing w:val="-6"/>
                <w:lang w:val="uk-UA"/>
              </w:rPr>
            </w:pPr>
            <w:r w:rsidRPr="000C3789">
              <w:rPr>
                <w:spacing w:val="-6"/>
                <w:lang w:val="uk-UA"/>
              </w:rPr>
              <w:t>Стойка Р. С. / професор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FA53F7A" w14:textId="77777777" w:rsidR="004F6B66" w:rsidRPr="000C3789" w:rsidRDefault="004F6B66" w:rsidP="00590C9F">
            <w:pPr>
              <w:snapToGrid w:val="0"/>
              <w:spacing w:line="192" w:lineRule="auto"/>
              <w:jc w:val="both"/>
              <w:rPr>
                <w:spacing w:val="-6"/>
                <w:lang w:val="uk-UA"/>
              </w:rPr>
            </w:pPr>
            <w:r w:rsidRPr="000C3789">
              <w:rPr>
                <w:spacing w:val="-6"/>
                <w:lang w:val="uk-UA"/>
              </w:rPr>
              <w:t>Active compounds from Calendula officinalis flowers act via PI3K and ERK signaling pathways to offer neuroprotective effects against Parkinson’s disease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80F81E" w14:textId="77777777" w:rsidR="004F6B66" w:rsidRPr="000C3789" w:rsidRDefault="004F6B66" w:rsidP="00590C9F">
            <w:pPr>
              <w:snapToGrid w:val="0"/>
              <w:spacing w:line="192" w:lineRule="auto"/>
              <w:jc w:val="both"/>
              <w:rPr>
                <w:spacing w:val="-6"/>
                <w:lang w:val="uk-UA"/>
              </w:rPr>
            </w:pPr>
            <w:r w:rsidRPr="000C3789">
              <w:rPr>
                <w:spacing w:val="-6"/>
                <w:lang w:val="uk-UA"/>
              </w:rPr>
              <w:t>Food Science &amp; Nutrition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BB9E11" w14:textId="77777777" w:rsidR="004F6B66" w:rsidRPr="000C3789" w:rsidRDefault="004F6B66" w:rsidP="00590C9F">
            <w:pPr>
              <w:snapToGrid w:val="0"/>
              <w:spacing w:line="192" w:lineRule="auto"/>
              <w:jc w:val="both"/>
              <w:rPr>
                <w:spacing w:val="-6"/>
                <w:lang w:val="uk-UA"/>
              </w:rPr>
            </w:pPr>
            <w:r w:rsidRPr="000C3789">
              <w:rPr>
                <w:spacing w:val="-6"/>
                <w:lang w:val="uk-UA"/>
              </w:rPr>
              <w:t>2023. Manuscript ID FSN3-2023-06-1108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67ABE616" w14:textId="77777777" w:rsidR="004F6B66" w:rsidRPr="000C3789" w:rsidRDefault="004F6B66" w:rsidP="00590C9F">
            <w:pPr>
              <w:snapToGrid w:val="0"/>
              <w:spacing w:line="192" w:lineRule="auto"/>
              <w:jc w:val="both"/>
              <w:rPr>
                <w:spacing w:val="-6"/>
                <w:lang w:val="uk-UA"/>
              </w:rPr>
            </w:pPr>
            <w:r w:rsidRPr="000C3789">
              <w:rPr>
                <w:spacing w:val="-6"/>
                <w:lang w:val="uk-UA"/>
              </w:rPr>
              <w:t>3,553</w:t>
            </w:r>
          </w:p>
          <w:p w14:paraId="48A6DA32" w14:textId="77777777" w:rsidR="004F6B66" w:rsidRPr="000C3789" w:rsidRDefault="004F6B66" w:rsidP="00590C9F">
            <w:pPr>
              <w:snapToGrid w:val="0"/>
              <w:spacing w:line="192" w:lineRule="auto"/>
              <w:jc w:val="both"/>
              <w:rPr>
                <w:spacing w:val="-6"/>
                <w:lang w:val="uk-UA"/>
              </w:rPr>
            </w:pPr>
          </w:p>
        </w:tc>
      </w:tr>
      <w:tr w:rsidR="004F6B66" w:rsidRPr="000C3789" w14:paraId="60CA8F17"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553AC821"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4B1C8E94" w14:textId="77777777" w:rsidR="004F6B66" w:rsidRPr="000C3789" w:rsidRDefault="004F6B66" w:rsidP="00590C9F">
            <w:pPr>
              <w:snapToGrid w:val="0"/>
              <w:spacing w:line="192" w:lineRule="auto"/>
              <w:jc w:val="both"/>
              <w:rPr>
                <w:spacing w:val="-6"/>
                <w:lang w:val="uk-UA"/>
              </w:rPr>
            </w:pPr>
            <w:r w:rsidRPr="000C3789">
              <w:rPr>
                <w:spacing w:val="-6"/>
                <w:lang w:val="uk-UA"/>
              </w:rPr>
              <w:t>Zub</w:t>
            </w:r>
            <w:r w:rsidRPr="000C3789">
              <w:rPr>
                <w:spacing w:val="-6"/>
                <w:lang w:val="en-US"/>
              </w:rPr>
              <w:t xml:space="preserve"> A</w:t>
            </w:r>
            <w:r w:rsidRPr="000C3789">
              <w:rPr>
                <w:spacing w:val="-6"/>
                <w:lang w:val="uk-UA"/>
              </w:rPr>
              <w:t>.</w:t>
            </w:r>
            <w:r w:rsidRPr="000C3789">
              <w:rPr>
                <w:spacing w:val="-6"/>
                <w:lang w:val="en-US"/>
              </w:rPr>
              <w:t>,</w:t>
            </w:r>
            <w:r w:rsidRPr="000C3789">
              <w:rPr>
                <w:spacing w:val="-6"/>
                <w:lang w:val="uk-UA"/>
              </w:rPr>
              <w:t xml:space="preserve"> Manko </w:t>
            </w:r>
            <w:r w:rsidRPr="000C3789">
              <w:rPr>
                <w:spacing w:val="-6"/>
                <w:lang w:val="en-US"/>
              </w:rPr>
              <w:t>B</w:t>
            </w:r>
            <w:r w:rsidRPr="000C3789">
              <w:rPr>
                <w:spacing w:val="-6"/>
                <w:lang w:val="uk-UA"/>
              </w:rPr>
              <w:t xml:space="preserve">. </w:t>
            </w:r>
            <w:r w:rsidRPr="000C3789">
              <w:rPr>
                <w:spacing w:val="-6"/>
                <w:lang w:val="en-US"/>
              </w:rPr>
              <w:t>V</w:t>
            </w:r>
            <w:r w:rsidRPr="000C3789">
              <w:rPr>
                <w:spacing w:val="-6"/>
                <w:lang w:val="uk-UA"/>
              </w:rPr>
              <w:t>.</w:t>
            </w:r>
            <w:r w:rsidRPr="000C3789">
              <w:rPr>
                <w:spacing w:val="-6"/>
                <w:lang w:val="en-US"/>
              </w:rPr>
              <w:t>,</w:t>
            </w:r>
            <w:r w:rsidRPr="000C3789">
              <w:rPr>
                <w:spacing w:val="-6"/>
                <w:lang w:val="uk-UA"/>
              </w:rPr>
              <w:t xml:space="preserve"> Manko</w:t>
            </w:r>
            <w:r w:rsidRPr="000C3789">
              <w:rPr>
                <w:spacing w:val="-6"/>
                <w:lang w:val="en-US"/>
              </w:rPr>
              <w:t xml:space="preserve"> B</w:t>
            </w:r>
            <w:r w:rsidRPr="000C3789">
              <w:rPr>
                <w:spacing w:val="-6"/>
                <w:lang w:val="uk-UA"/>
              </w:rPr>
              <w:t xml:space="preserve">. </w:t>
            </w:r>
            <w:r w:rsidRPr="000C3789">
              <w:rPr>
                <w:spacing w:val="-6"/>
                <w:lang w:val="en-US"/>
              </w:rPr>
              <w:t>O</w:t>
            </w:r>
            <w:r w:rsidRPr="000C3789">
              <w:rPr>
                <w:spacing w:val="-6"/>
                <w:lang w:val="uk-UA"/>
              </w:rPr>
              <w:t>., Manko</w:t>
            </w:r>
            <w:r w:rsidRPr="000C3789">
              <w:rPr>
                <w:spacing w:val="-6"/>
                <w:lang w:val="en-US"/>
              </w:rPr>
              <w:t xml:space="preserve"> V</w:t>
            </w:r>
            <w:r w:rsidRPr="000C3789">
              <w:rPr>
                <w:spacing w:val="-6"/>
                <w:lang w:val="uk-UA"/>
              </w:rPr>
              <w:t xml:space="preserve">. </w:t>
            </w:r>
            <w:r w:rsidRPr="000C3789">
              <w:rPr>
                <w:spacing w:val="-6"/>
                <w:lang w:val="en-US"/>
              </w:rPr>
              <w:t>V</w:t>
            </w:r>
            <w:r w:rsidRPr="000C3789">
              <w:rPr>
                <w:spacing w:val="-6"/>
                <w:lang w:val="uk-UA"/>
              </w:rPr>
              <w:t>., Babsky</w:t>
            </w:r>
            <w:r w:rsidRPr="000C3789">
              <w:rPr>
                <w:spacing w:val="-6"/>
                <w:lang w:val="en-US"/>
              </w:rPr>
              <w:t xml:space="preserve"> A</w:t>
            </w:r>
            <w:r w:rsidRPr="000C3789">
              <w:rPr>
                <w:spacing w:val="-6"/>
                <w:lang w:val="uk-UA"/>
              </w:rPr>
              <w:t xml:space="preserve">. </w:t>
            </w:r>
            <w:r w:rsidRPr="000C3789">
              <w:rPr>
                <w:spacing w:val="-6"/>
                <w:lang w:val="en-US"/>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968F85" w14:textId="77777777" w:rsidR="004F6B66" w:rsidRPr="000C3789" w:rsidRDefault="004F6B66" w:rsidP="00590C9F">
            <w:pPr>
              <w:snapToGrid w:val="0"/>
              <w:spacing w:line="192" w:lineRule="auto"/>
              <w:jc w:val="both"/>
              <w:rPr>
                <w:spacing w:val="-6"/>
                <w:lang w:val="uk-UA"/>
              </w:rPr>
            </w:pPr>
            <w:r w:rsidRPr="000C3789">
              <w:rPr>
                <w:spacing w:val="-6"/>
                <w:lang w:val="uk-UA"/>
              </w:rPr>
              <w:t>Зуб А. М. / м. н. с., Манько Б. В. / м. н. с., Манько Б. О. / докторант, Манько В. В. / завідувач кафедри, Бабський А. М. / завідувач кафедри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80CAD4C" w14:textId="77777777" w:rsidR="004F6B66" w:rsidRPr="000C3789" w:rsidRDefault="004F6B66" w:rsidP="00590C9F">
            <w:pPr>
              <w:snapToGrid w:val="0"/>
              <w:spacing w:line="192" w:lineRule="auto"/>
              <w:jc w:val="both"/>
              <w:rPr>
                <w:spacing w:val="-6"/>
                <w:lang w:val="uk-UA"/>
              </w:rPr>
            </w:pPr>
            <w:r w:rsidRPr="000C3789">
              <w:rPr>
                <w:spacing w:val="-6"/>
                <w:lang w:val="uk-UA"/>
              </w:rPr>
              <w:t>Uncoupled respiration stability of isolated pancreatic acini as a novel functional test for cell vitality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60F722" w14:textId="77777777" w:rsidR="004F6B66" w:rsidRPr="000C3789" w:rsidRDefault="004F6B66" w:rsidP="00590C9F">
            <w:pPr>
              <w:snapToGrid w:val="0"/>
              <w:spacing w:line="192" w:lineRule="auto"/>
              <w:jc w:val="both"/>
              <w:rPr>
                <w:spacing w:val="-6"/>
                <w:lang w:val="uk-UA"/>
              </w:rPr>
            </w:pPr>
            <w:r w:rsidRPr="000C3789">
              <w:rPr>
                <w:spacing w:val="-6"/>
                <w:lang w:val="uk-UA"/>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F58181" w14:textId="77777777" w:rsidR="004F6B66" w:rsidRPr="000C3789" w:rsidRDefault="004F6B66" w:rsidP="00590C9F">
            <w:pPr>
              <w:snapToGrid w:val="0"/>
              <w:spacing w:line="192" w:lineRule="auto"/>
              <w:jc w:val="both"/>
              <w:rPr>
                <w:spacing w:val="-6"/>
                <w:lang w:val="uk-UA"/>
              </w:rPr>
            </w:pPr>
            <w:r w:rsidRPr="000C3789">
              <w:rPr>
                <w:spacing w:val="-6"/>
                <w:lang w:val="uk-UA"/>
              </w:rPr>
              <w:t xml:space="preserve">2022. – </w:t>
            </w:r>
            <w:r w:rsidRPr="000C3789">
              <w:rPr>
                <w:spacing w:val="-6"/>
                <w:lang w:val="en-US"/>
              </w:rPr>
              <w:t xml:space="preserve">Vol. </w:t>
            </w:r>
            <w:r w:rsidRPr="000C3789">
              <w:rPr>
                <w:spacing w:val="-6"/>
                <w:lang w:val="uk-UA"/>
              </w:rPr>
              <w:t>17</w:t>
            </w:r>
            <w:r w:rsidRPr="000C3789">
              <w:rPr>
                <w:spacing w:val="-6"/>
                <w:lang w:val="en-US"/>
              </w:rPr>
              <w:t xml:space="preserve"> </w:t>
            </w:r>
            <w:r w:rsidRPr="000C3789">
              <w:rPr>
                <w:spacing w:val="-6"/>
                <w:lang w:val="uk-UA"/>
              </w:rPr>
              <w:t xml:space="preserve">(3). – P. </w:t>
            </w:r>
            <w:r w:rsidRPr="000C3789">
              <w:rPr>
                <w:spacing w:val="-6"/>
                <w:lang w:val="en-US"/>
              </w:rPr>
              <w:t>243</w:t>
            </w:r>
            <w:r w:rsidRPr="000C3789">
              <w:rPr>
                <w:spacing w:val="-6"/>
                <w:lang w:val="uk-UA"/>
              </w:rPr>
              <w:t>–</w:t>
            </w:r>
            <w:r w:rsidRPr="000C3789">
              <w:rPr>
                <w:spacing w:val="-6"/>
                <w:lang w:val="en-US"/>
              </w:rPr>
              <w:t>252</w:t>
            </w:r>
            <w:r w:rsidRPr="000C3789">
              <w:rPr>
                <w:spacing w:val="-6"/>
                <w:lang w:val="uk-UA"/>
              </w:rPr>
              <w:t>.</w:t>
            </w:r>
            <w:r w:rsidRPr="000C3789">
              <w:rPr>
                <w:spacing w:val="-6"/>
                <w:lang w:val="en-US"/>
              </w:rPr>
              <w:t xml:space="preserve"> </w:t>
            </w:r>
            <w:r w:rsidRPr="000C3789">
              <w:rPr>
                <w:spacing w:val="-6"/>
                <w:lang w:val="uk-UA"/>
              </w:rPr>
              <w:t>DOI: http://dx.doi.org/10.30970/sbi.1703.735</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0762DDE" w14:textId="77777777" w:rsidR="004F6B66" w:rsidRPr="000C3789" w:rsidRDefault="004F6B66" w:rsidP="00590C9F">
            <w:pPr>
              <w:snapToGrid w:val="0"/>
              <w:spacing w:line="192" w:lineRule="auto"/>
              <w:jc w:val="both"/>
              <w:rPr>
                <w:spacing w:val="-6"/>
                <w:lang w:val="uk-UA"/>
              </w:rPr>
            </w:pPr>
            <w:r w:rsidRPr="000C3789">
              <w:rPr>
                <w:spacing w:val="-6"/>
                <w:lang w:val="en-US"/>
              </w:rPr>
              <w:t>0</w:t>
            </w:r>
            <w:r w:rsidRPr="000C3789">
              <w:rPr>
                <w:spacing w:val="-6"/>
                <w:lang w:val="uk-UA"/>
              </w:rPr>
              <w:t>,5</w:t>
            </w:r>
          </w:p>
        </w:tc>
      </w:tr>
      <w:tr w:rsidR="004F6B66" w:rsidRPr="000C3789" w14:paraId="4880790A"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55E03F58"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16EAF295" w14:textId="77777777" w:rsidR="004F6B66" w:rsidRPr="000C3789" w:rsidRDefault="004F6B66" w:rsidP="00590C9F">
            <w:pPr>
              <w:snapToGrid w:val="0"/>
              <w:spacing w:line="192" w:lineRule="auto"/>
              <w:jc w:val="both"/>
              <w:rPr>
                <w:spacing w:val="-6"/>
                <w:lang w:val="uk-UA"/>
              </w:rPr>
            </w:pPr>
            <w:r w:rsidRPr="000C3789">
              <w:rPr>
                <w:spacing w:val="-6"/>
                <w:lang w:val="en-US"/>
              </w:rPr>
              <w:t>Zub A</w:t>
            </w:r>
            <w:r w:rsidRPr="000C3789">
              <w:rPr>
                <w:spacing w:val="-6"/>
              </w:rPr>
              <w:t>.</w:t>
            </w:r>
            <w:r w:rsidRPr="000C3789">
              <w:rPr>
                <w:spacing w:val="-6"/>
                <w:lang w:val="en-US"/>
              </w:rPr>
              <w:t>, Ostapiv R., Manko B., Manko 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68E8EA" w14:textId="77777777" w:rsidR="004F6B66" w:rsidRPr="000C3789" w:rsidRDefault="004F6B66" w:rsidP="00590C9F">
            <w:pPr>
              <w:snapToGrid w:val="0"/>
              <w:spacing w:line="192" w:lineRule="auto"/>
              <w:rPr>
                <w:spacing w:val="-6"/>
              </w:rPr>
            </w:pPr>
            <w:r w:rsidRPr="000C3789">
              <w:rPr>
                <w:spacing w:val="-6"/>
              </w:rPr>
              <w:t>Зуб А.</w:t>
            </w:r>
            <w:r w:rsidRPr="000C3789">
              <w:rPr>
                <w:spacing w:val="-6"/>
                <w:lang w:val="uk-UA"/>
              </w:rPr>
              <w:t xml:space="preserve"> </w:t>
            </w:r>
            <w:r w:rsidRPr="000C3789">
              <w:rPr>
                <w:spacing w:val="-6"/>
              </w:rPr>
              <w:t>М. / м.н.с.</w:t>
            </w:r>
          </w:p>
          <w:p w14:paraId="29BC27FC" w14:textId="77777777" w:rsidR="004F6B66" w:rsidRPr="000C3789" w:rsidRDefault="004F6B66" w:rsidP="00590C9F">
            <w:pPr>
              <w:snapToGrid w:val="0"/>
              <w:spacing w:line="192" w:lineRule="auto"/>
              <w:rPr>
                <w:spacing w:val="-6"/>
                <w:lang w:val="uk-UA"/>
              </w:rPr>
            </w:pPr>
            <w:r w:rsidRPr="000C3789">
              <w:rPr>
                <w:spacing w:val="-6"/>
              </w:rPr>
              <w:t>Манько Б.</w:t>
            </w:r>
            <w:r w:rsidRPr="000C3789">
              <w:rPr>
                <w:spacing w:val="-6"/>
                <w:lang w:val="uk-UA"/>
              </w:rPr>
              <w:t xml:space="preserve"> </w:t>
            </w:r>
            <w:r w:rsidRPr="000C3789">
              <w:rPr>
                <w:spacing w:val="-6"/>
              </w:rPr>
              <w:t>О. / докторант</w:t>
            </w:r>
            <w:r w:rsidRPr="000C3789">
              <w:rPr>
                <w:spacing w:val="-6"/>
                <w:lang w:val="uk-UA"/>
              </w:rPr>
              <w:t>,</w:t>
            </w:r>
          </w:p>
          <w:p w14:paraId="3256B342" w14:textId="77777777" w:rsidR="004F6B66" w:rsidRPr="000C3789" w:rsidRDefault="004F6B66" w:rsidP="00590C9F">
            <w:pPr>
              <w:snapToGrid w:val="0"/>
              <w:spacing w:line="192" w:lineRule="auto"/>
              <w:jc w:val="both"/>
              <w:rPr>
                <w:spacing w:val="-6"/>
                <w:lang w:val="uk-UA"/>
              </w:rPr>
            </w:pPr>
            <w:r w:rsidRPr="000C3789">
              <w:rPr>
                <w:spacing w:val="-6"/>
              </w:rPr>
              <w:t>Манько В.</w:t>
            </w:r>
            <w:r w:rsidRPr="000C3789">
              <w:rPr>
                <w:spacing w:val="-6"/>
                <w:lang w:val="uk-UA"/>
              </w:rPr>
              <w:t xml:space="preserve"> </w:t>
            </w:r>
            <w:r w:rsidRPr="000C3789">
              <w:rPr>
                <w:spacing w:val="-6"/>
              </w:rPr>
              <w:t xml:space="preserve">В. / завідувач кафедри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327B41B"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Sodium pyruvate improves the plasma amino acid profile in rats with L-arginine-induced acute pancreatitis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35546F" w14:textId="77777777" w:rsidR="004F6B66" w:rsidRPr="000C3789" w:rsidRDefault="004F6B66" w:rsidP="00590C9F">
            <w:pPr>
              <w:snapToGrid w:val="0"/>
              <w:spacing w:line="192" w:lineRule="auto"/>
              <w:jc w:val="both"/>
              <w:rPr>
                <w:spacing w:val="-6"/>
                <w:lang w:val="uk-UA"/>
              </w:rPr>
            </w:pPr>
            <w:r w:rsidRPr="000C3789">
              <w:rPr>
                <w:spacing w:val="-6"/>
                <w:lang w:val="en-US"/>
              </w:rPr>
              <w:t>Amino Acids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F5245A" w14:textId="77777777" w:rsidR="004F6B66" w:rsidRPr="000C3789" w:rsidRDefault="004F6B66" w:rsidP="00590C9F">
            <w:pPr>
              <w:snapToGrid w:val="0"/>
              <w:spacing w:line="192" w:lineRule="auto"/>
              <w:jc w:val="both"/>
              <w:rPr>
                <w:spacing w:val="-6"/>
                <w:lang w:val="uk-UA"/>
              </w:rPr>
            </w:pPr>
            <w:r w:rsidRPr="000C3789">
              <w:rPr>
                <w:spacing w:val="-6"/>
                <w:lang w:val="en-US"/>
              </w:rPr>
              <w:t>2023. – DOI: https://doi.org/10.1007/s00726-023-03324-y.</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C807E77" w14:textId="77777777" w:rsidR="004F6B66" w:rsidRPr="000C3789" w:rsidRDefault="004F6B66" w:rsidP="00590C9F">
            <w:pPr>
              <w:snapToGrid w:val="0"/>
              <w:spacing w:line="192" w:lineRule="auto"/>
              <w:jc w:val="both"/>
              <w:rPr>
                <w:spacing w:val="-6"/>
                <w:lang w:val="uk-UA"/>
              </w:rPr>
            </w:pPr>
            <w:r w:rsidRPr="000C3789">
              <w:rPr>
                <w:spacing w:val="-6"/>
                <w:lang w:val="en-US"/>
              </w:rPr>
              <w:t>6</w:t>
            </w:r>
            <w:r w:rsidRPr="000C3789">
              <w:rPr>
                <w:spacing w:val="-6"/>
                <w:lang w:val="uk-UA"/>
              </w:rPr>
              <w:t>,</w:t>
            </w:r>
            <w:r w:rsidRPr="000C3789">
              <w:rPr>
                <w:spacing w:val="-6"/>
                <w:lang w:val="en-US"/>
              </w:rPr>
              <w:t>0</w:t>
            </w:r>
          </w:p>
        </w:tc>
      </w:tr>
      <w:tr w:rsidR="004F6B66" w:rsidRPr="000C3789" w14:paraId="561EE7C5"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03B05E5C"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2020AE37" w14:textId="77777777" w:rsidR="004F6B66" w:rsidRPr="000C3789" w:rsidRDefault="004F6B66" w:rsidP="00590C9F">
            <w:pPr>
              <w:snapToGrid w:val="0"/>
              <w:spacing w:line="192" w:lineRule="auto"/>
              <w:jc w:val="both"/>
              <w:rPr>
                <w:spacing w:val="-6"/>
                <w:lang w:val="uk-UA"/>
              </w:rPr>
            </w:pPr>
            <w:r w:rsidRPr="000C3789">
              <w:rPr>
                <w:color w:val="000000"/>
                <w:spacing w:val="-6"/>
              </w:rPr>
              <w:t>Ковальчук І. І., Тесарівська У. І., Федорук Р.</w:t>
            </w:r>
            <w:r w:rsidRPr="000C3789">
              <w:rPr>
                <w:color w:val="000000"/>
                <w:spacing w:val="-6"/>
                <w:lang w:val="uk-UA"/>
              </w:rPr>
              <w:t xml:space="preserve"> </w:t>
            </w:r>
            <w:r w:rsidRPr="000C3789">
              <w:rPr>
                <w:color w:val="000000"/>
                <w:spacing w:val="-6"/>
              </w:rPr>
              <w:t xml:space="preserve">С., Іскра Р. Я., Цап М. М., Храбко М. І., Колещук О. І., Петрух І. М.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C82FB3" w14:textId="77777777" w:rsidR="004F6B66" w:rsidRPr="000C3789" w:rsidRDefault="004F6B66" w:rsidP="00590C9F">
            <w:pPr>
              <w:snapToGrid w:val="0"/>
              <w:spacing w:line="192" w:lineRule="auto"/>
              <w:jc w:val="both"/>
              <w:rPr>
                <w:spacing w:val="-6"/>
                <w:lang w:val="uk-UA"/>
              </w:rPr>
            </w:pPr>
            <w:r w:rsidRPr="000C3789">
              <w:rPr>
                <w:spacing w:val="-6"/>
              </w:rPr>
              <w:t>Іскра Р.</w:t>
            </w:r>
            <w:r w:rsidRPr="000C3789">
              <w:rPr>
                <w:spacing w:val="-6"/>
                <w:lang w:val="uk-UA"/>
              </w:rPr>
              <w:t xml:space="preserve"> </w:t>
            </w:r>
            <w:r w:rsidRPr="000C3789">
              <w:rPr>
                <w:spacing w:val="-6"/>
              </w:rPr>
              <w:t>Я. / професор</w:t>
            </w:r>
            <w:r w:rsidRPr="000C3789">
              <w:rPr>
                <w:spacing w:val="-6"/>
                <w:lang w:val="uk-UA"/>
              </w:rPr>
              <w:t>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ADAB6F3" w14:textId="77777777" w:rsidR="004F6B66" w:rsidRPr="000C3789" w:rsidRDefault="004F6B66" w:rsidP="00590C9F">
            <w:pPr>
              <w:snapToGrid w:val="0"/>
              <w:spacing w:line="192" w:lineRule="auto"/>
              <w:jc w:val="both"/>
              <w:rPr>
                <w:spacing w:val="-6"/>
                <w:lang w:val="uk-UA"/>
              </w:rPr>
            </w:pPr>
            <w:r w:rsidRPr="000C3789">
              <w:rPr>
                <w:color w:val="000000"/>
                <w:spacing w:val="-6"/>
              </w:rPr>
              <w:t xml:space="preserve">Вплив різних доз цитратів наночастинок йоду, селену, сірки на активність гіпофіз-тиреоїдної системи і обмін речовин у щурів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A968B5" w14:textId="77777777" w:rsidR="004F6B66" w:rsidRPr="000C3789" w:rsidRDefault="004F6B66" w:rsidP="00590C9F">
            <w:pPr>
              <w:snapToGrid w:val="0"/>
              <w:spacing w:line="192" w:lineRule="auto"/>
              <w:jc w:val="both"/>
              <w:rPr>
                <w:spacing w:val="-6"/>
                <w:lang w:val="uk-UA"/>
              </w:rPr>
            </w:pPr>
            <w:r w:rsidRPr="000C3789">
              <w:rPr>
                <w:color w:val="000000"/>
                <w:spacing w:val="-6"/>
              </w:rPr>
              <w:t>Фізіологічний журнал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22DF31" w14:textId="77777777" w:rsidR="004F6B66" w:rsidRPr="000C3789" w:rsidRDefault="004F6B66" w:rsidP="00590C9F">
            <w:pPr>
              <w:snapToGrid w:val="0"/>
              <w:spacing w:line="192" w:lineRule="auto"/>
              <w:jc w:val="both"/>
              <w:rPr>
                <w:spacing w:val="-6"/>
                <w:lang w:val="uk-UA"/>
              </w:rPr>
            </w:pPr>
            <w:r w:rsidRPr="000C3789">
              <w:rPr>
                <w:color w:val="000000"/>
                <w:spacing w:val="-6"/>
              </w:rPr>
              <w:t>2023. – Т. 69, № 4. – С. 54–64. – https://fz.kiev.ua/journals/2023_V.69/4/FiziolZh-4_2023-54-64.pdf.</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65D922F4" w14:textId="77777777" w:rsidR="004F6B66" w:rsidRPr="000C3789" w:rsidRDefault="004F6B66" w:rsidP="00590C9F">
            <w:pPr>
              <w:snapToGrid w:val="0"/>
              <w:spacing w:line="192" w:lineRule="auto"/>
              <w:jc w:val="both"/>
              <w:rPr>
                <w:spacing w:val="-6"/>
                <w:lang w:val="uk-UA"/>
              </w:rPr>
            </w:pPr>
            <w:r w:rsidRPr="000C3789">
              <w:rPr>
                <w:spacing w:val="-6"/>
                <w:lang w:val="en-US"/>
              </w:rPr>
              <w:t>0</w:t>
            </w:r>
            <w:r w:rsidRPr="000C3789">
              <w:rPr>
                <w:spacing w:val="-6"/>
                <w:lang w:val="uk-UA"/>
              </w:rPr>
              <w:t>,</w:t>
            </w:r>
            <w:r w:rsidRPr="000C3789">
              <w:rPr>
                <w:spacing w:val="-6"/>
                <w:lang w:val="en-US"/>
              </w:rPr>
              <w:t>4</w:t>
            </w:r>
          </w:p>
        </w:tc>
      </w:tr>
      <w:tr w:rsidR="004F6B66" w:rsidRPr="000C3789" w14:paraId="170C31FF" w14:textId="77777777" w:rsidTr="008E2EB1">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Pr>
          <w:p w14:paraId="7AAE5771" w14:textId="77777777" w:rsidR="004F6B66" w:rsidRPr="000C3789" w:rsidRDefault="004F6B66" w:rsidP="00590C9F">
            <w:pPr>
              <w:numPr>
                <w:ilvl w:val="0"/>
                <w:numId w:val="12"/>
              </w:numPr>
              <w:spacing w:line="192" w:lineRule="auto"/>
              <w:ind w:left="0" w:firstLine="0"/>
              <w:jc w:val="center"/>
              <w:rPr>
                <w:spacing w:val="-6"/>
                <w:lang w:val="uk-UA"/>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0D5D72F4" w14:textId="77777777" w:rsidR="004F6B66" w:rsidRPr="000C3789" w:rsidRDefault="004F6B66" w:rsidP="00590C9F">
            <w:pPr>
              <w:autoSpaceDE w:val="0"/>
              <w:autoSpaceDN w:val="0"/>
              <w:adjustRightInd w:val="0"/>
              <w:spacing w:line="192" w:lineRule="auto"/>
              <w:rPr>
                <w:spacing w:val="-6"/>
                <w:sz w:val="23"/>
                <w:szCs w:val="23"/>
                <w:lang w:val="uk-UA" w:eastAsia="uk-UA"/>
              </w:rPr>
            </w:pPr>
            <w:r w:rsidRPr="000C3789">
              <w:rPr>
                <w:spacing w:val="-6"/>
                <w:sz w:val="23"/>
                <w:szCs w:val="23"/>
                <w:lang w:val="uk-UA" w:eastAsia="uk-UA"/>
              </w:rPr>
              <w:t>Царик Й. Кияк В., Кобів Ю., Жиляєв Г., Білонога В., Дмитрах Р., Решетило О., Микітчак Т., Кобів В.,</w:t>
            </w:r>
          </w:p>
          <w:p w14:paraId="550FB981"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Штупун 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4C72E9" w14:textId="77777777" w:rsidR="004F6B66" w:rsidRPr="000C3789" w:rsidRDefault="004F6B66" w:rsidP="00590C9F">
            <w:pPr>
              <w:snapToGrid w:val="0"/>
              <w:spacing w:line="192" w:lineRule="auto"/>
              <w:jc w:val="both"/>
              <w:rPr>
                <w:spacing w:val="-6"/>
                <w:lang w:val="uk-UA"/>
              </w:rPr>
            </w:pPr>
            <w:r w:rsidRPr="000C3789">
              <w:rPr>
                <w:spacing w:val="-6"/>
                <w:lang w:val="uk-UA"/>
              </w:rPr>
              <w:t>Царик Й.</w:t>
            </w:r>
            <w:r w:rsidRPr="000C3789">
              <w:rPr>
                <w:spacing w:val="-6"/>
                <w:lang w:val="en-US"/>
              </w:rPr>
              <w:t xml:space="preserve"> </w:t>
            </w:r>
            <w:r w:rsidRPr="000C3789">
              <w:rPr>
                <w:spacing w:val="-6"/>
                <w:lang w:val="uk-UA"/>
              </w:rPr>
              <w:t>В. / завідувач кафедри,</w:t>
            </w:r>
          </w:p>
          <w:p w14:paraId="2AE147D0" w14:textId="77777777" w:rsidR="004F6B66" w:rsidRPr="000C3789" w:rsidRDefault="004F6B66" w:rsidP="00590C9F">
            <w:pPr>
              <w:snapToGrid w:val="0"/>
              <w:spacing w:line="192" w:lineRule="auto"/>
              <w:jc w:val="both"/>
              <w:rPr>
                <w:spacing w:val="-6"/>
                <w:lang w:val="uk-UA"/>
              </w:rPr>
            </w:pPr>
            <w:r w:rsidRPr="000C3789">
              <w:rPr>
                <w:spacing w:val="-6"/>
                <w:lang w:val="uk-UA"/>
              </w:rPr>
              <w:t>Решетило О. С. / доцент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F8CB102"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Рецензія. Популяційні основи уникнення втрат біорізноманіття у високогір’ї Українських Карпат.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6F6746" w14:textId="77777777" w:rsidR="004F6B66" w:rsidRPr="000C3789" w:rsidRDefault="004F6B66" w:rsidP="00590C9F">
            <w:pPr>
              <w:snapToGrid w:val="0"/>
              <w:spacing w:line="192" w:lineRule="auto"/>
              <w:jc w:val="both"/>
              <w:rPr>
                <w:spacing w:val="-6"/>
                <w:lang w:val="uk-UA"/>
              </w:rPr>
            </w:pPr>
            <w:r w:rsidRPr="000C3789">
              <w:rPr>
                <w:spacing w:val="-6"/>
                <w:lang w:val="uk-UA"/>
              </w:rPr>
              <w:t>Studia Biologica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D9E88F" w14:textId="77777777" w:rsidR="004F6B66" w:rsidRPr="000C3789" w:rsidRDefault="004F6B66" w:rsidP="00590C9F">
            <w:pPr>
              <w:autoSpaceDE w:val="0"/>
              <w:autoSpaceDN w:val="0"/>
              <w:adjustRightInd w:val="0"/>
              <w:spacing w:line="192" w:lineRule="auto"/>
              <w:rPr>
                <w:spacing w:val="-6"/>
                <w:sz w:val="23"/>
                <w:szCs w:val="23"/>
                <w:lang w:val="uk-UA" w:eastAsia="uk-UA"/>
              </w:rPr>
            </w:pPr>
            <w:r w:rsidRPr="000C3789">
              <w:rPr>
                <w:spacing w:val="-6"/>
                <w:sz w:val="23"/>
                <w:szCs w:val="23"/>
                <w:lang w:val="uk-UA" w:eastAsia="uk-UA"/>
              </w:rPr>
              <w:t>Т. 17, 2.</w:t>
            </w:r>
          </w:p>
          <w:p w14:paraId="29BB80CE" w14:textId="77777777" w:rsidR="004F6B66" w:rsidRPr="000C3789" w:rsidRDefault="004F6B66" w:rsidP="00590C9F">
            <w:pPr>
              <w:autoSpaceDE w:val="0"/>
              <w:autoSpaceDN w:val="0"/>
              <w:adjustRightInd w:val="0"/>
              <w:spacing w:line="192" w:lineRule="auto"/>
              <w:rPr>
                <w:spacing w:val="-6"/>
                <w:sz w:val="23"/>
                <w:szCs w:val="23"/>
                <w:lang w:val="uk-UA" w:eastAsia="uk-UA"/>
              </w:rPr>
            </w:pPr>
            <w:r w:rsidRPr="000C3789">
              <w:rPr>
                <w:spacing w:val="-6"/>
                <w:sz w:val="23"/>
                <w:szCs w:val="23"/>
                <w:lang w:val="uk-UA" w:eastAsia="uk-UA"/>
              </w:rPr>
              <w:t>С. 201–204.</w:t>
            </w:r>
          </w:p>
          <w:p w14:paraId="194923EC" w14:textId="77777777" w:rsidR="004F6B66" w:rsidRPr="000C3789" w:rsidRDefault="004F6B66" w:rsidP="00590C9F">
            <w:pPr>
              <w:snapToGrid w:val="0"/>
              <w:spacing w:line="192" w:lineRule="auto"/>
              <w:jc w:val="both"/>
              <w:rPr>
                <w:spacing w:val="-6"/>
                <w:lang w:val="uk-UA"/>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5F3DA58" w14:textId="77777777" w:rsidR="004F6B66" w:rsidRPr="000C3789" w:rsidRDefault="004F6B66" w:rsidP="00590C9F">
            <w:pPr>
              <w:snapToGrid w:val="0"/>
              <w:spacing w:line="192" w:lineRule="auto"/>
              <w:jc w:val="both"/>
              <w:rPr>
                <w:spacing w:val="-6"/>
                <w:lang w:val="uk-UA"/>
              </w:rPr>
            </w:pPr>
            <w:r w:rsidRPr="000C3789">
              <w:rPr>
                <w:spacing w:val="-6"/>
                <w:lang w:val="uk-UA"/>
              </w:rPr>
              <w:t>0,5</w:t>
            </w:r>
          </w:p>
        </w:tc>
      </w:tr>
    </w:tbl>
    <w:p w14:paraId="49E6B6D0" w14:textId="77777777" w:rsidR="004F6B66" w:rsidRPr="000C3789" w:rsidRDefault="004F6B66" w:rsidP="00590C9F">
      <w:pPr>
        <w:spacing w:line="192" w:lineRule="auto"/>
        <w:rPr>
          <w:spacing w:val="-6"/>
          <w:lang w:val="uk-UA"/>
        </w:rPr>
      </w:pPr>
    </w:p>
    <w:p w14:paraId="330025BA" w14:textId="77777777" w:rsidR="004F6B66" w:rsidRPr="000C3789" w:rsidRDefault="004F6B66" w:rsidP="00590C9F">
      <w:pPr>
        <w:spacing w:line="192" w:lineRule="auto"/>
        <w:jc w:val="center"/>
        <w:rPr>
          <w:spacing w:val="-6"/>
        </w:rPr>
      </w:pPr>
      <w:r w:rsidRPr="000C3789">
        <w:rPr>
          <w:bCs/>
          <w:color w:val="202122"/>
          <w:spacing w:val="-6"/>
          <w:lang w:val="uk-UA"/>
        </w:rPr>
        <w:t>Журнали без к</w:t>
      </w:r>
      <w:r w:rsidRPr="000C3789">
        <w:rPr>
          <w:bCs/>
          <w:color w:val="202122"/>
          <w:spacing w:val="-6"/>
        </w:rPr>
        <w:t>оефіцієнт</w:t>
      </w:r>
      <w:r w:rsidRPr="000C3789">
        <w:rPr>
          <w:bCs/>
          <w:color w:val="202122"/>
          <w:spacing w:val="-6"/>
          <w:lang w:val="uk-UA"/>
        </w:rPr>
        <w:t xml:space="preserve">у </w:t>
      </w:r>
      <w:r w:rsidRPr="000C3789">
        <w:rPr>
          <w:bCs/>
          <w:color w:val="202122"/>
          <w:spacing w:val="-6"/>
        </w:rPr>
        <w:t>впливовості</w:t>
      </w:r>
      <w:r w:rsidRPr="000C3789">
        <w:rPr>
          <w:bCs/>
          <w:color w:val="202122"/>
          <w:spacing w:val="-6"/>
          <w:lang w:val="uk-UA"/>
        </w:rPr>
        <w:t xml:space="preserve"> (</w:t>
      </w:r>
      <w:r w:rsidRPr="000C3789">
        <w:rPr>
          <w:bCs/>
          <w:color w:val="202122"/>
          <w:spacing w:val="-6"/>
          <w:lang w:val="en-US"/>
        </w:rPr>
        <w:t>IF</w:t>
      </w:r>
      <w:r w:rsidRPr="000C3789">
        <w:rPr>
          <w:bCs/>
          <w:color w:val="202122"/>
          <w:spacing w:val="-6"/>
        </w:rPr>
        <w:t>)</w:t>
      </w:r>
    </w:p>
    <w:p w14:paraId="27B41415" w14:textId="77777777" w:rsidR="004F6B66" w:rsidRPr="000C3789" w:rsidRDefault="004F6B66" w:rsidP="00590C9F">
      <w:pPr>
        <w:spacing w:line="192" w:lineRule="auto"/>
        <w:jc w:val="center"/>
        <w:rPr>
          <w:bCs/>
          <w:color w:val="202122"/>
          <w:spacing w:val="-6"/>
          <w:lang w:val="uk-UA"/>
        </w:rPr>
      </w:pPr>
    </w:p>
    <w:tbl>
      <w:tblPr>
        <w:tblW w:w="4900" w:type="pct"/>
        <w:jc w:val="center"/>
        <w:tblLayout w:type="fixed"/>
        <w:tblLook w:val="0000" w:firstRow="0" w:lastRow="0" w:firstColumn="0" w:lastColumn="0" w:noHBand="0" w:noVBand="0"/>
      </w:tblPr>
      <w:tblGrid>
        <w:gridCol w:w="497"/>
        <w:gridCol w:w="1309"/>
        <w:gridCol w:w="1791"/>
        <w:gridCol w:w="2613"/>
        <w:gridCol w:w="1791"/>
        <w:gridCol w:w="1657"/>
      </w:tblGrid>
      <w:tr w:rsidR="004F6B66" w:rsidRPr="000C3789" w14:paraId="5A0EC3EF" w14:textId="77777777" w:rsidTr="008E2EB1">
        <w:trPr>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4273365B" w14:textId="77777777" w:rsidR="004F6B66" w:rsidRPr="000C3789" w:rsidRDefault="004F6B66" w:rsidP="00590C9F">
            <w:pPr>
              <w:spacing w:line="192" w:lineRule="auto"/>
              <w:jc w:val="center"/>
              <w:rPr>
                <w:spacing w:val="-6"/>
              </w:rPr>
            </w:pPr>
            <w:r w:rsidRPr="000C3789">
              <w:rPr>
                <w:spacing w:val="-6"/>
                <w:lang w:val="uk-UA"/>
              </w:rPr>
              <w:t>№ з/п</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8F91AE5" w14:textId="77777777" w:rsidR="004F6B66" w:rsidRPr="000C3789" w:rsidRDefault="004F6B66" w:rsidP="00590C9F">
            <w:pPr>
              <w:spacing w:line="192" w:lineRule="auto"/>
              <w:jc w:val="center"/>
              <w:rPr>
                <w:spacing w:val="-6"/>
              </w:rPr>
            </w:pPr>
            <w:r w:rsidRPr="000C3789">
              <w:rPr>
                <w:spacing w:val="-6"/>
                <w:lang w:val="uk-UA"/>
              </w:rPr>
              <w:t>Автор(и)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89BB39" w14:textId="77777777" w:rsidR="004F6B66" w:rsidRPr="000C3789" w:rsidRDefault="004F6B66" w:rsidP="00590C9F">
            <w:pPr>
              <w:spacing w:line="192" w:lineRule="auto"/>
              <w:jc w:val="center"/>
              <w:rPr>
                <w:spacing w:val="-6"/>
              </w:rPr>
            </w:pPr>
            <w:r w:rsidRPr="000C3789">
              <w:rPr>
                <w:spacing w:val="-6"/>
                <w:lang w:val="uk-UA"/>
              </w:rPr>
              <w:t>Автор(и) Університету / посада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9E07976" w14:textId="77777777" w:rsidR="004F6B66" w:rsidRPr="000C3789" w:rsidRDefault="004F6B66" w:rsidP="00590C9F">
            <w:pPr>
              <w:spacing w:line="192" w:lineRule="auto"/>
              <w:jc w:val="center"/>
              <w:rPr>
                <w:spacing w:val="-6"/>
              </w:rPr>
            </w:pPr>
            <w:r w:rsidRPr="000C3789">
              <w:rPr>
                <w:spacing w:val="-6"/>
                <w:lang w:val="uk-UA"/>
              </w:rPr>
              <w:t>Назва роботи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3A07218" w14:textId="77777777" w:rsidR="004F6B66" w:rsidRPr="000C3789" w:rsidRDefault="004F6B66" w:rsidP="00590C9F">
            <w:pPr>
              <w:spacing w:line="192" w:lineRule="auto"/>
              <w:jc w:val="center"/>
              <w:rPr>
                <w:spacing w:val="-6"/>
              </w:rPr>
            </w:pPr>
            <w:r w:rsidRPr="000C3789">
              <w:rPr>
                <w:spacing w:val="-6"/>
                <w:lang w:val="uk-UA"/>
              </w:rPr>
              <w:t>Назва видання, де опубліковано роботу</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D45CE78" w14:textId="77777777" w:rsidR="004F6B66" w:rsidRPr="000C3789" w:rsidRDefault="004F6B66" w:rsidP="00590C9F">
            <w:pPr>
              <w:spacing w:line="192" w:lineRule="auto"/>
              <w:jc w:val="center"/>
              <w:rPr>
                <w:spacing w:val="-6"/>
              </w:rPr>
            </w:pPr>
            <w:r w:rsidRPr="000C3789">
              <w:rPr>
                <w:spacing w:val="-6"/>
                <w:lang w:val="uk-UA"/>
              </w:rPr>
              <w:t>Том, номер (випуск), перша-остання сторінки роботи</w:t>
            </w:r>
          </w:p>
        </w:tc>
      </w:tr>
      <w:tr w:rsidR="004F6B66" w:rsidRPr="000C3789" w14:paraId="4EAC5C46" w14:textId="77777777" w:rsidTr="008E2EB1">
        <w:trPr>
          <w:jc w:val="center"/>
        </w:trPr>
        <w:tc>
          <w:tcPr>
            <w:tcW w:w="9934" w:type="dxa"/>
            <w:gridSpan w:val="6"/>
            <w:tcBorders>
              <w:top w:val="single" w:sz="4" w:space="0" w:color="000000"/>
              <w:left w:val="single" w:sz="4" w:space="0" w:color="000000"/>
              <w:bottom w:val="single" w:sz="4" w:space="0" w:color="000000"/>
              <w:right w:val="single" w:sz="4" w:space="0" w:color="000000"/>
            </w:tcBorders>
            <w:shd w:val="clear" w:color="auto" w:fill="auto"/>
          </w:tcPr>
          <w:p w14:paraId="037F88B6" w14:textId="77777777" w:rsidR="004F6B66" w:rsidRPr="000C3789" w:rsidRDefault="004F6B66" w:rsidP="00590C9F">
            <w:pPr>
              <w:spacing w:line="192" w:lineRule="auto"/>
              <w:jc w:val="center"/>
              <w:rPr>
                <w:spacing w:val="-6"/>
              </w:rPr>
            </w:pPr>
            <w:r w:rsidRPr="000C3789">
              <w:rPr>
                <w:spacing w:val="-6"/>
                <w:lang w:val="en-US"/>
              </w:rPr>
              <w:t>Web of Science</w:t>
            </w:r>
          </w:p>
        </w:tc>
      </w:tr>
      <w:tr w:rsidR="004F6B66" w:rsidRPr="000C3789" w14:paraId="3BCE8624" w14:textId="77777777" w:rsidTr="008E2EB1">
        <w:trPr>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455CBF13" w14:textId="77777777" w:rsidR="004F6B66" w:rsidRPr="000C3789" w:rsidRDefault="004F6B66" w:rsidP="00590C9F">
            <w:pPr>
              <w:pStyle w:val="a6"/>
              <w:numPr>
                <w:ilvl w:val="0"/>
                <w:numId w:val="13"/>
              </w:numPr>
              <w:snapToGrid w:val="0"/>
              <w:spacing w:after="0" w:line="192" w:lineRule="auto"/>
              <w:ind w:left="0" w:firstLine="0"/>
              <w:jc w:val="center"/>
              <w:rPr>
                <w:spacing w:val="-6"/>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21B06FC" w14:textId="77777777" w:rsidR="004F6B66" w:rsidRPr="000C3789" w:rsidRDefault="004F6B66" w:rsidP="00590C9F">
            <w:pPr>
              <w:snapToGrid w:val="0"/>
              <w:spacing w:line="192" w:lineRule="auto"/>
              <w:jc w:val="both"/>
              <w:rPr>
                <w:spacing w:val="-6"/>
                <w:lang w:val="uk-UA"/>
              </w:rPr>
            </w:pPr>
            <w:r w:rsidRPr="000C3789">
              <w:rPr>
                <w:spacing w:val="-6"/>
                <w:lang w:val="en-US"/>
              </w:rPr>
              <w:t>Skrypec</w:t>
            </w:r>
            <w:r w:rsidRPr="000C3789">
              <w:rPr>
                <w:spacing w:val="-6"/>
                <w:lang w:val="uk-UA"/>
              </w:rPr>
              <w:t xml:space="preserve"> </w:t>
            </w:r>
            <w:r w:rsidRPr="000C3789">
              <w:rPr>
                <w:spacing w:val="-6"/>
                <w:lang w:val="en-US"/>
              </w:rPr>
              <w:t>K., Tasenkevich</w:t>
            </w:r>
            <w:r w:rsidRPr="000C3789">
              <w:rPr>
                <w:spacing w:val="-6"/>
                <w:lang w:val="uk-UA"/>
              </w:rPr>
              <w:t xml:space="preserve"> </w:t>
            </w:r>
            <w:r w:rsidRPr="000C3789">
              <w:rPr>
                <w:spacing w:val="-6"/>
                <w:lang w:val="en-US"/>
              </w:rPr>
              <w:t>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E7A52C" w14:textId="77777777" w:rsidR="004F6B66" w:rsidRPr="000C3789" w:rsidRDefault="004F6B66" w:rsidP="00590C9F">
            <w:pPr>
              <w:snapToGrid w:val="0"/>
              <w:spacing w:line="192" w:lineRule="auto"/>
              <w:jc w:val="both"/>
              <w:rPr>
                <w:spacing w:val="-6"/>
                <w:lang w:val="uk-UA"/>
              </w:rPr>
            </w:pPr>
            <w:r w:rsidRPr="000C3789">
              <w:rPr>
                <w:spacing w:val="-6"/>
                <w:lang w:val="uk-UA"/>
              </w:rPr>
              <w:t>Тасєнкевич Л. О. / професорка,</w:t>
            </w:r>
          </w:p>
          <w:p w14:paraId="1EB86898" w14:textId="77777777" w:rsidR="004F6B66" w:rsidRPr="000C3789" w:rsidRDefault="004F6B66" w:rsidP="00590C9F">
            <w:pPr>
              <w:snapToGrid w:val="0"/>
              <w:spacing w:line="192" w:lineRule="auto"/>
              <w:jc w:val="both"/>
              <w:rPr>
                <w:spacing w:val="-6"/>
                <w:lang w:val="uk-UA"/>
              </w:rPr>
            </w:pPr>
            <w:r w:rsidRPr="000C3789">
              <w:rPr>
                <w:spacing w:val="-6"/>
                <w:lang w:val="uk-UA"/>
              </w:rPr>
              <w:t>Скрипець Х. І. / інженерка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391605E" w14:textId="77777777" w:rsidR="004F6B66" w:rsidRPr="000C3789" w:rsidRDefault="004F6B66" w:rsidP="00590C9F">
            <w:pPr>
              <w:spacing w:line="192" w:lineRule="auto"/>
              <w:jc w:val="both"/>
              <w:rPr>
                <w:spacing w:val="-6"/>
              </w:rPr>
            </w:pPr>
            <w:r w:rsidRPr="000C3789">
              <w:rPr>
                <w:spacing w:val="-6"/>
                <w:lang w:val="en-US"/>
              </w:rPr>
              <w:t xml:space="preserve">The traits of the pollination process in </w:t>
            </w:r>
            <w:r w:rsidRPr="000C3789">
              <w:rPr>
                <w:i/>
                <w:spacing w:val="-6"/>
                <w:lang w:val="en-US"/>
              </w:rPr>
              <w:t>Gladiolus imbricatus</w:t>
            </w:r>
            <w:r w:rsidRPr="000C3789">
              <w:rPr>
                <w:spacing w:val="-6"/>
                <w:lang w:val="en-US"/>
              </w:rPr>
              <w:t xml:space="preserve"> and </w:t>
            </w:r>
            <w:r w:rsidRPr="000C3789">
              <w:rPr>
                <w:i/>
                <w:spacing w:val="-6"/>
                <w:lang w:val="en-US"/>
              </w:rPr>
              <w:t>Iris sibirica</w:t>
            </w:r>
            <w:r w:rsidRPr="000C3789">
              <w:rPr>
                <w:spacing w:val="-6"/>
                <w:lang w:val="en-US"/>
              </w:rPr>
              <w:t xml:space="preserve"> (Iridaceae) </w:t>
            </w:r>
          </w:p>
          <w:p w14:paraId="1B2AC520" w14:textId="77777777" w:rsidR="004F6B66" w:rsidRPr="000C3789" w:rsidRDefault="004F6B66" w:rsidP="00590C9F">
            <w:pPr>
              <w:snapToGrid w:val="0"/>
              <w:spacing w:line="192" w:lineRule="auto"/>
              <w:jc w:val="both"/>
              <w:rPr>
                <w:spacing w:val="-6"/>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D92155" w14:textId="77777777" w:rsidR="004F6B66" w:rsidRPr="000C3789" w:rsidRDefault="004F6B66" w:rsidP="00590C9F">
            <w:pPr>
              <w:snapToGrid w:val="0"/>
              <w:spacing w:line="192" w:lineRule="auto"/>
              <w:jc w:val="both"/>
              <w:rPr>
                <w:spacing w:val="-6"/>
                <w:lang w:val="uk-UA"/>
              </w:rPr>
            </w:pPr>
            <w:r w:rsidRPr="000C3789">
              <w:rPr>
                <w:spacing w:val="-6"/>
                <w:lang w:val="en-US"/>
              </w:rPr>
              <w:t>Ukrainian Botanical Journal</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EE0A95F" w14:textId="77777777" w:rsidR="004F6B66" w:rsidRPr="000C3789" w:rsidRDefault="004F6B66" w:rsidP="00590C9F">
            <w:pPr>
              <w:snapToGrid w:val="0"/>
              <w:spacing w:line="192" w:lineRule="auto"/>
              <w:jc w:val="both"/>
              <w:rPr>
                <w:spacing w:val="-6"/>
                <w:lang w:val="uk-UA"/>
              </w:rPr>
            </w:pPr>
            <w:r w:rsidRPr="000C3789">
              <w:rPr>
                <w:spacing w:val="-6"/>
                <w:lang w:val="en-US"/>
              </w:rPr>
              <w:t xml:space="preserve">2022. – </w:t>
            </w:r>
            <w:r w:rsidRPr="000C3789">
              <w:rPr>
                <w:spacing w:val="-6"/>
              </w:rPr>
              <w:t>Т</w:t>
            </w:r>
            <w:r w:rsidRPr="000C3789">
              <w:rPr>
                <w:spacing w:val="-6"/>
                <w:lang w:val="en-US"/>
              </w:rPr>
              <w:t>. 79. №6. – P. 381–387.</w:t>
            </w:r>
          </w:p>
        </w:tc>
      </w:tr>
      <w:tr w:rsidR="004F6B66" w:rsidRPr="000C3789" w14:paraId="2EA59964" w14:textId="77777777" w:rsidTr="008E2EB1">
        <w:trPr>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CFCEAD1" w14:textId="77777777" w:rsidR="004F6B66" w:rsidRPr="000C3789" w:rsidRDefault="004F6B66" w:rsidP="00590C9F">
            <w:pPr>
              <w:pStyle w:val="a6"/>
              <w:numPr>
                <w:ilvl w:val="0"/>
                <w:numId w:val="13"/>
              </w:numPr>
              <w:snapToGrid w:val="0"/>
              <w:spacing w:after="0" w:line="192" w:lineRule="auto"/>
              <w:ind w:left="0" w:firstLine="0"/>
              <w:jc w:val="center"/>
              <w:rPr>
                <w:spacing w:val="-6"/>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DC948AB" w14:textId="77777777" w:rsidR="004F6B66" w:rsidRPr="000C3789" w:rsidRDefault="004F6B66" w:rsidP="00590C9F">
            <w:pPr>
              <w:snapToGrid w:val="0"/>
              <w:spacing w:line="192" w:lineRule="auto"/>
              <w:jc w:val="both"/>
              <w:rPr>
                <w:spacing w:val="-6"/>
                <w:lang w:val="uk-UA"/>
              </w:rPr>
            </w:pPr>
            <w:r w:rsidRPr="000C3789">
              <w:rPr>
                <w:spacing w:val="-6"/>
              </w:rPr>
              <w:t xml:space="preserve">Гарасим Н., Боднарчук Н., Отчич В., Кінаш О., Мельник Н., Зинь 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F57B98" w14:textId="77777777" w:rsidR="004F6B66" w:rsidRPr="000C3789" w:rsidRDefault="004F6B66" w:rsidP="00590C9F">
            <w:pPr>
              <w:snapToGrid w:val="0"/>
              <w:spacing w:line="192" w:lineRule="auto"/>
              <w:jc w:val="both"/>
              <w:rPr>
                <w:spacing w:val="-6"/>
                <w:lang w:val="uk-UA"/>
              </w:rPr>
            </w:pPr>
            <w:r w:rsidRPr="000C3789">
              <w:rPr>
                <w:spacing w:val="-6"/>
                <w:lang w:val="uk-UA"/>
              </w:rPr>
              <w:t>Гарасим Н. П. / доцентка, Боднарчук Н. О. / інженерка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D936E41" w14:textId="77777777" w:rsidR="004F6B66" w:rsidRPr="000C3789" w:rsidRDefault="004F6B66" w:rsidP="00590C9F">
            <w:pPr>
              <w:snapToGrid w:val="0"/>
              <w:spacing w:line="192" w:lineRule="auto"/>
              <w:jc w:val="both"/>
              <w:rPr>
                <w:spacing w:val="-6"/>
                <w:lang w:val="uk-UA"/>
              </w:rPr>
            </w:pPr>
            <w:r w:rsidRPr="000C3789">
              <w:rPr>
                <w:color w:val="000000"/>
                <w:spacing w:val="-6"/>
                <w:shd w:val="clear" w:color="auto" w:fill="FFFFFF"/>
              </w:rPr>
              <w:t>Зміна окремих показників еритроцитів крові щурів за впливу гістаміну і кверцетину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F98D27" w14:textId="77777777" w:rsidR="004F6B66" w:rsidRPr="000C3789" w:rsidRDefault="004F6B66" w:rsidP="00590C9F">
            <w:pPr>
              <w:snapToGrid w:val="0"/>
              <w:spacing w:line="192" w:lineRule="auto"/>
              <w:jc w:val="both"/>
              <w:rPr>
                <w:spacing w:val="-6"/>
                <w:lang w:val="uk-UA"/>
              </w:rPr>
            </w:pPr>
            <w:r w:rsidRPr="000C3789">
              <w:rPr>
                <w:spacing w:val="-6"/>
              </w:rPr>
              <w:t>Вісник львівського університету. Серія біологічна.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FA8ED55" w14:textId="77777777" w:rsidR="004F6B66" w:rsidRPr="000C3789" w:rsidRDefault="004F6B66" w:rsidP="00590C9F">
            <w:pPr>
              <w:snapToGrid w:val="0"/>
              <w:spacing w:line="192" w:lineRule="auto"/>
              <w:jc w:val="both"/>
              <w:rPr>
                <w:spacing w:val="-6"/>
                <w:lang w:val="uk-UA"/>
              </w:rPr>
            </w:pPr>
            <w:r w:rsidRPr="000C3789">
              <w:rPr>
                <w:spacing w:val="-6"/>
              </w:rPr>
              <w:t>2022. – Вип. 87. – С. 3–22</w:t>
            </w:r>
            <w:r w:rsidRPr="000C3789">
              <w:rPr>
                <w:spacing w:val="-6"/>
                <w:lang w:val="uk-UA"/>
              </w:rPr>
              <w:t>.</w:t>
            </w:r>
          </w:p>
        </w:tc>
      </w:tr>
      <w:tr w:rsidR="004F6B66" w:rsidRPr="000C3789" w14:paraId="5C6B3D41" w14:textId="77777777" w:rsidTr="008E2EB1">
        <w:trPr>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1FA5E0F" w14:textId="77777777" w:rsidR="004F6B66" w:rsidRPr="000C3789" w:rsidRDefault="004F6B66" w:rsidP="00590C9F">
            <w:pPr>
              <w:numPr>
                <w:ilvl w:val="0"/>
                <w:numId w:val="13"/>
              </w:numPr>
              <w:spacing w:line="192" w:lineRule="auto"/>
              <w:ind w:left="0" w:firstLine="0"/>
              <w:jc w:val="center"/>
              <w:rPr>
                <w:spacing w:val="-6"/>
                <w:lang w:val="uk-U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CF718ED"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Іванець О. 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840DC5"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Іванець О. Р. / доцент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B1117F5" w14:textId="77777777" w:rsidR="004F6B66" w:rsidRPr="000C3789" w:rsidRDefault="004F6B66" w:rsidP="00590C9F">
            <w:pPr>
              <w:autoSpaceDE w:val="0"/>
              <w:autoSpaceDN w:val="0"/>
              <w:adjustRightInd w:val="0"/>
              <w:spacing w:line="192" w:lineRule="auto"/>
              <w:rPr>
                <w:spacing w:val="-6"/>
                <w:sz w:val="23"/>
                <w:szCs w:val="23"/>
                <w:lang w:val="uk-UA" w:eastAsia="uk-UA"/>
              </w:rPr>
            </w:pPr>
            <w:r w:rsidRPr="000C3789">
              <w:rPr>
                <w:spacing w:val="-6"/>
                <w:sz w:val="23"/>
                <w:szCs w:val="23"/>
                <w:lang w:val="uk-UA" w:eastAsia="uk-UA"/>
              </w:rPr>
              <w:t>Гіллястовусі раки Львівщини (Crustacea : Cladocera) у гідробіологічних дослідженнях Б.</w:t>
            </w:r>
          </w:p>
          <w:p w14:paraId="19D0E03B" w14:textId="77777777" w:rsidR="004F6B66" w:rsidRPr="000C3789" w:rsidRDefault="004F6B66" w:rsidP="00590C9F">
            <w:pPr>
              <w:autoSpaceDE w:val="0"/>
              <w:autoSpaceDN w:val="0"/>
              <w:adjustRightInd w:val="0"/>
              <w:spacing w:line="192" w:lineRule="auto"/>
              <w:rPr>
                <w:spacing w:val="-6"/>
                <w:sz w:val="23"/>
                <w:szCs w:val="23"/>
                <w:lang w:val="uk-UA" w:eastAsia="uk-UA"/>
              </w:rPr>
            </w:pPr>
            <w:r w:rsidRPr="000C3789">
              <w:rPr>
                <w:spacing w:val="-6"/>
                <w:sz w:val="23"/>
                <w:szCs w:val="23"/>
                <w:lang w:val="uk-UA" w:eastAsia="uk-UA"/>
              </w:rPr>
              <w:t>Дибовського та М. Гроховського (за матеріалами круглого столу Екологічної комісії наукового товариства ім.</w:t>
            </w:r>
          </w:p>
          <w:p w14:paraId="7D37032F"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Шевченка)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82146A"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Вісник Львівського університету. Серія біологічна (Visnyk Lvivskoho Universytetu Seriia Biolohichna)</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356078B" w14:textId="77777777" w:rsidR="004F6B66" w:rsidRPr="000C3789" w:rsidRDefault="004F6B66" w:rsidP="00590C9F">
            <w:pPr>
              <w:snapToGrid w:val="0"/>
              <w:spacing w:line="192" w:lineRule="auto"/>
              <w:jc w:val="both"/>
              <w:rPr>
                <w:spacing w:val="-6"/>
                <w:sz w:val="23"/>
                <w:szCs w:val="23"/>
                <w:lang w:val="uk-UA" w:eastAsia="uk-UA"/>
              </w:rPr>
            </w:pPr>
            <w:r w:rsidRPr="000C3789">
              <w:rPr>
                <w:spacing w:val="-6"/>
                <w:sz w:val="23"/>
                <w:szCs w:val="23"/>
                <w:lang w:val="uk-UA" w:eastAsia="uk-UA"/>
              </w:rPr>
              <w:t xml:space="preserve">№ 89. </w:t>
            </w:r>
          </w:p>
          <w:p w14:paraId="666C1B96"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С. 37–48</w:t>
            </w:r>
          </w:p>
        </w:tc>
      </w:tr>
      <w:tr w:rsidR="004F6B66" w:rsidRPr="000C3789" w14:paraId="395105C6" w14:textId="77777777" w:rsidTr="008E2EB1">
        <w:trPr>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1919D8CF" w14:textId="77777777" w:rsidR="004F6B66" w:rsidRPr="000C3789" w:rsidRDefault="004F6B66" w:rsidP="00590C9F">
            <w:pPr>
              <w:numPr>
                <w:ilvl w:val="0"/>
                <w:numId w:val="13"/>
              </w:numPr>
              <w:spacing w:line="192" w:lineRule="auto"/>
              <w:ind w:left="0" w:firstLine="0"/>
              <w:jc w:val="center"/>
              <w:rPr>
                <w:spacing w:val="-6"/>
              </w:rPr>
            </w:pPr>
            <w:r w:rsidRPr="000C3789">
              <w:rPr>
                <w:spacing w:val="-6"/>
                <w:lang w:val="uk-UA"/>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F9F29C9" w14:textId="77777777" w:rsidR="004F6B66" w:rsidRPr="000C3789" w:rsidRDefault="004F6B66" w:rsidP="00590C9F">
            <w:pPr>
              <w:snapToGrid w:val="0"/>
              <w:spacing w:line="192" w:lineRule="auto"/>
              <w:jc w:val="both"/>
              <w:rPr>
                <w:spacing w:val="-6"/>
                <w:lang w:val="uk-UA"/>
              </w:rPr>
            </w:pPr>
            <w:r w:rsidRPr="000C3789">
              <w:rPr>
                <w:color w:val="000000"/>
                <w:spacing w:val="-6"/>
              </w:rPr>
              <w:t xml:space="preserve">Іскра Р., Любас 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12BA6A" w14:textId="77777777" w:rsidR="004F6B66" w:rsidRPr="000C3789" w:rsidRDefault="004F6B66" w:rsidP="00590C9F">
            <w:pPr>
              <w:snapToGrid w:val="0"/>
              <w:spacing w:line="192" w:lineRule="auto"/>
              <w:jc w:val="both"/>
              <w:rPr>
                <w:spacing w:val="-6"/>
                <w:lang w:val="uk-UA"/>
              </w:rPr>
            </w:pPr>
            <w:r w:rsidRPr="000C3789">
              <w:rPr>
                <w:spacing w:val="-6"/>
              </w:rPr>
              <w:t>Іскра Р.</w:t>
            </w:r>
            <w:r w:rsidRPr="000C3789">
              <w:rPr>
                <w:spacing w:val="-6"/>
                <w:lang w:val="uk-UA"/>
              </w:rPr>
              <w:t xml:space="preserve"> </w:t>
            </w:r>
            <w:r w:rsidRPr="000C3789">
              <w:rPr>
                <w:spacing w:val="-6"/>
              </w:rPr>
              <w:t>Я. / професор</w:t>
            </w:r>
            <w:r w:rsidRPr="000C3789">
              <w:rPr>
                <w:spacing w:val="-6"/>
                <w:lang w:val="uk-UA"/>
              </w:rPr>
              <w:t>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1866FC4" w14:textId="77777777" w:rsidR="004F6B66" w:rsidRPr="000C3789" w:rsidRDefault="004F6B66" w:rsidP="00590C9F">
            <w:pPr>
              <w:snapToGrid w:val="0"/>
              <w:spacing w:line="192" w:lineRule="auto"/>
              <w:jc w:val="both"/>
              <w:rPr>
                <w:spacing w:val="-6"/>
                <w:lang w:val="uk-UA"/>
              </w:rPr>
            </w:pPr>
            <w:r w:rsidRPr="000C3789">
              <w:rPr>
                <w:color w:val="000000"/>
                <w:spacing w:val="-6"/>
              </w:rPr>
              <w:t>Вплив s-естерів тіосульфокислот на окремі біохімічні показники крові щурів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7A8454" w14:textId="77777777" w:rsidR="004F6B66" w:rsidRPr="000C3789" w:rsidRDefault="004F6B66" w:rsidP="00590C9F">
            <w:pPr>
              <w:snapToGrid w:val="0"/>
              <w:spacing w:line="192" w:lineRule="auto"/>
              <w:jc w:val="both"/>
              <w:rPr>
                <w:spacing w:val="-6"/>
                <w:lang w:val="uk-UA"/>
              </w:rPr>
            </w:pPr>
            <w:r w:rsidRPr="000C3789">
              <w:rPr>
                <w:color w:val="000000"/>
                <w:spacing w:val="-6"/>
              </w:rPr>
              <w:t>Вісник Львівського університету. Серія біологічна.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3340FD" w14:textId="77777777" w:rsidR="004F6B66" w:rsidRPr="000C3789" w:rsidRDefault="004F6B66" w:rsidP="00590C9F">
            <w:pPr>
              <w:snapToGrid w:val="0"/>
              <w:spacing w:line="192" w:lineRule="auto"/>
              <w:jc w:val="both"/>
              <w:rPr>
                <w:spacing w:val="-6"/>
                <w:lang w:val="uk-UA"/>
              </w:rPr>
            </w:pPr>
            <w:r w:rsidRPr="000C3789">
              <w:rPr>
                <w:color w:val="000000"/>
                <w:spacing w:val="-6"/>
              </w:rPr>
              <w:t xml:space="preserve">2023. – Вип. 89, №89. – С. 20-26. – DOI: DOI: </w:t>
            </w:r>
            <w:hyperlink r:id="rId39" w:history="1">
              <w:r w:rsidRPr="000C3789">
                <w:rPr>
                  <w:color w:val="000000"/>
                  <w:spacing w:val="-6"/>
                </w:rPr>
                <w:t>http://dx.doi.or</w:t>
              </w:r>
              <w:r w:rsidRPr="000C3789">
                <w:rPr>
                  <w:color w:val="000000"/>
                  <w:spacing w:val="-6"/>
                </w:rPr>
                <w:lastRenderedPageBreak/>
                <w:t>g/10.30970/vlubs.2023.89.02</w:t>
              </w:r>
            </w:hyperlink>
            <w:r w:rsidRPr="000C3789">
              <w:rPr>
                <w:color w:val="000000"/>
                <w:spacing w:val="-6"/>
              </w:rPr>
              <w:t>.</w:t>
            </w:r>
          </w:p>
        </w:tc>
      </w:tr>
      <w:tr w:rsidR="004F6B66" w:rsidRPr="000C3789" w14:paraId="74B45CB6" w14:textId="77777777" w:rsidTr="008E2EB1">
        <w:trPr>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4574AED" w14:textId="77777777" w:rsidR="004F6B66" w:rsidRPr="000C3789" w:rsidRDefault="004F6B66" w:rsidP="00590C9F">
            <w:pPr>
              <w:numPr>
                <w:ilvl w:val="0"/>
                <w:numId w:val="13"/>
              </w:numPr>
              <w:spacing w:line="192" w:lineRule="auto"/>
              <w:ind w:left="0" w:firstLine="0"/>
              <w:jc w:val="center"/>
              <w:rPr>
                <w:spacing w:val="-6"/>
                <w:lang w:val="uk-U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3E269AC" w14:textId="77777777" w:rsidR="004F6B66" w:rsidRPr="000C3789" w:rsidRDefault="004F6B66" w:rsidP="00590C9F">
            <w:pPr>
              <w:snapToGrid w:val="0"/>
              <w:spacing w:line="192" w:lineRule="auto"/>
              <w:jc w:val="both"/>
              <w:rPr>
                <w:spacing w:val="-6"/>
                <w:lang w:val="uk-UA"/>
              </w:rPr>
            </w:pPr>
            <w:r w:rsidRPr="000C3789">
              <w:rPr>
                <w:color w:val="000000"/>
                <w:spacing w:val="-6"/>
                <w:lang w:val="en-GB"/>
              </w:rPr>
              <w:t>Манько Б.</w:t>
            </w:r>
            <w:r w:rsidRPr="000C3789">
              <w:rPr>
                <w:color w:val="000000"/>
                <w:spacing w:val="-6"/>
                <w:lang w:val="uk-UA"/>
              </w:rPr>
              <w:t xml:space="preserve"> </w:t>
            </w:r>
            <w:r w:rsidRPr="000C3789">
              <w:rPr>
                <w:color w:val="000000"/>
                <w:spacing w:val="-6"/>
                <w:lang w:val="en-GB"/>
              </w:rPr>
              <w:t>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FCC3D3" w14:textId="77777777" w:rsidR="004F6B66" w:rsidRPr="000C3789" w:rsidRDefault="004F6B66" w:rsidP="00590C9F">
            <w:pPr>
              <w:snapToGrid w:val="0"/>
              <w:spacing w:line="192" w:lineRule="auto"/>
              <w:rPr>
                <w:spacing w:val="-6"/>
              </w:rPr>
            </w:pPr>
            <w:r w:rsidRPr="000C3789">
              <w:rPr>
                <w:spacing w:val="-6"/>
              </w:rPr>
              <w:t>Манько Б.</w:t>
            </w:r>
            <w:r w:rsidRPr="000C3789">
              <w:rPr>
                <w:spacing w:val="-6"/>
                <w:lang w:val="uk-UA"/>
              </w:rPr>
              <w:t xml:space="preserve"> </w:t>
            </w:r>
            <w:r w:rsidRPr="000C3789">
              <w:rPr>
                <w:spacing w:val="-6"/>
              </w:rPr>
              <w:t>В. / м.</w:t>
            </w:r>
            <w:r w:rsidRPr="000C3789">
              <w:rPr>
                <w:spacing w:val="-6"/>
                <w:lang w:val="uk-UA"/>
              </w:rPr>
              <w:t xml:space="preserve"> </w:t>
            </w:r>
            <w:r w:rsidRPr="000C3789">
              <w:rPr>
                <w:spacing w:val="-6"/>
              </w:rPr>
              <w:t>н.</w:t>
            </w:r>
            <w:r w:rsidRPr="000C3789">
              <w:rPr>
                <w:spacing w:val="-6"/>
                <w:lang w:val="uk-UA"/>
              </w:rPr>
              <w:t xml:space="preserve"> </w:t>
            </w:r>
            <w:r w:rsidRPr="000C3789">
              <w:rPr>
                <w:spacing w:val="-6"/>
              </w:rPr>
              <w:t>с.</w:t>
            </w:r>
          </w:p>
          <w:p w14:paraId="0EF1556A" w14:textId="77777777" w:rsidR="004F6B66" w:rsidRPr="000C3789" w:rsidRDefault="004F6B66" w:rsidP="00590C9F">
            <w:pPr>
              <w:snapToGrid w:val="0"/>
              <w:spacing w:line="192" w:lineRule="auto"/>
              <w:jc w:val="both"/>
              <w:rPr>
                <w:spacing w:val="-6"/>
                <w:lang w:val="uk-U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B667C3A" w14:textId="77777777" w:rsidR="004F6B66" w:rsidRPr="000C3789" w:rsidRDefault="004F6B66" w:rsidP="00590C9F">
            <w:pPr>
              <w:snapToGrid w:val="0"/>
              <w:spacing w:line="192" w:lineRule="auto"/>
              <w:jc w:val="both"/>
              <w:rPr>
                <w:spacing w:val="-6"/>
                <w:lang w:val="uk-UA"/>
              </w:rPr>
            </w:pPr>
            <w:r w:rsidRPr="000C3789">
              <w:rPr>
                <w:color w:val="000000"/>
                <w:spacing w:val="-6"/>
              </w:rPr>
              <w:t>Життєздатність ацинарних клітин підшлункової залози та рівень</w:t>
            </w:r>
            <w:r w:rsidRPr="000C3789">
              <w:rPr>
                <w:color w:val="000000"/>
                <w:spacing w:val="-6"/>
                <w:lang w:val="uk-UA"/>
              </w:rPr>
              <w:t xml:space="preserve"> </w:t>
            </w:r>
            <w:r w:rsidRPr="000C3789">
              <w:rPr>
                <w:color w:val="000000"/>
                <w:spacing w:val="-6"/>
              </w:rPr>
              <w:t xml:space="preserve">мембранного потенціалу мітохондрій за дії жовчевої кислоти TLC-S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B8AA2B" w14:textId="77777777" w:rsidR="004F6B66" w:rsidRPr="000C3789" w:rsidRDefault="004F6B66" w:rsidP="00590C9F">
            <w:pPr>
              <w:snapToGrid w:val="0"/>
              <w:spacing w:line="192" w:lineRule="auto"/>
              <w:jc w:val="both"/>
              <w:rPr>
                <w:spacing w:val="-6"/>
                <w:lang w:val="uk-UA"/>
              </w:rPr>
            </w:pPr>
            <w:r w:rsidRPr="000C3789">
              <w:rPr>
                <w:color w:val="000000"/>
                <w:spacing w:val="-6"/>
              </w:rPr>
              <w:t>Вісник Львівського університету. Серія біологічна.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864F915" w14:textId="77777777" w:rsidR="004F6B66" w:rsidRPr="000C3789" w:rsidRDefault="004F6B66" w:rsidP="00590C9F">
            <w:pPr>
              <w:snapToGrid w:val="0"/>
              <w:spacing w:line="192" w:lineRule="auto"/>
              <w:jc w:val="both"/>
              <w:rPr>
                <w:spacing w:val="-6"/>
                <w:lang w:val="uk-UA"/>
              </w:rPr>
            </w:pPr>
            <w:r w:rsidRPr="000C3789">
              <w:rPr>
                <w:color w:val="000000"/>
                <w:spacing w:val="-6"/>
              </w:rPr>
              <w:t xml:space="preserve">2023. – № 89 (2023). – С. 85–92. – DOI: </w:t>
            </w:r>
            <w:hyperlink r:id="rId40" w:history="1">
              <w:r w:rsidRPr="000C3789">
                <w:rPr>
                  <w:rStyle w:val="a3"/>
                  <w:spacing w:val="-6"/>
                </w:rPr>
                <w:t>http://dx.doi.org/10.30970/vlubs.2023.89</w:t>
              </w:r>
            </w:hyperlink>
            <w:r w:rsidRPr="000C3789">
              <w:rPr>
                <w:color w:val="000000"/>
                <w:spacing w:val="-6"/>
              </w:rPr>
              <w:t>.</w:t>
            </w:r>
          </w:p>
        </w:tc>
      </w:tr>
      <w:tr w:rsidR="004F6B66" w:rsidRPr="000C3789" w14:paraId="6B945614" w14:textId="77777777" w:rsidTr="008E2EB1">
        <w:trPr>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4655BA43" w14:textId="77777777" w:rsidR="004F6B66" w:rsidRPr="000C3789" w:rsidRDefault="004F6B66" w:rsidP="00590C9F">
            <w:pPr>
              <w:pStyle w:val="a6"/>
              <w:numPr>
                <w:ilvl w:val="0"/>
                <w:numId w:val="13"/>
              </w:numPr>
              <w:snapToGrid w:val="0"/>
              <w:spacing w:after="0" w:line="192" w:lineRule="auto"/>
              <w:ind w:left="0" w:firstLine="0"/>
              <w:jc w:val="center"/>
              <w:rPr>
                <w:spacing w:val="-6"/>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1D777D3" w14:textId="77777777" w:rsidR="004F6B66" w:rsidRPr="000C3789" w:rsidRDefault="004F6B66" w:rsidP="00590C9F">
            <w:pPr>
              <w:snapToGrid w:val="0"/>
              <w:spacing w:line="192" w:lineRule="auto"/>
              <w:jc w:val="both"/>
              <w:rPr>
                <w:spacing w:val="-6"/>
                <w:lang w:val="uk-UA"/>
              </w:rPr>
            </w:pPr>
            <w:r w:rsidRPr="000C3789">
              <w:rPr>
                <w:color w:val="000000"/>
                <w:spacing w:val="-6"/>
                <w:lang w:val="uk-UA" w:eastAsia="uk-UA"/>
              </w:rPr>
              <w:t>Одінцова А.В.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1CD18A" w14:textId="77777777" w:rsidR="004F6B66" w:rsidRPr="000C3789" w:rsidRDefault="004F6B66" w:rsidP="00590C9F">
            <w:pPr>
              <w:snapToGrid w:val="0"/>
              <w:spacing w:line="192" w:lineRule="auto"/>
              <w:jc w:val="both"/>
              <w:rPr>
                <w:spacing w:val="-6"/>
                <w:lang w:val="uk-UA"/>
              </w:rPr>
            </w:pPr>
            <w:r w:rsidRPr="000C3789">
              <w:rPr>
                <w:color w:val="000000"/>
                <w:spacing w:val="-6"/>
                <w:lang w:val="uk-UA" w:eastAsia="uk-UA"/>
              </w:rPr>
              <w:t>Одінцова А.В. / доцентка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69F6696" w14:textId="77777777" w:rsidR="004F6B66" w:rsidRPr="000C3789" w:rsidRDefault="004F6B66" w:rsidP="00590C9F">
            <w:pPr>
              <w:snapToGrid w:val="0"/>
              <w:spacing w:line="192" w:lineRule="auto"/>
              <w:jc w:val="both"/>
              <w:rPr>
                <w:spacing w:val="-6"/>
                <w:lang w:val="uk-UA"/>
              </w:rPr>
            </w:pPr>
            <w:r w:rsidRPr="000C3789">
              <w:rPr>
                <w:color w:val="000000"/>
                <w:spacing w:val="-6"/>
                <w:lang w:val="uk-UA" w:eastAsia="uk-UA"/>
              </w:rPr>
              <w:t xml:space="preserve">Методика укладання опису морфо-анатомічної будови плоду за даними світлової мікроскопії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2F5EF5" w14:textId="77777777" w:rsidR="004F6B66" w:rsidRPr="000C3789" w:rsidRDefault="004F6B66" w:rsidP="00590C9F">
            <w:pPr>
              <w:snapToGrid w:val="0"/>
              <w:spacing w:line="192" w:lineRule="auto"/>
              <w:jc w:val="both"/>
              <w:rPr>
                <w:spacing w:val="-6"/>
                <w:lang w:val="uk-UA"/>
              </w:rPr>
            </w:pPr>
            <w:r w:rsidRPr="000C3789">
              <w:rPr>
                <w:color w:val="000000"/>
                <w:spacing w:val="-6"/>
                <w:lang w:val="uk-UA" w:eastAsia="uk-UA"/>
              </w:rPr>
              <w:t>Вісник Львівського університету. Серія біологічна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05ACE5E" w14:textId="77777777" w:rsidR="004F6B66" w:rsidRPr="000C3789" w:rsidRDefault="004F6B66" w:rsidP="00590C9F">
            <w:pPr>
              <w:suppressAutoHyphens w:val="0"/>
              <w:spacing w:line="192" w:lineRule="auto"/>
              <w:jc w:val="both"/>
              <w:rPr>
                <w:spacing w:val="-6"/>
              </w:rPr>
            </w:pPr>
            <w:r w:rsidRPr="000C3789">
              <w:rPr>
                <w:color w:val="000000"/>
                <w:spacing w:val="-6"/>
                <w:lang w:val="uk-UA" w:eastAsia="uk-UA"/>
              </w:rPr>
              <w:t>2023. – Вип. 89. – С. 3-19. – DOI: https://doi.org/10.30970/vlubs.2023.89.01.</w:t>
            </w:r>
          </w:p>
          <w:p w14:paraId="66ABE59B" w14:textId="77777777" w:rsidR="004F6B66" w:rsidRPr="000C3789" w:rsidRDefault="004F6B66" w:rsidP="00590C9F">
            <w:pPr>
              <w:snapToGrid w:val="0"/>
              <w:spacing w:line="192" w:lineRule="auto"/>
              <w:jc w:val="both"/>
              <w:rPr>
                <w:spacing w:val="-6"/>
                <w:lang w:val="uk-UA"/>
              </w:rPr>
            </w:pPr>
          </w:p>
        </w:tc>
      </w:tr>
      <w:tr w:rsidR="004F6B66" w:rsidRPr="000C3789" w14:paraId="67692E92" w14:textId="77777777" w:rsidTr="008E2EB1">
        <w:trPr>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4B73740" w14:textId="77777777" w:rsidR="004F6B66" w:rsidRPr="000C3789" w:rsidRDefault="004F6B66" w:rsidP="00590C9F">
            <w:pPr>
              <w:numPr>
                <w:ilvl w:val="0"/>
                <w:numId w:val="13"/>
              </w:numPr>
              <w:spacing w:line="192" w:lineRule="auto"/>
              <w:ind w:left="0" w:firstLine="0"/>
              <w:jc w:val="center"/>
              <w:rPr>
                <w:spacing w:val="-6"/>
                <w:lang w:val="uk-U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3CF60FF"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Шидловський І., О. Решетило, А. Гірна, В. Лєснік, К. Назарук, І. Скирпан, Й. Царик, І. Хамар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C9132A"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Шидловський І. В. / доцент, Решетило О. С. / доцент, Лєснік В. В. / асистент, Назарук К. М. / доцентка, Скирпан І. / асистентка, Царик Й. В. / завідувач кафедри, Хамар І. С. / декан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DF12E44"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Регіонально рідкісні види тварин Львівської області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88B1DB"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Вісник Львівського університету. Серія біологічна (Visnyk Lvivskoho Universytetu Seriia Biolohichna)</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F1BFF84" w14:textId="77777777" w:rsidR="004F6B66" w:rsidRPr="000C3789" w:rsidRDefault="004F6B66" w:rsidP="00590C9F">
            <w:pPr>
              <w:snapToGrid w:val="0"/>
              <w:spacing w:line="192" w:lineRule="auto"/>
              <w:jc w:val="both"/>
              <w:rPr>
                <w:spacing w:val="-6"/>
                <w:sz w:val="23"/>
                <w:szCs w:val="23"/>
                <w:lang w:val="uk-UA" w:eastAsia="uk-UA"/>
              </w:rPr>
            </w:pPr>
            <w:r w:rsidRPr="000C3789">
              <w:rPr>
                <w:spacing w:val="-6"/>
                <w:sz w:val="23"/>
                <w:szCs w:val="23"/>
                <w:lang w:val="uk-UA" w:eastAsia="uk-UA"/>
              </w:rPr>
              <w:t xml:space="preserve">№ 89. </w:t>
            </w:r>
          </w:p>
          <w:p w14:paraId="50264671" w14:textId="77777777" w:rsidR="004F6B66" w:rsidRPr="000C3789" w:rsidRDefault="004F6B66" w:rsidP="00590C9F">
            <w:pPr>
              <w:snapToGrid w:val="0"/>
              <w:spacing w:line="192" w:lineRule="auto"/>
              <w:jc w:val="both"/>
              <w:rPr>
                <w:spacing w:val="-6"/>
                <w:lang w:val="uk-UA"/>
              </w:rPr>
            </w:pPr>
            <w:r w:rsidRPr="000C3789">
              <w:rPr>
                <w:spacing w:val="-6"/>
                <w:sz w:val="23"/>
                <w:szCs w:val="23"/>
                <w:lang w:val="uk-UA" w:eastAsia="uk-UA"/>
              </w:rPr>
              <w:t>С. 58–65</w:t>
            </w:r>
          </w:p>
        </w:tc>
      </w:tr>
      <w:tr w:rsidR="004F6B66" w:rsidRPr="000C3789" w14:paraId="4C8B1007" w14:textId="77777777" w:rsidTr="008E2EB1">
        <w:trPr>
          <w:jc w:val="center"/>
        </w:trPr>
        <w:tc>
          <w:tcPr>
            <w:tcW w:w="9934" w:type="dxa"/>
            <w:gridSpan w:val="6"/>
            <w:tcBorders>
              <w:top w:val="single" w:sz="4" w:space="0" w:color="000000"/>
              <w:left w:val="single" w:sz="4" w:space="0" w:color="000000"/>
              <w:bottom w:val="single" w:sz="4" w:space="0" w:color="000000"/>
              <w:right w:val="single" w:sz="4" w:space="0" w:color="000000"/>
            </w:tcBorders>
            <w:shd w:val="clear" w:color="auto" w:fill="auto"/>
          </w:tcPr>
          <w:p w14:paraId="492C88DB" w14:textId="77777777" w:rsidR="004F6B66" w:rsidRPr="000C3789" w:rsidRDefault="004F6B66" w:rsidP="00590C9F">
            <w:pPr>
              <w:spacing w:line="192" w:lineRule="auto"/>
              <w:jc w:val="center"/>
              <w:rPr>
                <w:b/>
                <w:bCs/>
                <w:spacing w:val="-6"/>
              </w:rPr>
            </w:pPr>
            <w:r w:rsidRPr="000C3789">
              <w:rPr>
                <w:b/>
                <w:bCs/>
                <w:spacing w:val="-6"/>
                <w:lang w:val="en-US"/>
              </w:rPr>
              <w:t>Scopus</w:t>
            </w:r>
          </w:p>
        </w:tc>
      </w:tr>
      <w:tr w:rsidR="004F6B66" w:rsidRPr="000C3789" w14:paraId="6393D93B" w14:textId="77777777" w:rsidTr="008E2EB1">
        <w:trPr>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DF2A78D" w14:textId="77777777" w:rsidR="004F6B66" w:rsidRPr="000C3789" w:rsidRDefault="004F6B66" w:rsidP="00590C9F">
            <w:pPr>
              <w:pStyle w:val="a6"/>
              <w:numPr>
                <w:ilvl w:val="0"/>
                <w:numId w:val="14"/>
              </w:numPr>
              <w:snapToGrid w:val="0"/>
              <w:spacing w:after="0" w:line="192" w:lineRule="auto"/>
              <w:ind w:left="0" w:firstLine="0"/>
              <w:jc w:val="center"/>
              <w:rPr>
                <w:rFonts w:ascii="Times New Roman" w:hAnsi="Times New Roman" w:cs="Times New Roman"/>
                <w:spacing w:val="-6"/>
                <w:sz w:val="24"/>
                <w:szCs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11278E2" w14:textId="77777777" w:rsidR="004F6B66" w:rsidRPr="000C3789" w:rsidRDefault="004F6B66" w:rsidP="00590C9F">
            <w:pPr>
              <w:snapToGrid w:val="0"/>
              <w:spacing w:line="192" w:lineRule="auto"/>
              <w:jc w:val="both"/>
              <w:rPr>
                <w:spacing w:val="-6"/>
                <w:lang w:val="en-US"/>
              </w:rPr>
            </w:pPr>
            <w:r w:rsidRPr="000C3789">
              <w:rPr>
                <w:spacing w:val="-6"/>
              </w:rPr>
              <w:t>Ostash B</w:t>
            </w:r>
            <w:r w:rsidRPr="000C3789">
              <w:rPr>
                <w:spacing w:val="-6"/>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B43378" w14:textId="77777777" w:rsidR="004F6B66" w:rsidRPr="000C3789" w:rsidRDefault="004F6B66" w:rsidP="00590C9F">
            <w:pPr>
              <w:snapToGrid w:val="0"/>
              <w:spacing w:line="192" w:lineRule="auto"/>
              <w:jc w:val="both"/>
              <w:rPr>
                <w:spacing w:val="-6"/>
                <w:lang w:val="uk-UA"/>
              </w:rPr>
            </w:pPr>
            <w:r w:rsidRPr="000C3789">
              <w:rPr>
                <w:rFonts w:eastAsia="Palatino Linotype"/>
                <w:spacing w:val="-6"/>
                <w:lang w:val="uk-UA"/>
              </w:rPr>
              <w:t>Осташ Б. О. / г. н.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827535F" w14:textId="77777777" w:rsidR="004F6B66" w:rsidRPr="000C3789" w:rsidRDefault="004F6B66" w:rsidP="00590C9F">
            <w:pPr>
              <w:snapToGrid w:val="0"/>
              <w:spacing w:line="192" w:lineRule="auto"/>
              <w:jc w:val="both"/>
              <w:rPr>
                <w:spacing w:val="-6"/>
                <w:lang w:val="uk-UA"/>
              </w:rPr>
            </w:pPr>
            <w:r w:rsidRPr="000C3789">
              <w:rPr>
                <w:spacing w:val="-6"/>
              </w:rPr>
              <w:t xml:space="preserve">Ribosomal protein S12 and its effects on specialized metabolism of </w:t>
            </w:r>
            <w:r w:rsidRPr="000C3789">
              <w:rPr>
                <w:i/>
                <w:spacing w:val="-6"/>
              </w:rPr>
              <w:t>Streptomyces</w:t>
            </w:r>
            <w:r w:rsidRPr="000C3789">
              <w:rPr>
                <w:spacing w:val="-6"/>
              </w:rPr>
              <w:t xml:space="preserve"> bacteria.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B60FA5" w14:textId="77777777" w:rsidR="004F6B66" w:rsidRPr="000C3789" w:rsidRDefault="004F6B66" w:rsidP="00590C9F">
            <w:pPr>
              <w:snapToGrid w:val="0"/>
              <w:spacing w:line="192" w:lineRule="auto"/>
              <w:jc w:val="both"/>
              <w:rPr>
                <w:spacing w:val="-6"/>
                <w:lang w:val="uk-UA"/>
              </w:rPr>
            </w:pPr>
            <w:r w:rsidRPr="000C3789">
              <w:rPr>
                <w:spacing w:val="-6"/>
              </w:rPr>
              <w:t>Current Biotechnology</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E830641" w14:textId="77777777" w:rsidR="004F6B66" w:rsidRPr="000C3789" w:rsidRDefault="004F6B66" w:rsidP="00590C9F">
            <w:pPr>
              <w:snapToGrid w:val="0"/>
              <w:spacing w:line="192" w:lineRule="auto"/>
              <w:jc w:val="both"/>
              <w:rPr>
                <w:spacing w:val="-6"/>
                <w:lang w:val="uk-UA"/>
              </w:rPr>
            </w:pPr>
            <w:r w:rsidRPr="000C3789">
              <w:rPr>
                <w:spacing w:val="-6"/>
              </w:rPr>
              <w:t>2023., Vol. 12, Is. 4</w:t>
            </w:r>
            <w:r w:rsidRPr="000C3789">
              <w:rPr>
                <w:spacing w:val="-6"/>
                <w:lang w:val="en-US"/>
              </w:rPr>
              <w:t xml:space="preserve"> </w:t>
            </w:r>
            <w:r w:rsidRPr="000C3789">
              <w:rPr>
                <w:spacing w:val="-6"/>
              </w:rPr>
              <w:t>–</w:t>
            </w:r>
            <w:r w:rsidRPr="000C3789">
              <w:rPr>
                <w:spacing w:val="-6"/>
                <w:shd w:val="clear" w:color="auto" w:fill="FFFFFF"/>
              </w:rPr>
              <w:t xml:space="preserve"> P: 94</w:t>
            </w:r>
            <w:r w:rsidRPr="000C3789">
              <w:rPr>
                <w:spacing w:val="-6"/>
                <w:shd w:val="clear" w:color="auto" w:fill="FFFFFF"/>
                <w:lang w:val="en-US"/>
              </w:rPr>
              <w:t>–</w:t>
            </w:r>
            <w:r w:rsidRPr="000C3789">
              <w:rPr>
                <w:spacing w:val="-6"/>
                <w:shd w:val="clear" w:color="auto" w:fill="FFFFFF"/>
              </w:rPr>
              <w:t>102</w:t>
            </w:r>
            <w:r w:rsidRPr="000C3789">
              <w:rPr>
                <w:spacing w:val="-6"/>
              </w:rPr>
              <w:t xml:space="preserve"> DOI: 10.2174/2211550112666230505105656.</w:t>
            </w:r>
            <w:r w:rsidRPr="000C3789">
              <w:rPr>
                <w:spacing w:val="-6"/>
              </w:rPr>
              <w:br/>
            </w:r>
          </w:p>
        </w:tc>
      </w:tr>
    </w:tbl>
    <w:p w14:paraId="42979891" w14:textId="77777777" w:rsidR="005B2B0D" w:rsidRPr="000C3789" w:rsidRDefault="005B2B0D" w:rsidP="005B2B0D">
      <w:pPr>
        <w:ind w:firstLine="708"/>
        <w:jc w:val="both"/>
        <w:rPr>
          <w:b/>
          <w:lang w:val="en-US"/>
        </w:rPr>
      </w:pPr>
    </w:p>
    <w:p w14:paraId="4CC4D3A2" w14:textId="77777777" w:rsidR="005B2B0D" w:rsidRPr="000C3789" w:rsidRDefault="005B2B0D" w:rsidP="005B2B0D">
      <w:pPr>
        <w:ind w:firstLine="708"/>
        <w:jc w:val="both"/>
        <w:rPr>
          <w:b/>
          <w:lang w:val="en-US"/>
        </w:rPr>
      </w:pPr>
    </w:p>
    <w:p w14:paraId="3E3BC469" w14:textId="77777777" w:rsidR="005B2B0D" w:rsidRPr="000C3789" w:rsidRDefault="005B2B0D" w:rsidP="005B2B0D">
      <w:pPr>
        <w:ind w:firstLine="708"/>
        <w:jc w:val="both"/>
      </w:pPr>
      <w:r w:rsidRPr="000C3789">
        <w:rPr>
          <w:b/>
          <w:lang w:val="uk-UA"/>
        </w:rPr>
        <w:t>V. Відомості</w:t>
      </w:r>
      <w:r w:rsidRPr="000C3789">
        <w:rPr>
          <w:lang w:val="uk-UA"/>
        </w:rPr>
        <w:t xml:space="preserve"> </w:t>
      </w:r>
      <w:r w:rsidRPr="000C3789">
        <w:rPr>
          <w:b/>
          <w:lang w:val="uk-UA"/>
        </w:rPr>
        <w:t>про науково-дослідну роботу та інноваційну діяльність студентів, молодих учених, у тому числі про діяльність Ради молодих учених та інших молодіжних структур</w:t>
      </w:r>
    </w:p>
    <w:p w14:paraId="15EAB7B4" w14:textId="77777777" w:rsidR="005B2B0D" w:rsidRPr="000C3789" w:rsidRDefault="005B2B0D" w:rsidP="005B2B0D">
      <w:pPr>
        <w:ind w:firstLine="708"/>
        <w:jc w:val="both"/>
      </w:pPr>
      <w:r w:rsidRPr="000C3789">
        <w:rPr>
          <w:i/>
          <w:lang w:val="uk-UA"/>
        </w:rPr>
        <w:t>(навести:</w:t>
      </w:r>
    </w:p>
    <w:p w14:paraId="689639C6" w14:textId="77777777" w:rsidR="005B2B0D" w:rsidRPr="000C3789" w:rsidRDefault="005B2B0D" w:rsidP="005B2B0D">
      <w:pPr>
        <w:ind w:firstLine="708"/>
        <w:jc w:val="both"/>
      </w:pPr>
      <w:r w:rsidRPr="000C3789">
        <w:rPr>
          <w:i/>
          <w:lang w:val="uk-UA"/>
        </w:rPr>
        <w:t>у текстовому вигляді – до 7 рядків;</w:t>
      </w:r>
    </w:p>
    <w:p w14:paraId="66334269" w14:textId="77777777" w:rsidR="005B2B0D" w:rsidRPr="000C3789" w:rsidRDefault="005B2B0D" w:rsidP="005B2B0D">
      <w:pPr>
        <w:ind w:firstLine="708"/>
        <w:jc w:val="both"/>
      </w:pPr>
      <w:r w:rsidRPr="000C3789">
        <w:rPr>
          <w:i/>
          <w:lang w:val="uk-UA"/>
        </w:rPr>
        <w:t>у вигляді таблиці (див. нижче);</w:t>
      </w:r>
    </w:p>
    <w:p w14:paraId="57879C0C" w14:textId="77777777" w:rsidR="005B2B0D" w:rsidRPr="000C3789" w:rsidRDefault="005B2B0D" w:rsidP="005B2B0D">
      <w:pPr>
        <w:ind w:firstLine="708"/>
        <w:jc w:val="both"/>
        <w:rPr>
          <w:i/>
          <w:lang w:val="uk-UA"/>
        </w:rPr>
      </w:pPr>
      <w:r w:rsidRPr="000C3789">
        <w:rPr>
          <w:i/>
          <w:lang w:val="uk-UA"/>
        </w:rPr>
        <w:t>у вигляді переліку внутрішніх стимулюючих заходів та відзнак – до 5 рядків).</w:t>
      </w:r>
    </w:p>
    <w:p w14:paraId="454FEF33" w14:textId="26985FFB" w:rsidR="00F77F07" w:rsidRPr="000C3789" w:rsidRDefault="00F77F07" w:rsidP="005B2B0D">
      <w:pPr>
        <w:ind w:firstLine="708"/>
        <w:jc w:val="both"/>
      </w:pPr>
      <w:r w:rsidRPr="000C3789">
        <w:rPr>
          <w:lang w:val="uk-UA" w:eastAsia="ru-RU"/>
        </w:rPr>
        <w:t xml:space="preserve">На факультеті діє </w:t>
      </w:r>
      <w:r w:rsidRPr="000C3789">
        <w:rPr>
          <w:lang w:val="uk-UA"/>
        </w:rPr>
        <w:t xml:space="preserve">Наукове товариство біологів </w:t>
      </w:r>
      <w:r w:rsidRPr="000C3789">
        <w:t>–</w:t>
      </w:r>
      <w:r w:rsidRPr="000C3789">
        <w:rPr>
          <w:lang w:val="uk-UA"/>
        </w:rPr>
        <w:t xml:space="preserve"> спільнота талановитих студентів і науковців, створена з метою розвитку науки, зростання зацікавленості до наукової роботи у молодіжному середовищі. При Товаристві функціонують окремі відділи (гуртки та клуби), відповідно до кафедр факультету. Відділи здійснюють діяльність пов'язану з популяризацією окремих біологічних наук та дослідженням проблемних питань у біології. Окрім діяльності в межах гуртків, члени Товариства також беруть участь у організації наукових пікніків, фестивалів, семінарів і засідань дискусійного наукового клубу біологічного факультету.</w:t>
      </w:r>
    </w:p>
    <w:p w14:paraId="087A5367" w14:textId="77777777" w:rsidR="005B2B0D" w:rsidRPr="000C3789" w:rsidRDefault="005B2B0D" w:rsidP="005B2B0D">
      <w:pPr>
        <w:ind w:firstLine="708"/>
        <w:jc w:val="both"/>
        <w:rPr>
          <w:i/>
          <w:lang w:val="uk-UA"/>
        </w:rPr>
      </w:pPr>
    </w:p>
    <w:tbl>
      <w:tblPr>
        <w:tblW w:w="10138" w:type="dxa"/>
        <w:tblLayout w:type="fixed"/>
        <w:tblLook w:val="0000" w:firstRow="0" w:lastRow="0" w:firstColumn="0" w:lastColumn="0" w:noHBand="0" w:noVBand="0"/>
      </w:tblPr>
      <w:tblGrid>
        <w:gridCol w:w="1518"/>
        <w:gridCol w:w="3246"/>
        <w:gridCol w:w="2833"/>
        <w:gridCol w:w="2541"/>
      </w:tblGrid>
      <w:tr w:rsidR="005B2B0D" w:rsidRPr="000C3789" w14:paraId="6C5981B2" w14:textId="77777777" w:rsidTr="00F77F07">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57DE3E21" w14:textId="77777777" w:rsidR="005B2B0D" w:rsidRPr="000C3789" w:rsidRDefault="005B2B0D" w:rsidP="008E2EB1">
            <w:pPr>
              <w:jc w:val="center"/>
            </w:pPr>
            <w:r w:rsidRPr="000C3789">
              <w:rPr>
                <w:lang w:val="uk-UA"/>
              </w:rPr>
              <w:t>Роки</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04025C2C" w14:textId="77777777" w:rsidR="005B2B0D" w:rsidRPr="000C3789" w:rsidRDefault="005B2B0D" w:rsidP="008E2EB1">
            <w:pPr>
              <w:jc w:val="center"/>
            </w:pPr>
            <w:r w:rsidRPr="000C3789">
              <w:rPr>
                <w:lang w:val="uk-UA"/>
              </w:rPr>
              <w:t>Кількість студентів, які беруть участь у наукових дослідженнях,</w:t>
            </w:r>
          </w:p>
          <w:p w14:paraId="6996B1D7" w14:textId="77777777" w:rsidR="005B2B0D" w:rsidRPr="000C3789" w:rsidRDefault="005B2B0D" w:rsidP="008E2EB1">
            <w:pPr>
              <w:jc w:val="center"/>
            </w:pPr>
            <w:r w:rsidRPr="000C3789">
              <w:rPr>
                <w:lang w:val="uk-UA"/>
              </w:rPr>
              <w:t>та відсоток від загальної кількості студентів</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531653D" w14:textId="77777777" w:rsidR="005B2B0D" w:rsidRPr="000C3789" w:rsidRDefault="005B2B0D" w:rsidP="008E2EB1">
            <w:pPr>
              <w:jc w:val="center"/>
            </w:pPr>
            <w:r w:rsidRPr="000C3789">
              <w:rPr>
                <w:lang w:val="uk-UA"/>
              </w:rPr>
              <w:t>Кількість молодих учених, які працюють у підрозділі</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6305B0B9" w14:textId="77777777" w:rsidR="005B2B0D" w:rsidRPr="000C3789" w:rsidRDefault="005B2B0D" w:rsidP="008E2EB1">
            <w:pPr>
              <w:jc w:val="center"/>
            </w:pPr>
            <w:r w:rsidRPr="000C3789">
              <w:rPr>
                <w:lang w:val="uk-UA"/>
              </w:rPr>
              <w:t>Відсоток молодих учених, які залишаються у закладі вищої освіти або науковій установі після закінчення аспірантури</w:t>
            </w:r>
          </w:p>
        </w:tc>
      </w:tr>
      <w:tr w:rsidR="00F77F07" w:rsidRPr="000C3789" w14:paraId="6F6E62CC" w14:textId="77777777" w:rsidTr="00F77F07">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40D1775C" w14:textId="77777777" w:rsidR="00F77F07" w:rsidRPr="000C3789" w:rsidRDefault="00F77F07" w:rsidP="00F77F07">
            <w:pPr>
              <w:jc w:val="center"/>
            </w:pPr>
            <w:r w:rsidRPr="000C3789">
              <w:rPr>
                <w:color w:val="000000"/>
                <w:lang w:val="uk-UA"/>
              </w:rPr>
              <w:t>20</w:t>
            </w:r>
            <w:r w:rsidRPr="000C3789">
              <w:rPr>
                <w:color w:val="000000"/>
                <w:lang w:val="en-US"/>
              </w:rPr>
              <w:t>20</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3EDCDB44" w14:textId="62A71B99" w:rsidR="00F77F07" w:rsidRPr="000C3789" w:rsidRDefault="00F77F07" w:rsidP="00F77F07">
            <w:pPr>
              <w:snapToGrid w:val="0"/>
              <w:jc w:val="center"/>
              <w:rPr>
                <w:color w:val="000000"/>
                <w:lang w:val="uk-UA"/>
              </w:rPr>
            </w:pPr>
            <w:r w:rsidRPr="000C3789">
              <w:rPr>
                <w:lang w:val="en-US" w:eastAsia="ru-RU"/>
              </w:rPr>
              <w:t>532 / 77%</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39D4872F" w14:textId="3FDAAD33" w:rsidR="00F77F07" w:rsidRPr="000C3789" w:rsidRDefault="00F77F07" w:rsidP="00F77F07">
            <w:pPr>
              <w:snapToGrid w:val="0"/>
              <w:jc w:val="center"/>
              <w:rPr>
                <w:color w:val="000000"/>
                <w:lang w:val="uk-UA"/>
              </w:rPr>
            </w:pPr>
            <w:r w:rsidRPr="000C3789">
              <w:rPr>
                <w:lang w:eastAsia="ru-RU"/>
              </w:rPr>
              <w:t>60</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2952FADB" w14:textId="43335797" w:rsidR="00F77F07" w:rsidRPr="000C3789" w:rsidRDefault="00F77F07" w:rsidP="00F77F07">
            <w:pPr>
              <w:snapToGrid w:val="0"/>
              <w:jc w:val="both"/>
              <w:rPr>
                <w:color w:val="000000"/>
                <w:lang w:val="uk-UA"/>
              </w:rPr>
            </w:pPr>
            <w:r w:rsidRPr="000C3789">
              <w:rPr>
                <w:lang w:eastAsia="ru-RU"/>
              </w:rPr>
              <w:t>100 % (1 з 1)</w:t>
            </w:r>
          </w:p>
        </w:tc>
      </w:tr>
      <w:tr w:rsidR="00F77F07" w:rsidRPr="000C3789" w14:paraId="57D4E6BD" w14:textId="77777777" w:rsidTr="00F77F07">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78D111A2" w14:textId="77777777" w:rsidR="00F77F07" w:rsidRPr="000C3789" w:rsidRDefault="00F77F07" w:rsidP="00F77F07">
            <w:pPr>
              <w:jc w:val="center"/>
            </w:pPr>
            <w:r w:rsidRPr="000C3789">
              <w:rPr>
                <w:color w:val="000000"/>
                <w:lang w:val="uk-UA"/>
              </w:rPr>
              <w:lastRenderedPageBreak/>
              <w:t>202</w:t>
            </w:r>
            <w:r w:rsidRPr="000C3789">
              <w:rPr>
                <w:color w:val="000000"/>
                <w:lang w:val="en-US"/>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079E78DA" w14:textId="23B4226F" w:rsidR="00F77F07" w:rsidRPr="000C3789" w:rsidRDefault="00F77F07" w:rsidP="00F77F07">
            <w:pPr>
              <w:snapToGrid w:val="0"/>
              <w:jc w:val="center"/>
              <w:rPr>
                <w:color w:val="000000"/>
                <w:lang w:val="uk-UA"/>
              </w:rPr>
            </w:pPr>
            <w:r w:rsidRPr="000C3789">
              <w:rPr>
                <w:lang w:eastAsia="ru-RU"/>
              </w:rPr>
              <w:t>547 / 73 %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658F068E" w14:textId="5099C95A" w:rsidR="00F77F07" w:rsidRPr="000C3789" w:rsidRDefault="00F77F07" w:rsidP="00F77F07">
            <w:pPr>
              <w:snapToGrid w:val="0"/>
              <w:jc w:val="center"/>
              <w:rPr>
                <w:color w:val="000000"/>
                <w:lang w:val="uk-UA"/>
              </w:rPr>
            </w:pPr>
            <w:r w:rsidRPr="000C3789">
              <w:rPr>
                <w:lang w:eastAsia="ru-RU"/>
              </w:rPr>
              <w:t>72</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3AFB5ABD" w14:textId="36CE510C" w:rsidR="00F77F07" w:rsidRPr="000C3789" w:rsidRDefault="00F77F07" w:rsidP="00F77F07">
            <w:pPr>
              <w:snapToGrid w:val="0"/>
              <w:jc w:val="both"/>
              <w:rPr>
                <w:color w:val="000000"/>
                <w:lang w:val="uk-UA"/>
              </w:rPr>
            </w:pPr>
            <w:r w:rsidRPr="000C3789">
              <w:rPr>
                <w:lang w:eastAsia="ru-RU"/>
              </w:rPr>
              <w:t>86% (6 зі 7)</w:t>
            </w:r>
          </w:p>
        </w:tc>
      </w:tr>
      <w:tr w:rsidR="00F77F07" w:rsidRPr="000C3789" w14:paraId="57C4B136" w14:textId="77777777" w:rsidTr="00F77F07">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1DA4D7F3" w14:textId="77777777" w:rsidR="00F77F07" w:rsidRPr="000C3789" w:rsidRDefault="00F77F07" w:rsidP="00F77F07">
            <w:pPr>
              <w:jc w:val="center"/>
            </w:pPr>
            <w:r w:rsidRPr="000C3789">
              <w:rPr>
                <w:color w:val="000000"/>
                <w:lang w:val="uk-UA"/>
              </w:rPr>
              <w:t>202</w:t>
            </w:r>
            <w:r w:rsidRPr="000C3789">
              <w:rPr>
                <w:color w:val="000000"/>
                <w:lang w:val="en-US"/>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57FD3F58" w14:textId="2407FA8D" w:rsidR="00F77F07" w:rsidRPr="000C3789" w:rsidRDefault="00F77F07" w:rsidP="00F77F07">
            <w:pPr>
              <w:snapToGrid w:val="0"/>
              <w:jc w:val="center"/>
              <w:rPr>
                <w:color w:val="000000"/>
                <w:lang w:val="uk-UA"/>
              </w:rPr>
            </w:pPr>
            <w:r w:rsidRPr="000C3789">
              <w:rPr>
                <w:color w:val="000000"/>
                <w:lang w:val="uk-UA"/>
              </w:rPr>
              <w:t>461/75%</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29740A68" w14:textId="6123A7BF" w:rsidR="00F77F07" w:rsidRPr="000C3789" w:rsidRDefault="00F77F07" w:rsidP="00F77F07">
            <w:pPr>
              <w:snapToGrid w:val="0"/>
              <w:jc w:val="center"/>
              <w:rPr>
                <w:color w:val="000000"/>
                <w:lang w:val="uk-UA"/>
              </w:rPr>
            </w:pPr>
            <w:r w:rsidRPr="000C3789">
              <w:rPr>
                <w:color w:val="000000"/>
                <w:lang w:val="uk-UA"/>
              </w:rPr>
              <w:t>70</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63BFFFC9" w14:textId="2FE730E4" w:rsidR="00F77F07" w:rsidRPr="000C3789" w:rsidRDefault="00F77F07" w:rsidP="00F77F07">
            <w:pPr>
              <w:snapToGrid w:val="0"/>
              <w:jc w:val="both"/>
              <w:rPr>
                <w:color w:val="000000"/>
                <w:lang w:val="uk-UA"/>
              </w:rPr>
            </w:pPr>
            <w:r w:rsidRPr="000C3789">
              <w:rPr>
                <w:color w:val="000000"/>
                <w:lang w:val="en-US"/>
              </w:rPr>
              <w:t xml:space="preserve">33% (3 </w:t>
            </w:r>
            <w:r w:rsidRPr="000C3789">
              <w:rPr>
                <w:color w:val="000000"/>
                <w:lang w:val="uk-UA"/>
              </w:rPr>
              <w:t>із 9)</w:t>
            </w:r>
          </w:p>
        </w:tc>
      </w:tr>
      <w:tr w:rsidR="005B2B0D" w:rsidRPr="000C3789" w14:paraId="66364C03" w14:textId="77777777" w:rsidTr="00F77F07">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2FCF53BD" w14:textId="77777777" w:rsidR="005B2B0D" w:rsidRPr="000C3789" w:rsidRDefault="005B2B0D" w:rsidP="008E2EB1">
            <w:pPr>
              <w:jc w:val="center"/>
            </w:pPr>
            <w:r w:rsidRPr="000C3789">
              <w:rPr>
                <w:color w:val="000000"/>
                <w:lang w:val="uk-UA"/>
              </w:rPr>
              <w:t>202</w:t>
            </w:r>
            <w:r w:rsidRPr="000C3789">
              <w:rPr>
                <w:color w:val="000000"/>
                <w:lang w:val="en-US"/>
              </w:rPr>
              <w:t>3</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3FCC3B73" w14:textId="202D01D3" w:rsidR="005B2B0D" w:rsidRPr="000C3789" w:rsidRDefault="00916292" w:rsidP="008E2EB1">
            <w:pPr>
              <w:snapToGrid w:val="0"/>
              <w:jc w:val="center"/>
              <w:rPr>
                <w:color w:val="000000"/>
                <w:lang w:val="uk-UA"/>
              </w:rPr>
            </w:pPr>
            <w:r w:rsidRPr="000C3789">
              <w:rPr>
                <w:color w:val="000000"/>
                <w:lang w:val="uk-UA"/>
              </w:rPr>
              <w:t>500/80%</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191170B0" w14:textId="0DD0B7F0" w:rsidR="005B2B0D" w:rsidRPr="000C3789" w:rsidRDefault="00F77F07" w:rsidP="008E2EB1">
            <w:pPr>
              <w:snapToGrid w:val="0"/>
              <w:jc w:val="center"/>
              <w:rPr>
                <w:color w:val="000000"/>
                <w:lang w:val="uk-UA"/>
              </w:rPr>
            </w:pPr>
            <w:r w:rsidRPr="000C3789">
              <w:rPr>
                <w:color w:val="000000"/>
                <w:lang w:val="uk-UA"/>
              </w:rPr>
              <w:t>68</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4D1CD578" w14:textId="6DCA0D8C" w:rsidR="005B2B0D" w:rsidRPr="000C3789" w:rsidRDefault="00F77F07" w:rsidP="008E2EB1">
            <w:pPr>
              <w:snapToGrid w:val="0"/>
              <w:jc w:val="both"/>
              <w:rPr>
                <w:color w:val="000000"/>
                <w:lang w:val="uk-UA"/>
              </w:rPr>
            </w:pPr>
            <w:r w:rsidRPr="000C3789">
              <w:rPr>
                <w:color w:val="000000"/>
                <w:lang w:val="uk-UA"/>
              </w:rPr>
              <w:t>20% (1 із 5)</w:t>
            </w:r>
          </w:p>
        </w:tc>
      </w:tr>
    </w:tbl>
    <w:p w14:paraId="739D5D89" w14:textId="365FC44F" w:rsidR="005B2B0D" w:rsidRPr="000C3789" w:rsidRDefault="005B2B0D" w:rsidP="005B2B0D">
      <w:pPr>
        <w:pStyle w:val="21"/>
        <w:autoSpaceDE/>
        <w:spacing w:line="240" w:lineRule="auto"/>
        <w:ind w:firstLine="708"/>
        <w:rPr>
          <w:i/>
          <w:sz w:val="24"/>
          <w:szCs w:val="24"/>
          <w:lang w:val="uk-UA"/>
        </w:rPr>
      </w:pPr>
      <w:r w:rsidRPr="000C3789">
        <w:rPr>
          <w:b/>
          <w:sz w:val="24"/>
          <w:szCs w:val="24"/>
        </w:rPr>
        <w:t>VI</w:t>
      </w:r>
      <w:r w:rsidRPr="000C3789">
        <w:rPr>
          <w:b/>
          <w:sz w:val="24"/>
          <w:szCs w:val="24"/>
          <w:lang w:val="uk-UA"/>
        </w:rPr>
        <w:t xml:space="preserve">. Наукові підрозділи </w:t>
      </w:r>
      <w:r w:rsidRPr="000C3789">
        <w:rPr>
          <w:i/>
          <w:sz w:val="24"/>
          <w:szCs w:val="24"/>
          <w:lang w:val="uk-UA"/>
        </w:rPr>
        <w:t>(лабораторії, центри тощо)</w:t>
      </w:r>
      <w:r w:rsidRPr="000C3789">
        <w:rPr>
          <w:b/>
          <w:sz w:val="24"/>
          <w:szCs w:val="24"/>
          <w:lang w:val="uk-UA"/>
        </w:rPr>
        <w:t>, їх напрями діяльності, робота з</w:t>
      </w:r>
      <w:r w:rsidR="0057712A" w:rsidRPr="000C3789">
        <w:rPr>
          <w:b/>
          <w:sz w:val="24"/>
          <w:szCs w:val="24"/>
          <w:lang w:val="uk-UA"/>
        </w:rPr>
        <w:t>і</w:t>
      </w:r>
      <w:r w:rsidRPr="000C3789">
        <w:rPr>
          <w:b/>
          <w:sz w:val="24"/>
          <w:szCs w:val="24"/>
          <w:lang w:val="uk-UA"/>
        </w:rPr>
        <w:t xml:space="preserve"> замовниками</w:t>
      </w:r>
      <w:r w:rsidRPr="000C3789">
        <w:rPr>
          <w:sz w:val="24"/>
          <w:szCs w:val="24"/>
          <w:lang w:val="uk-UA"/>
        </w:rPr>
        <w:t xml:space="preserve"> </w:t>
      </w:r>
      <w:r w:rsidRPr="000C3789">
        <w:rPr>
          <w:i/>
          <w:sz w:val="24"/>
          <w:szCs w:val="24"/>
          <w:lang w:val="uk-UA"/>
        </w:rPr>
        <w:t>(зазначити назву підрозділу, стисло описати його діяльність та результативність роботи – до 30 рядків).</w:t>
      </w:r>
    </w:p>
    <w:p w14:paraId="5BA08D07" w14:textId="61AD34C8" w:rsidR="000B12A7" w:rsidRPr="000C3789" w:rsidRDefault="000B12A7" w:rsidP="005B2B0D">
      <w:pPr>
        <w:pStyle w:val="21"/>
        <w:autoSpaceDE/>
        <w:spacing w:line="240" w:lineRule="auto"/>
        <w:ind w:firstLine="708"/>
      </w:pPr>
      <w:r w:rsidRPr="000C3789">
        <w:rPr>
          <w:sz w:val="24"/>
          <w:szCs w:val="24"/>
          <w:lang w:eastAsia="ru-RU"/>
        </w:rPr>
        <w:t>У 202</w:t>
      </w:r>
      <w:r w:rsidRPr="000C3789">
        <w:rPr>
          <w:sz w:val="24"/>
          <w:szCs w:val="24"/>
          <w:lang w:val="uk-UA" w:eastAsia="ru-RU"/>
        </w:rPr>
        <w:t>3</w:t>
      </w:r>
      <w:r w:rsidRPr="000C3789">
        <w:rPr>
          <w:sz w:val="24"/>
          <w:szCs w:val="24"/>
          <w:lang w:eastAsia="ru-RU"/>
        </w:rPr>
        <w:t xml:space="preserve"> р. у </w:t>
      </w:r>
      <w:r w:rsidRPr="000C3789">
        <w:rPr>
          <w:sz w:val="24"/>
          <w:szCs w:val="24"/>
          <w:lang w:val="uk-UA" w:eastAsia="ru-RU"/>
        </w:rPr>
        <w:t>Міжуніверситетському ц</w:t>
      </w:r>
      <w:r w:rsidRPr="000C3789">
        <w:rPr>
          <w:sz w:val="24"/>
          <w:szCs w:val="24"/>
          <w:lang w:eastAsia="ru-RU"/>
        </w:rPr>
        <w:t xml:space="preserve">ентрі </w:t>
      </w:r>
      <w:r w:rsidRPr="000C3789">
        <w:rPr>
          <w:sz w:val="24"/>
          <w:szCs w:val="24"/>
          <w:lang w:val="uk-UA" w:eastAsia="ru-RU"/>
        </w:rPr>
        <w:t xml:space="preserve">колективного користування клітинної біології та біоенергетики </w:t>
      </w:r>
      <w:r w:rsidRPr="000C3789">
        <w:rPr>
          <w:sz w:val="24"/>
          <w:szCs w:val="24"/>
          <w:lang w:eastAsia="ru-RU"/>
        </w:rPr>
        <w:t>проводили дослідження аспіранти та працівники кафедр фізіології людини і тварин, генетики та біотехнології, біофізики та біоінформатики, мікробіології, біохімії біологічного факультету Львівського національного університету імені Івана Франка. Працює портал для автоматичного опрацювання заявок для проведення досліджень науковцями Університету та інших наукових установ (http://ccbb.lnu.edu.ua).</w:t>
      </w:r>
    </w:p>
    <w:p w14:paraId="070FFD08" w14:textId="0B6AD634" w:rsidR="003A3516" w:rsidRPr="000C3789" w:rsidRDefault="005B2B0D" w:rsidP="003A3516">
      <w:pPr>
        <w:pStyle w:val="21"/>
        <w:autoSpaceDE/>
        <w:spacing w:line="240" w:lineRule="auto"/>
        <w:ind w:firstLine="708"/>
      </w:pPr>
      <w:r w:rsidRPr="000C3789">
        <w:rPr>
          <w:b/>
          <w:sz w:val="24"/>
          <w:szCs w:val="24"/>
        </w:rPr>
        <w:t>VI</w:t>
      </w:r>
      <w:r w:rsidRPr="000C3789">
        <w:rPr>
          <w:b/>
          <w:sz w:val="24"/>
          <w:szCs w:val="24"/>
          <w:lang w:val="en-US"/>
        </w:rPr>
        <w:t>I</w:t>
      </w:r>
      <w:r w:rsidRPr="000C3789">
        <w:rPr>
          <w:b/>
          <w:sz w:val="24"/>
          <w:szCs w:val="24"/>
        </w:rPr>
        <w:t>.</w:t>
      </w:r>
      <w:r w:rsidRPr="000C3789">
        <w:rPr>
          <w:sz w:val="24"/>
          <w:szCs w:val="24"/>
        </w:rPr>
        <w:t xml:space="preserve"> </w:t>
      </w:r>
      <w:r w:rsidRPr="000C3789">
        <w:rPr>
          <w:b/>
          <w:sz w:val="24"/>
          <w:szCs w:val="24"/>
        </w:rPr>
        <w:t xml:space="preserve">Наукове та науково-технічне співробітництво із закордонними організаціями </w:t>
      </w:r>
    </w:p>
    <w:p w14:paraId="5597D968" w14:textId="0A5557A5" w:rsidR="005B2B0D" w:rsidRPr="000C3789" w:rsidRDefault="000A272E" w:rsidP="003A3516">
      <w:pPr>
        <w:pStyle w:val="21"/>
        <w:autoSpaceDE/>
        <w:spacing w:line="240" w:lineRule="auto"/>
        <w:ind w:firstLine="708"/>
      </w:pPr>
      <w:r w:rsidRPr="000C3789">
        <w:rPr>
          <w:sz w:val="24"/>
          <w:szCs w:val="24"/>
        </w:rPr>
        <w:t xml:space="preserve">Факультет за час свого існування розвинув широку мережу закладів та установ за кордоном, з якими здійснюється наукове співробітництво. Основними напрямами такої співпраці є дослідження у галузі молекулярної біології, генетики, фізіології, біомедицини, біохімії, біотехнології, охорони навколишнього середовища. Завдяки співробітництву виконуються спільні наукові дослідження у рамках міжнародних грантів, обмін студентами, стажування аспірантів та виконання ними експериментальної частини дисертаційних робіт, наукові стажування викладачів Університету. Міжнародну співпрацю налагоджено з численними установами, які розташовані у </w:t>
      </w:r>
      <w:r w:rsidRPr="000C3789">
        <w:rPr>
          <w:b/>
          <w:i/>
          <w:sz w:val="24"/>
          <w:szCs w:val="24"/>
        </w:rPr>
        <w:t>Польщі</w:t>
      </w:r>
      <w:r w:rsidRPr="000C3789">
        <w:rPr>
          <w:sz w:val="24"/>
          <w:szCs w:val="24"/>
        </w:rPr>
        <w:t xml:space="preserve">, </w:t>
      </w:r>
      <w:r w:rsidRPr="000C3789">
        <w:rPr>
          <w:b/>
          <w:bCs/>
          <w:i/>
          <w:sz w:val="24"/>
          <w:szCs w:val="24"/>
          <w:lang w:eastAsia="ru-RU"/>
        </w:rPr>
        <w:t xml:space="preserve">США, ФРН, Італії, Франції, Японії, Ізраїлі, Чехії, Швеції, Австрії, Великій Британії, </w:t>
      </w:r>
      <w:r w:rsidRPr="000C3789">
        <w:rPr>
          <w:b/>
          <w:bCs/>
          <w:i/>
          <w:sz w:val="24"/>
          <w:szCs w:val="24"/>
          <w:lang w:val="uk-UA" w:eastAsia="ru-RU"/>
        </w:rPr>
        <w:t xml:space="preserve">Нідерландах, </w:t>
      </w:r>
      <w:r w:rsidRPr="000C3789">
        <w:rPr>
          <w:b/>
          <w:bCs/>
          <w:i/>
          <w:sz w:val="24"/>
          <w:szCs w:val="24"/>
          <w:lang w:eastAsia="ru-RU"/>
        </w:rPr>
        <w:t>Таїланді, Бразилії</w:t>
      </w:r>
    </w:p>
    <w:p w14:paraId="23175674" w14:textId="77777777" w:rsidR="003A3516" w:rsidRPr="000C3789" w:rsidRDefault="003A3516" w:rsidP="005B2B0D">
      <w:pPr>
        <w:pStyle w:val="21"/>
        <w:autoSpaceDE/>
        <w:ind w:firstLine="708"/>
        <w:rPr>
          <w:b/>
          <w:bCs/>
          <w:i/>
          <w:sz w:val="24"/>
          <w:szCs w:val="24"/>
          <w:lang w:eastAsia="ru-RU"/>
        </w:rPr>
      </w:pPr>
    </w:p>
    <w:p w14:paraId="48DF2F06" w14:textId="77777777" w:rsidR="003A3516" w:rsidRPr="000C3789" w:rsidRDefault="003A3516" w:rsidP="005B2B0D">
      <w:pPr>
        <w:pStyle w:val="21"/>
        <w:autoSpaceDE/>
        <w:ind w:firstLine="708"/>
        <w:rPr>
          <w:b/>
          <w:bCs/>
          <w:i/>
          <w:sz w:val="24"/>
          <w:szCs w:val="24"/>
          <w:lang w:eastAsia="ru-RU"/>
        </w:rPr>
      </w:pPr>
    </w:p>
    <w:tbl>
      <w:tblPr>
        <w:tblW w:w="10035" w:type="dxa"/>
        <w:tblCellMar>
          <w:left w:w="57" w:type="dxa"/>
          <w:right w:w="57" w:type="dxa"/>
        </w:tblCellMar>
        <w:tblLook w:val="01E0" w:firstRow="1" w:lastRow="1" w:firstColumn="1" w:lastColumn="1" w:noHBand="0" w:noVBand="0"/>
      </w:tblPr>
      <w:tblGrid>
        <w:gridCol w:w="1447"/>
        <w:gridCol w:w="1516"/>
        <w:gridCol w:w="1919"/>
        <w:gridCol w:w="2263"/>
        <w:gridCol w:w="2890"/>
      </w:tblGrid>
      <w:tr w:rsidR="003A3516" w:rsidRPr="000C3789" w14:paraId="14C57D0E" w14:textId="77777777" w:rsidTr="00FD1D95">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C7E84DB" w14:textId="77777777" w:rsidR="003A3516" w:rsidRPr="000C3789" w:rsidRDefault="003A3516" w:rsidP="00FD1D95">
            <w:pPr>
              <w:jc w:val="center"/>
              <w:rPr>
                <w:lang w:val="uk-UA" w:eastAsia="ru-RU"/>
              </w:rPr>
            </w:pPr>
            <w:r w:rsidRPr="000C3789">
              <w:rPr>
                <w:lang w:val="uk-UA" w:eastAsia="ru-RU"/>
              </w:rPr>
              <w:t>Країна партнер (за алфавітом)</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CBB85EC" w14:textId="77777777" w:rsidR="003A3516" w:rsidRPr="000C3789" w:rsidRDefault="003A3516" w:rsidP="00FD1D95">
            <w:pPr>
              <w:jc w:val="center"/>
              <w:rPr>
                <w:lang w:val="uk-UA" w:eastAsia="ru-RU"/>
              </w:rPr>
            </w:pPr>
            <w:r w:rsidRPr="000C3789">
              <w:rPr>
                <w:lang w:val="uk-UA" w:eastAsia="ru-RU"/>
              </w:rPr>
              <w:t>Установа-партнер</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010D89B4" w14:textId="77777777" w:rsidR="003A3516" w:rsidRPr="000C3789" w:rsidRDefault="003A3516" w:rsidP="00FD1D95">
            <w:pPr>
              <w:jc w:val="center"/>
              <w:rPr>
                <w:lang w:val="uk-UA" w:eastAsia="ru-RU"/>
              </w:rPr>
            </w:pPr>
            <w:r w:rsidRPr="000C3789">
              <w:rPr>
                <w:lang w:val="uk-UA" w:eastAsia="ru-RU"/>
              </w:rPr>
              <w:t>Тема спів</w:t>
            </w:r>
            <w:r w:rsidRPr="000C3789">
              <w:rPr>
                <w:lang w:val="uk-UA" w:eastAsia="ru-RU"/>
              </w:rPr>
              <w:softHyphen/>
              <w:t>робітництва</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7F685F21" w14:textId="77777777" w:rsidR="003A3516" w:rsidRPr="000C3789" w:rsidRDefault="003A3516" w:rsidP="00FD1D95">
            <w:pPr>
              <w:jc w:val="center"/>
              <w:rPr>
                <w:lang w:val="uk-UA" w:eastAsia="ru-RU"/>
              </w:rPr>
            </w:pPr>
            <w:r w:rsidRPr="000C3789">
              <w:rPr>
                <w:lang w:val="uk-UA" w:eastAsia="ru-RU"/>
              </w:rPr>
              <w:t>Документ, в рамках якого здійснюється співробітництво, термін його дії</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621683A7" w14:textId="77777777" w:rsidR="003A3516" w:rsidRPr="000C3789" w:rsidRDefault="003A3516" w:rsidP="00FD1D95">
            <w:pPr>
              <w:jc w:val="center"/>
              <w:rPr>
                <w:lang w:val="uk-UA" w:eastAsia="ru-RU"/>
              </w:rPr>
            </w:pPr>
            <w:r w:rsidRPr="000C3789">
              <w:rPr>
                <w:lang w:val="uk-UA" w:eastAsia="ru-RU"/>
              </w:rPr>
              <w:t>Практичні результати від співробітництва</w:t>
            </w:r>
          </w:p>
        </w:tc>
      </w:tr>
      <w:tr w:rsidR="003A3516" w:rsidRPr="000C3789" w14:paraId="089DE930" w14:textId="77777777" w:rsidTr="00FD1D95">
        <w:trPr>
          <w:trHeight w:val="1841"/>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75B3E53" w14:textId="77777777" w:rsidR="003A3516" w:rsidRPr="000C3789" w:rsidRDefault="003A3516" w:rsidP="00FD1D95">
            <w:pPr>
              <w:autoSpaceDN w:val="0"/>
              <w:spacing w:line="192" w:lineRule="auto"/>
              <w:rPr>
                <w:lang w:eastAsia="ru-RU"/>
              </w:rPr>
            </w:pPr>
            <w:r w:rsidRPr="000C3789">
              <w:rPr>
                <w:lang w:val="uk-UA"/>
              </w:rPr>
              <w:t xml:space="preserve">Республіка </w:t>
            </w:r>
            <w:r w:rsidRPr="000C3789">
              <w:t>Польща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0272F7DB" w14:textId="77777777" w:rsidR="003A3516" w:rsidRPr="000C3789" w:rsidRDefault="003A3516" w:rsidP="00FD1D95">
            <w:pPr>
              <w:spacing w:line="192" w:lineRule="auto"/>
              <w:rPr>
                <w:lang w:val="x-none" w:eastAsia="ru-RU"/>
              </w:rPr>
            </w:pPr>
            <w:r w:rsidRPr="000C3789">
              <w:t>Гданський університет</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0F9B5039" w14:textId="77777777" w:rsidR="003A3516" w:rsidRPr="000C3789" w:rsidRDefault="003A3516" w:rsidP="00FD1D95">
            <w:pPr>
              <w:autoSpaceDN w:val="0"/>
              <w:spacing w:line="192" w:lineRule="auto"/>
              <w:jc w:val="center"/>
              <w:rPr>
                <w:lang w:val="x-none" w:eastAsia="ru-RU"/>
              </w:rPr>
            </w:pPr>
            <w:r w:rsidRPr="000C3789">
              <w:t>Собаки війни: природний відбір у домашніх собак під час війн</w:t>
            </w:r>
          </w:p>
        </w:tc>
        <w:tc>
          <w:tcPr>
            <w:tcW w:w="2263" w:type="dxa"/>
            <w:tcBorders>
              <w:top w:val="single" w:sz="4" w:space="0" w:color="auto"/>
              <w:left w:val="single" w:sz="4" w:space="0" w:color="000000"/>
              <w:bottom w:val="single" w:sz="4" w:space="0" w:color="auto"/>
              <w:right w:val="single" w:sz="4" w:space="0" w:color="000000"/>
            </w:tcBorders>
            <w:shd w:val="clear" w:color="auto" w:fill="auto"/>
          </w:tcPr>
          <w:p w14:paraId="54614F02" w14:textId="77777777" w:rsidR="003A3516" w:rsidRPr="000C3789" w:rsidRDefault="003A3516" w:rsidP="00FD1D95">
            <w:pPr>
              <w:autoSpaceDN w:val="0"/>
              <w:spacing w:line="192" w:lineRule="auto"/>
              <w:jc w:val="center"/>
              <w:rPr>
                <w:lang w:val="en-US" w:eastAsia="ru-RU"/>
              </w:rPr>
            </w:pPr>
            <w:r w:rsidRPr="000C3789">
              <w:rPr>
                <w:lang w:val="en-US" w:eastAsia="ru-RU"/>
              </w:rPr>
              <w:t>Cooperation agreement</w:t>
            </w:r>
            <w:r w:rsidRPr="000C3789">
              <w:rPr>
                <w:lang w:val="uk-UA" w:eastAsia="ru-RU"/>
              </w:rPr>
              <w:t xml:space="preserve"> </w:t>
            </w:r>
            <w:r w:rsidRPr="000C3789">
              <w:rPr>
                <w:lang w:val="en-US" w:eastAsia="ru-RU"/>
              </w:rPr>
              <w:t>Between University of Gdansk And Ivan Franko National University of Lviv</w:t>
            </w:r>
          </w:p>
          <w:p w14:paraId="3420E854" w14:textId="77777777" w:rsidR="003A3516" w:rsidRPr="000C3789" w:rsidRDefault="003A3516" w:rsidP="00FD1D95">
            <w:pPr>
              <w:autoSpaceDN w:val="0"/>
              <w:spacing w:line="192" w:lineRule="auto"/>
              <w:jc w:val="center"/>
              <w:rPr>
                <w:lang w:val="en-US" w:eastAsia="ru-RU"/>
              </w:rPr>
            </w:pPr>
            <w:r w:rsidRPr="000C3789">
              <w:rPr>
                <w:lang w:val="en-US" w:eastAsia="ru-RU"/>
              </w:rPr>
              <w:t>01.05.2023-01.02.2024</w:t>
            </w:r>
          </w:p>
        </w:tc>
        <w:tc>
          <w:tcPr>
            <w:tcW w:w="2890" w:type="dxa"/>
            <w:tcBorders>
              <w:top w:val="single" w:sz="4" w:space="0" w:color="auto"/>
              <w:left w:val="single" w:sz="4" w:space="0" w:color="000000"/>
              <w:bottom w:val="single" w:sz="4" w:space="0" w:color="auto"/>
              <w:right w:val="single" w:sz="4" w:space="0" w:color="000000"/>
            </w:tcBorders>
            <w:shd w:val="clear" w:color="auto" w:fill="auto"/>
          </w:tcPr>
          <w:p w14:paraId="6D7DA7DE" w14:textId="77777777" w:rsidR="003A3516" w:rsidRPr="000C3789" w:rsidRDefault="003A3516" w:rsidP="00FD1D95">
            <w:pPr>
              <w:autoSpaceDE w:val="0"/>
              <w:autoSpaceDN w:val="0"/>
              <w:adjustRightInd w:val="0"/>
              <w:spacing w:line="192" w:lineRule="auto"/>
              <w:jc w:val="both"/>
              <w:rPr>
                <w:lang w:val="uk-UA" w:eastAsia="uk-UA"/>
              </w:rPr>
            </w:pPr>
            <w:r w:rsidRPr="000C3789">
              <w:rPr>
                <w:lang w:val="uk-UA" w:eastAsia="uk-UA"/>
              </w:rPr>
              <w:t>Зібрано генетичний матеріал від 264-х бродячих та переміщених собак зі всієї території України. Зокрема, зібрано 609 зразків, а саме: 259 зразків слини, 261 зразок шерсті та 89 зразків тканин. Зібрано 293 фото-матеріалів бродячих собак. Створено базу даних. Налагоджено співпрацю з новими при</w:t>
            </w:r>
            <w:r w:rsidRPr="000C3789">
              <w:rPr>
                <w:sz w:val="23"/>
                <w:szCs w:val="23"/>
                <w:lang w:val="uk-UA" w:eastAsia="uk-UA"/>
              </w:rPr>
              <w:t>тулками. 885,348 тис грн</w:t>
            </w:r>
          </w:p>
        </w:tc>
      </w:tr>
      <w:tr w:rsidR="003A3516" w:rsidRPr="000C3789" w14:paraId="025C0272" w14:textId="77777777" w:rsidTr="00FD1D95">
        <w:trPr>
          <w:trHeight w:val="5810"/>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D077B87" w14:textId="77777777" w:rsidR="003A3516" w:rsidRPr="000C3789" w:rsidRDefault="003A3516" w:rsidP="00FD1D95">
            <w:pPr>
              <w:autoSpaceDN w:val="0"/>
              <w:spacing w:line="192" w:lineRule="auto"/>
              <w:rPr>
                <w:lang w:val="uk-UA" w:eastAsia="ru-RU"/>
              </w:rPr>
            </w:pPr>
            <w:r w:rsidRPr="000C3789">
              <w:rPr>
                <w:lang w:eastAsia="ru-RU"/>
              </w:rPr>
              <w:lastRenderedPageBreak/>
              <w:t>С</w:t>
            </w:r>
            <w:r w:rsidRPr="000C3789">
              <w:rPr>
                <w:lang w:val="uk-UA" w:eastAsia="ru-RU"/>
              </w:rPr>
              <w:t xml:space="preserve">получені </w:t>
            </w:r>
            <w:r w:rsidRPr="000C3789">
              <w:rPr>
                <w:lang w:eastAsia="ru-RU"/>
              </w:rPr>
              <w:t>Ш</w:t>
            </w:r>
            <w:r w:rsidRPr="000C3789">
              <w:rPr>
                <w:lang w:val="uk-UA" w:eastAsia="ru-RU"/>
              </w:rPr>
              <w:t xml:space="preserve">тати </w:t>
            </w:r>
          </w:p>
          <w:p w14:paraId="131AC083" w14:textId="77777777" w:rsidR="003A3516" w:rsidRPr="000C3789" w:rsidRDefault="003A3516" w:rsidP="00FD1D95">
            <w:pPr>
              <w:autoSpaceDN w:val="0"/>
              <w:spacing w:line="192" w:lineRule="auto"/>
              <w:rPr>
                <w:lang w:val="uk-UA" w:eastAsia="ru-RU"/>
              </w:rPr>
            </w:pPr>
            <w:r w:rsidRPr="000C3789">
              <w:rPr>
                <w:lang w:eastAsia="ru-RU"/>
              </w:rPr>
              <w:t>А</w:t>
            </w:r>
            <w:r w:rsidRPr="000C3789">
              <w:rPr>
                <w:lang w:val="uk-UA" w:eastAsia="ru-RU"/>
              </w:rPr>
              <w:t>мерики</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04582C99" w14:textId="77777777" w:rsidR="003A3516" w:rsidRPr="000C3789" w:rsidRDefault="003A3516" w:rsidP="00FD1D95">
            <w:pPr>
              <w:spacing w:line="192" w:lineRule="auto"/>
              <w:rPr>
                <w:lang w:val="uk-UA" w:eastAsia="ru-RU"/>
              </w:rPr>
            </w:pPr>
            <w:r w:rsidRPr="000C3789">
              <w:rPr>
                <w:lang w:val="x-none" w:eastAsia="ru-RU"/>
              </w:rPr>
              <w:t>Novartis Institutes for BioMedical Research, Inc.</w:t>
            </w:r>
            <w:r w:rsidRPr="000C3789">
              <w:rPr>
                <w:lang w:val="en-US" w:eastAsia="ru-RU"/>
              </w:rPr>
              <w:t xml:space="preserve"> / </w:t>
            </w:r>
            <w:r w:rsidRPr="000C3789">
              <w:rPr>
                <w:lang w:eastAsia="ru-RU"/>
              </w:rPr>
              <w:t>Інститути</w:t>
            </w:r>
            <w:r w:rsidRPr="000C3789">
              <w:rPr>
                <w:lang w:val="en-US" w:eastAsia="ru-RU"/>
              </w:rPr>
              <w:t xml:space="preserve"> </w:t>
            </w:r>
            <w:r w:rsidRPr="000C3789">
              <w:rPr>
                <w:lang w:eastAsia="ru-RU"/>
              </w:rPr>
              <w:t>Біо</w:t>
            </w:r>
            <w:r w:rsidRPr="000C3789">
              <w:rPr>
                <w:lang w:val="en-US" w:eastAsia="ru-RU"/>
              </w:rPr>
              <w:t>-</w:t>
            </w:r>
            <w:r w:rsidRPr="000C3789">
              <w:rPr>
                <w:lang w:eastAsia="ru-RU"/>
              </w:rPr>
              <w:t>Медичних</w:t>
            </w:r>
            <w:r w:rsidRPr="000C3789">
              <w:rPr>
                <w:lang w:val="en-US" w:eastAsia="ru-RU"/>
              </w:rPr>
              <w:t xml:space="preserve"> </w:t>
            </w:r>
            <w:r w:rsidRPr="000C3789">
              <w:rPr>
                <w:lang w:eastAsia="ru-RU"/>
              </w:rPr>
              <w:t>Досліджень</w:t>
            </w:r>
            <w:r w:rsidRPr="000C3789">
              <w:rPr>
                <w:lang w:val="en-US" w:eastAsia="ru-RU"/>
              </w:rPr>
              <w:t xml:space="preserve"> </w:t>
            </w:r>
            <w:r w:rsidRPr="000C3789">
              <w:rPr>
                <w:lang w:eastAsia="ru-RU"/>
              </w:rPr>
              <w:t>Новартіс</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45B3963D" w14:textId="77777777" w:rsidR="003A3516" w:rsidRPr="000C3789" w:rsidRDefault="003A3516" w:rsidP="00FD1D95">
            <w:pPr>
              <w:autoSpaceDN w:val="0"/>
              <w:spacing w:line="180" w:lineRule="auto"/>
              <w:jc w:val="center"/>
              <w:rPr>
                <w:lang w:val="x-none" w:eastAsia="ru-RU"/>
              </w:rPr>
            </w:pPr>
            <w:r w:rsidRPr="000C3789">
              <w:rPr>
                <w:lang w:val="x-none" w:eastAsia="ru-RU"/>
              </w:rPr>
              <w:t>RD-16 «Стратегія клінічного розвитку – розширення показань, сегментація пацієнтів, комбіновані обґрунтування тощо», 30 березня 2021 р. – 31 серпня 2023 р., наук. кер. проф. Манько В.В.</w:t>
            </w:r>
          </w:p>
        </w:tc>
        <w:tc>
          <w:tcPr>
            <w:tcW w:w="2263" w:type="dxa"/>
            <w:tcBorders>
              <w:top w:val="single" w:sz="4" w:space="0" w:color="auto"/>
              <w:left w:val="single" w:sz="4" w:space="0" w:color="000000"/>
              <w:bottom w:val="single" w:sz="4" w:space="0" w:color="auto"/>
              <w:right w:val="single" w:sz="4" w:space="0" w:color="000000"/>
            </w:tcBorders>
            <w:shd w:val="clear" w:color="auto" w:fill="auto"/>
          </w:tcPr>
          <w:p w14:paraId="159785E5" w14:textId="77777777" w:rsidR="003A3516" w:rsidRPr="000C3789" w:rsidRDefault="003A3516" w:rsidP="00FD1D95">
            <w:pPr>
              <w:autoSpaceDN w:val="0"/>
              <w:spacing w:line="192" w:lineRule="auto"/>
              <w:jc w:val="center"/>
              <w:rPr>
                <w:lang w:val="x-none" w:eastAsia="ru-RU"/>
              </w:rPr>
            </w:pPr>
            <w:r w:rsidRPr="000C3789">
              <w:rPr>
                <w:lang w:val="en-US" w:eastAsia="ru-RU"/>
              </w:rPr>
              <w:t xml:space="preserve">Master Services Agreement between Novartis Institutes for BioMedical Research, Inc., USA, and Ivan Franko National University of Lviv </w:t>
            </w:r>
            <w:r w:rsidRPr="000C3789">
              <w:rPr>
                <w:lang w:val="x-none" w:eastAsia="ru-RU"/>
              </w:rPr>
              <w:t xml:space="preserve">/ Генеральна угода між Львівським національним університетом імені Івана Франка та Інститутами Біо-Медичних Досліджень Новартіс (США) від 31 серпня 2018 р. </w:t>
            </w:r>
            <w:r w:rsidRPr="000C3789">
              <w:rPr>
                <w:lang w:eastAsia="ru-RU"/>
              </w:rPr>
              <w:t xml:space="preserve">(тривалість договору продовжена до 31 липня </w:t>
            </w:r>
            <w:r w:rsidRPr="000C3789">
              <w:rPr>
                <w:lang w:val="x-none" w:eastAsia="ru-RU"/>
              </w:rPr>
              <w:t>2022 р.</w:t>
            </w:r>
            <w:r w:rsidRPr="000C3789">
              <w:rPr>
                <w:lang w:eastAsia="ru-RU"/>
              </w:rPr>
              <w:t>)</w:t>
            </w:r>
          </w:p>
        </w:tc>
        <w:tc>
          <w:tcPr>
            <w:tcW w:w="2890" w:type="dxa"/>
            <w:tcBorders>
              <w:top w:val="single" w:sz="4" w:space="0" w:color="auto"/>
              <w:left w:val="single" w:sz="4" w:space="0" w:color="000000"/>
              <w:bottom w:val="single" w:sz="4" w:space="0" w:color="auto"/>
              <w:right w:val="single" w:sz="4" w:space="0" w:color="000000"/>
            </w:tcBorders>
            <w:shd w:val="clear" w:color="auto" w:fill="auto"/>
          </w:tcPr>
          <w:p w14:paraId="70F84C99" w14:textId="77777777" w:rsidR="003A3516" w:rsidRPr="000C3789" w:rsidRDefault="003A3516" w:rsidP="00FD1D95">
            <w:pPr>
              <w:autoSpaceDN w:val="0"/>
              <w:spacing w:line="192" w:lineRule="auto"/>
              <w:jc w:val="both"/>
              <w:rPr>
                <w:lang w:eastAsia="ru-RU"/>
              </w:rPr>
            </w:pPr>
            <w:r w:rsidRPr="000C3789">
              <w:rPr>
                <w:lang w:eastAsia="ru-RU"/>
              </w:rPr>
              <w:t xml:space="preserve">Аналіз провідних технологій та потужностей університетів в галузі радіоізотопної терапії. </w:t>
            </w:r>
          </w:p>
          <w:p w14:paraId="009F8272" w14:textId="77777777" w:rsidR="003A3516" w:rsidRPr="000C3789" w:rsidRDefault="003A3516" w:rsidP="00FD1D95">
            <w:pPr>
              <w:autoSpaceDN w:val="0"/>
              <w:spacing w:line="192" w:lineRule="auto"/>
              <w:jc w:val="both"/>
              <w:rPr>
                <w:lang w:eastAsia="ru-RU"/>
              </w:rPr>
            </w:pPr>
            <w:r w:rsidRPr="000C3789">
              <w:rPr>
                <w:lang w:eastAsia="ru-RU"/>
              </w:rPr>
              <w:t>Встановлення кореляції між базовим рівнем циркулюючої ДНК пухлини і тривалістю життя пацієнтів із аденокарциномою легенів. Клінічна ефективність біологічної і таргетної терапії за гнійного гідраденіту. Атопічний дерматит: аналіз складників клінічних шкал для оцінки важкості хвороби, оцінка шкірних симптомів. Аналіз патофізіологічних відмінностей різних стадій вікової дегенерація жовтої плями. Сума надходжень у межах гранту RD-16 (від 1.11.2022 р. до 31.07.202</w:t>
            </w:r>
            <w:r w:rsidRPr="000C3789">
              <w:rPr>
                <w:lang w:val="uk-UA" w:eastAsia="ru-RU"/>
              </w:rPr>
              <w:t>3</w:t>
            </w:r>
            <w:r w:rsidRPr="000C3789">
              <w:rPr>
                <w:lang w:eastAsia="ru-RU"/>
              </w:rPr>
              <w:t xml:space="preserve"> р.) $163 453 (освоєно 7,033 </w:t>
            </w:r>
            <w:proofErr w:type="gramStart"/>
            <w:r w:rsidRPr="000C3789">
              <w:rPr>
                <w:lang w:eastAsia="ru-RU"/>
              </w:rPr>
              <w:t>млн</w:t>
            </w:r>
            <w:proofErr w:type="gramEnd"/>
            <w:r w:rsidRPr="000C3789">
              <w:rPr>
                <w:lang w:eastAsia="ru-RU"/>
              </w:rPr>
              <w:t xml:space="preserve"> грн).</w:t>
            </w:r>
          </w:p>
        </w:tc>
      </w:tr>
      <w:tr w:rsidR="003A3516" w:rsidRPr="000C3789" w14:paraId="634E5B7B" w14:textId="77777777" w:rsidTr="00FD1D95">
        <w:trPr>
          <w:trHeight w:val="4946"/>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ED67748" w14:textId="77777777" w:rsidR="003A3516" w:rsidRPr="000C3789" w:rsidRDefault="003A3516" w:rsidP="00FD1D95">
            <w:pPr>
              <w:autoSpaceDN w:val="0"/>
              <w:spacing w:line="192" w:lineRule="auto"/>
              <w:rPr>
                <w:lang w:val="uk-UA" w:eastAsia="ru-RU"/>
              </w:rPr>
            </w:pPr>
            <w:r w:rsidRPr="000C3789">
              <w:rPr>
                <w:lang w:eastAsia="ru-RU"/>
              </w:rPr>
              <w:t>С</w:t>
            </w:r>
            <w:r w:rsidRPr="000C3789">
              <w:rPr>
                <w:lang w:val="uk-UA" w:eastAsia="ru-RU"/>
              </w:rPr>
              <w:t xml:space="preserve">получені </w:t>
            </w:r>
            <w:r w:rsidRPr="000C3789">
              <w:rPr>
                <w:lang w:eastAsia="ru-RU"/>
              </w:rPr>
              <w:t>Ш</w:t>
            </w:r>
            <w:r w:rsidRPr="000C3789">
              <w:rPr>
                <w:lang w:val="uk-UA" w:eastAsia="ru-RU"/>
              </w:rPr>
              <w:t xml:space="preserve">тати </w:t>
            </w:r>
          </w:p>
          <w:p w14:paraId="24AAB60C" w14:textId="77777777" w:rsidR="003A3516" w:rsidRPr="000C3789" w:rsidRDefault="003A3516" w:rsidP="00FD1D95">
            <w:pPr>
              <w:autoSpaceDN w:val="0"/>
              <w:spacing w:line="192" w:lineRule="auto"/>
              <w:rPr>
                <w:lang w:val="uk-UA" w:eastAsia="ru-RU"/>
              </w:rPr>
            </w:pPr>
            <w:r w:rsidRPr="000C3789">
              <w:rPr>
                <w:lang w:eastAsia="ru-RU"/>
              </w:rPr>
              <w:t>А</w:t>
            </w:r>
            <w:r w:rsidRPr="000C3789">
              <w:rPr>
                <w:lang w:val="uk-UA" w:eastAsia="ru-RU"/>
              </w:rPr>
              <w:t>мерики</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4416ADFB" w14:textId="77777777" w:rsidR="003A3516" w:rsidRPr="000C3789" w:rsidRDefault="003A3516" w:rsidP="00FD1D95">
            <w:pPr>
              <w:spacing w:line="192" w:lineRule="auto"/>
              <w:rPr>
                <w:lang w:val="uk-UA" w:eastAsia="ru-RU"/>
              </w:rPr>
            </w:pPr>
            <w:r w:rsidRPr="000C3789">
              <w:rPr>
                <w:lang w:val="x-none" w:eastAsia="ru-RU"/>
              </w:rPr>
              <w:t>Novartis Institutes for BioMedical Research, Inc.</w:t>
            </w:r>
            <w:r w:rsidRPr="000C3789">
              <w:rPr>
                <w:lang w:val="en-US" w:eastAsia="ru-RU"/>
              </w:rPr>
              <w:t xml:space="preserve"> / </w:t>
            </w:r>
            <w:r w:rsidRPr="000C3789">
              <w:rPr>
                <w:lang w:eastAsia="ru-RU"/>
              </w:rPr>
              <w:t>Інститути</w:t>
            </w:r>
            <w:r w:rsidRPr="000C3789">
              <w:rPr>
                <w:lang w:val="en-US" w:eastAsia="ru-RU"/>
              </w:rPr>
              <w:t xml:space="preserve"> </w:t>
            </w:r>
            <w:r w:rsidRPr="000C3789">
              <w:rPr>
                <w:lang w:eastAsia="ru-RU"/>
              </w:rPr>
              <w:t>Біо</w:t>
            </w:r>
            <w:r w:rsidRPr="000C3789">
              <w:rPr>
                <w:lang w:val="en-US" w:eastAsia="ru-RU"/>
              </w:rPr>
              <w:t>-</w:t>
            </w:r>
            <w:r w:rsidRPr="000C3789">
              <w:rPr>
                <w:lang w:eastAsia="ru-RU"/>
              </w:rPr>
              <w:t>Медичних</w:t>
            </w:r>
            <w:r w:rsidRPr="000C3789">
              <w:rPr>
                <w:lang w:val="en-US" w:eastAsia="ru-RU"/>
              </w:rPr>
              <w:t xml:space="preserve"> </w:t>
            </w:r>
            <w:r w:rsidRPr="000C3789">
              <w:rPr>
                <w:lang w:eastAsia="ru-RU"/>
              </w:rPr>
              <w:t>Досліджень</w:t>
            </w:r>
            <w:r w:rsidRPr="000C3789">
              <w:rPr>
                <w:lang w:val="en-US" w:eastAsia="ru-RU"/>
              </w:rPr>
              <w:t xml:space="preserve"> </w:t>
            </w:r>
            <w:r w:rsidRPr="000C3789">
              <w:rPr>
                <w:lang w:eastAsia="ru-RU"/>
              </w:rPr>
              <w:t>Новартіс</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351D608C" w14:textId="77777777" w:rsidR="003A3516" w:rsidRPr="000C3789" w:rsidRDefault="003A3516" w:rsidP="00FD1D95">
            <w:pPr>
              <w:autoSpaceDN w:val="0"/>
              <w:spacing w:line="192" w:lineRule="auto"/>
              <w:jc w:val="center"/>
              <w:rPr>
                <w:lang w:eastAsia="ru-RU"/>
              </w:rPr>
            </w:pPr>
            <w:r w:rsidRPr="000C3789">
              <w:rPr>
                <w:lang w:val="x-none" w:eastAsia="ru-RU"/>
              </w:rPr>
              <w:t xml:space="preserve">RD-17 </w:t>
            </w:r>
            <w:r w:rsidRPr="000C3789">
              <w:rPr>
                <w:lang w:val="uk-UA" w:eastAsia="ru-RU"/>
              </w:rPr>
              <w:t>«</w:t>
            </w:r>
            <w:r w:rsidRPr="000C3789">
              <w:rPr>
                <w:lang w:val="x-none" w:eastAsia="ru-RU"/>
              </w:rPr>
              <w:t>Підтримка стратегії клінічного розвитку – розширення показань, сегментація пацієнтів, комбіноване обґрунтування тощо</w:t>
            </w:r>
            <w:r w:rsidRPr="000C3789">
              <w:rPr>
                <w:lang w:val="uk-UA" w:eastAsia="ru-RU"/>
              </w:rPr>
              <w:t>»,</w:t>
            </w:r>
            <w:r w:rsidRPr="000C3789">
              <w:rPr>
                <w:lang w:val="x-none" w:eastAsia="ru-RU"/>
              </w:rPr>
              <w:t xml:space="preserve"> 9</w:t>
            </w:r>
            <w:r w:rsidRPr="000C3789">
              <w:rPr>
                <w:lang w:val="uk-UA" w:eastAsia="ru-RU"/>
              </w:rPr>
              <w:t xml:space="preserve"> листопада </w:t>
            </w:r>
            <w:r w:rsidRPr="000C3789">
              <w:rPr>
                <w:lang w:val="x-none" w:eastAsia="ru-RU"/>
              </w:rPr>
              <w:t>2021</w:t>
            </w:r>
            <w:r w:rsidRPr="000C3789">
              <w:rPr>
                <w:lang w:val="uk-UA" w:eastAsia="ru-RU"/>
              </w:rPr>
              <w:t xml:space="preserve"> р. –  </w:t>
            </w:r>
            <w:r w:rsidRPr="000C3789">
              <w:rPr>
                <w:lang w:val="x-none" w:eastAsia="ru-RU"/>
              </w:rPr>
              <w:t>9</w:t>
            </w:r>
            <w:r w:rsidRPr="000C3789">
              <w:rPr>
                <w:lang w:val="uk-UA" w:eastAsia="ru-RU"/>
              </w:rPr>
              <w:t xml:space="preserve"> листопада </w:t>
            </w:r>
            <w:r w:rsidRPr="000C3789">
              <w:rPr>
                <w:lang w:val="x-none" w:eastAsia="ru-RU"/>
              </w:rPr>
              <w:t>2024</w:t>
            </w:r>
            <w:r w:rsidRPr="000C3789">
              <w:rPr>
                <w:lang w:val="uk-UA" w:eastAsia="ru-RU"/>
              </w:rPr>
              <w:t xml:space="preserve"> р., </w:t>
            </w:r>
            <w:r w:rsidRPr="000C3789">
              <w:rPr>
                <w:lang w:val="x-none" w:eastAsia="ru-RU"/>
              </w:rPr>
              <w:t xml:space="preserve"> наук</w:t>
            </w:r>
            <w:r w:rsidRPr="000C3789">
              <w:rPr>
                <w:lang w:val="uk-UA" w:eastAsia="ru-RU"/>
              </w:rPr>
              <w:t>.</w:t>
            </w:r>
            <w:r w:rsidRPr="000C3789">
              <w:rPr>
                <w:lang w:val="x-none" w:eastAsia="ru-RU"/>
              </w:rPr>
              <w:t xml:space="preserve"> кер</w:t>
            </w:r>
            <w:r w:rsidRPr="000C3789">
              <w:rPr>
                <w:lang w:val="uk-UA" w:eastAsia="ru-RU"/>
              </w:rPr>
              <w:t>. проф.</w:t>
            </w:r>
            <w:r w:rsidRPr="000C3789">
              <w:rPr>
                <w:lang w:val="x-none" w:eastAsia="ru-RU"/>
              </w:rPr>
              <w:t xml:space="preserve"> Манько</w:t>
            </w:r>
            <w:r w:rsidRPr="000C3789">
              <w:rPr>
                <w:lang w:eastAsia="ru-RU"/>
              </w:rPr>
              <w:t xml:space="preserve"> В.В.</w:t>
            </w:r>
          </w:p>
        </w:tc>
        <w:tc>
          <w:tcPr>
            <w:tcW w:w="2263" w:type="dxa"/>
            <w:tcBorders>
              <w:top w:val="single" w:sz="4" w:space="0" w:color="auto"/>
              <w:left w:val="single" w:sz="4" w:space="0" w:color="000000"/>
              <w:bottom w:val="single" w:sz="4" w:space="0" w:color="auto"/>
              <w:right w:val="single" w:sz="4" w:space="0" w:color="000000"/>
            </w:tcBorders>
            <w:shd w:val="clear" w:color="auto" w:fill="auto"/>
          </w:tcPr>
          <w:p w14:paraId="430D9B4C" w14:textId="77777777" w:rsidR="003A3516" w:rsidRPr="000C3789" w:rsidRDefault="003A3516" w:rsidP="00FD1D95">
            <w:pPr>
              <w:autoSpaceDN w:val="0"/>
              <w:spacing w:line="192" w:lineRule="auto"/>
              <w:jc w:val="center"/>
              <w:rPr>
                <w:lang w:eastAsia="ru-RU"/>
              </w:rPr>
            </w:pPr>
            <w:r w:rsidRPr="000C3789">
              <w:rPr>
                <w:spacing w:val="-2"/>
                <w:lang w:val="en-US" w:eastAsia="ru-RU"/>
              </w:rPr>
              <w:t>Master</w:t>
            </w:r>
            <w:r w:rsidRPr="000C3789">
              <w:rPr>
                <w:spacing w:val="-2"/>
                <w:lang w:eastAsia="ru-RU"/>
              </w:rPr>
              <w:t xml:space="preserve"> </w:t>
            </w:r>
            <w:r w:rsidRPr="000C3789">
              <w:rPr>
                <w:spacing w:val="-2"/>
                <w:lang w:val="en-US" w:eastAsia="ru-RU"/>
              </w:rPr>
              <w:t>Services</w:t>
            </w:r>
            <w:r w:rsidRPr="000C3789">
              <w:rPr>
                <w:spacing w:val="-2"/>
                <w:lang w:eastAsia="ru-RU"/>
              </w:rPr>
              <w:t xml:space="preserve"> </w:t>
            </w:r>
            <w:r w:rsidRPr="000C3789">
              <w:rPr>
                <w:spacing w:val="-2"/>
                <w:lang w:val="en-US" w:eastAsia="ru-RU"/>
              </w:rPr>
              <w:t>Agreement</w:t>
            </w:r>
            <w:r w:rsidRPr="000C3789">
              <w:rPr>
                <w:spacing w:val="-2"/>
                <w:lang w:eastAsia="ru-RU"/>
              </w:rPr>
              <w:t xml:space="preserve"> </w:t>
            </w:r>
            <w:r w:rsidRPr="000C3789">
              <w:rPr>
                <w:spacing w:val="-2"/>
                <w:lang w:val="en-US" w:eastAsia="ru-RU"/>
              </w:rPr>
              <w:t>between</w:t>
            </w:r>
            <w:r w:rsidRPr="000C3789">
              <w:rPr>
                <w:spacing w:val="-2"/>
                <w:lang w:eastAsia="ru-RU"/>
              </w:rPr>
              <w:t xml:space="preserve"> </w:t>
            </w:r>
            <w:r w:rsidRPr="000C3789">
              <w:rPr>
                <w:spacing w:val="-2"/>
                <w:lang w:val="en-US" w:eastAsia="ru-RU"/>
              </w:rPr>
              <w:t>Novartis</w:t>
            </w:r>
            <w:r w:rsidRPr="000C3789">
              <w:rPr>
                <w:spacing w:val="-2"/>
                <w:lang w:eastAsia="ru-RU"/>
              </w:rPr>
              <w:t xml:space="preserve"> </w:t>
            </w:r>
            <w:r w:rsidRPr="000C3789">
              <w:rPr>
                <w:spacing w:val="-2"/>
                <w:lang w:val="en-US" w:eastAsia="ru-RU"/>
              </w:rPr>
              <w:t>Institutes</w:t>
            </w:r>
            <w:r w:rsidRPr="000C3789">
              <w:rPr>
                <w:spacing w:val="-2"/>
                <w:lang w:eastAsia="ru-RU"/>
              </w:rPr>
              <w:t xml:space="preserve"> </w:t>
            </w:r>
            <w:r w:rsidRPr="000C3789">
              <w:rPr>
                <w:spacing w:val="-2"/>
                <w:lang w:val="en-US" w:eastAsia="ru-RU"/>
              </w:rPr>
              <w:t>for</w:t>
            </w:r>
            <w:r w:rsidRPr="000C3789">
              <w:rPr>
                <w:spacing w:val="-2"/>
                <w:lang w:eastAsia="ru-RU"/>
              </w:rPr>
              <w:t xml:space="preserve"> </w:t>
            </w:r>
            <w:r w:rsidRPr="000C3789">
              <w:rPr>
                <w:spacing w:val="-2"/>
                <w:lang w:val="en-US" w:eastAsia="ru-RU"/>
              </w:rPr>
              <w:t>BioMedical</w:t>
            </w:r>
            <w:r w:rsidRPr="000C3789">
              <w:rPr>
                <w:spacing w:val="-2"/>
                <w:lang w:eastAsia="ru-RU"/>
              </w:rPr>
              <w:t xml:space="preserve"> </w:t>
            </w:r>
            <w:r w:rsidRPr="000C3789">
              <w:rPr>
                <w:spacing w:val="-2"/>
                <w:lang w:val="en-US" w:eastAsia="ru-RU"/>
              </w:rPr>
              <w:t>Research</w:t>
            </w:r>
            <w:r w:rsidRPr="000C3789">
              <w:rPr>
                <w:spacing w:val="-2"/>
                <w:lang w:eastAsia="ru-RU"/>
              </w:rPr>
              <w:t xml:space="preserve">, </w:t>
            </w:r>
            <w:r w:rsidRPr="000C3789">
              <w:rPr>
                <w:spacing w:val="-2"/>
                <w:lang w:val="en-US" w:eastAsia="ru-RU"/>
              </w:rPr>
              <w:t>Inc</w:t>
            </w:r>
            <w:r w:rsidRPr="000C3789">
              <w:rPr>
                <w:spacing w:val="-2"/>
                <w:lang w:eastAsia="ru-RU"/>
              </w:rPr>
              <w:t xml:space="preserve">., </w:t>
            </w:r>
            <w:r w:rsidRPr="000C3789">
              <w:rPr>
                <w:spacing w:val="-2"/>
                <w:lang w:val="en-US" w:eastAsia="ru-RU"/>
              </w:rPr>
              <w:t>USA</w:t>
            </w:r>
            <w:r w:rsidRPr="000C3789">
              <w:rPr>
                <w:spacing w:val="-2"/>
                <w:lang w:eastAsia="ru-RU"/>
              </w:rPr>
              <w:t xml:space="preserve">, </w:t>
            </w:r>
            <w:r w:rsidRPr="000C3789">
              <w:rPr>
                <w:spacing w:val="-2"/>
                <w:lang w:val="en-US" w:eastAsia="ru-RU"/>
              </w:rPr>
              <w:t>and</w:t>
            </w:r>
            <w:r w:rsidRPr="000C3789">
              <w:rPr>
                <w:spacing w:val="-2"/>
                <w:lang w:eastAsia="ru-RU"/>
              </w:rPr>
              <w:t xml:space="preserve"> </w:t>
            </w:r>
            <w:r w:rsidRPr="000C3789">
              <w:rPr>
                <w:spacing w:val="-2"/>
                <w:lang w:val="en-US" w:eastAsia="ru-RU"/>
              </w:rPr>
              <w:t>Ivan</w:t>
            </w:r>
            <w:r w:rsidRPr="000C3789">
              <w:rPr>
                <w:spacing w:val="-2"/>
                <w:lang w:eastAsia="ru-RU"/>
              </w:rPr>
              <w:t xml:space="preserve"> </w:t>
            </w:r>
            <w:r w:rsidRPr="000C3789">
              <w:rPr>
                <w:spacing w:val="-2"/>
                <w:lang w:val="en-US" w:eastAsia="ru-RU"/>
              </w:rPr>
              <w:t>Franko</w:t>
            </w:r>
            <w:r w:rsidRPr="000C3789">
              <w:rPr>
                <w:spacing w:val="-2"/>
                <w:lang w:eastAsia="ru-RU"/>
              </w:rPr>
              <w:t xml:space="preserve"> </w:t>
            </w:r>
            <w:r w:rsidRPr="000C3789">
              <w:rPr>
                <w:spacing w:val="-2"/>
                <w:lang w:val="en-US" w:eastAsia="ru-RU"/>
              </w:rPr>
              <w:t>National</w:t>
            </w:r>
            <w:r w:rsidRPr="000C3789">
              <w:rPr>
                <w:spacing w:val="-2"/>
                <w:lang w:eastAsia="ru-RU"/>
              </w:rPr>
              <w:t xml:space="preserve"> </w:t>
            </w:r>
            <w:r w:rsidRPr="000C3789">
              <w:rPr>
                <w:spacing w:val="-2"/>
                <w:lang w:val="en-US" w:eastAsia="ru-RU"/>
              </w:rPr>
              <w:t>University</w:t>
            </w:r>
            <w:r w:rsidRPr="000C3789">
              <w:rPr>
                <w:spacing w:val="-2"/>
                <w:lang w:eastAsia="ru-RU"/>
              </w:rPr>
              <w:t xml:space="preserve"> </w:t>
            </w:r>
            <w:r w:rsidRPr="000C3789">
              <w:rPr>
                <w:spacing w:val="-2"/>
                <w:lang w:val="en-US" w:eastAsia="ru-RU"/>
              </w:rPr>
              <w:t>of</w:t>
            </w:r>
            <w:r w:rsidRPr="000C3789">
              <w:rPr>
                <w:spacing w:val="-2"/>
                <w:lang w:eastAsia="ru-RU"/>
              </w:rPr>
              <w:t xml:space="preserve"> </w:t>
            </w:r>
            <w:r w:rsidRPr="000C3789">
              <w:rPr>
                <w:spacing w:val="-2"/>
                <w:lang w:val="en-US" w:eastAsia="ru-RU"/>
              </w:rPr>
              <w:t>Lviv</w:t>
            </w:r>
            <w:r w:rsidRPr="000C3789">
              <w:rPr>
                <w:spacing w:val="-2"/>
                <w:lang w:eastAsia="ru-RU"/>
              </w:rPr>
              <w:t xml:space="preserve"> </w:t>
            </w:r>
            <w:r w:rsidRPr="000C3789">
              <w:rPr>
                <w:spacing w:val="-2"/>
                <w:lang w:val="x-none" w:eastAsia="ru-RU"/>
              </w:rPr>
              <w:t xml:space="preserve">/ Генеральна угода між Львівським національним університетом імені Івана Франка та Інститутами Біо-Медичних Досліджень Новартіс (США) від 31 серпня 2018 р. </w:t>
            </w:r>
            <w:r w:rsidRPr="000C3789">
              <w:rPr>
                <w:spacing w:val="-2"/>
                <w:lang w:eastAsia="ru-RU"/>
              </w:rPr>
              <w:t xml:space="preserve">(тривалість договору продовжена до 31 липня </w:t>
            </w:r>
            <w:r w:rsidRPr="000C3789">
              <w:rPr>
                <w:spacing w:val="-2"/>
                <w:lang w:val="x-none" w:eastAsia="ru-RU"/>
              </w:rPr>
              <w:t>2022</w:t>
            </w:r>
            <w:r w:rsidRPr="000C3789">
              <w:rPr>
                <w:lang w:val="x-none" w:eastAsia="ru-RU"/>
              </w:rPr>
              <w:t xml:space="preserve"> р.</w:t>
            </w:r>
            <w:r w:rsidRPr="000C3789">
              <w:rPr>
                <w:lang w:eastAsia="ru-RU"/>
              </w:rPr>
              <w:t>)</w:t>
            </w:r>
          </w:p>
        </w:tc>
        <w:tc>
          <w:tcPr>
            <w:tcW w:w="2890" w:type="dxa"/>
            <w:tcBorders>
              <w:top w:val="single" w:sz="4" w:space="0" w:color="auto"/>
              <w:left w:val="single" w:sz="4" w:space="0" w:color="000000"/>
              <w:bottom w:val="single" w:sz="4" w:space="0" w:color="auto"/>
              <w:right w:val="single" w:sz="4" w:space="0" w:color="000000"/>
            </w:tcBorders>
            <w:shd w:val="clear" w:color="auto" w:fill="auto"/>
          </w:tcPr>
          <w:p w14:paraId="7C0B948A" w14:textId="77777777" w:rsidR="003A3516" w:rsidRPr="000C3789" w:rsidRDefault="003A3516" w:rsidP="00FD1D95">
            <w:pPr>
              <w:spacing w:line="192" w:lineRule="auto"/>
              <w:jc w:val="both"/>
              <w:rPr>
                <w:lang w:eastAsia="ru-RU"/>
              </w:rPr>
            </w:pPr>
            <w:r w:rsidRPr="000C3789">
              <w:rPr>
                <w:lang w:eastAsia="ru-RU"/>
              </w:rPr>
              <w:t>Роль хондроцитів у патофізіології швидкої прогресії остеоартриту. Основні патологічні процеси у пацієнтів із хронічним захворюванням нирок. Патогенетичні механізми утворення гермінальних центрі</w:t>
            </w:r>
            <w:proofErr w:type="gramStart"/>
            <w:r w:rsidRPr="000C3789">
              <w:rPr>
                <w:lang w:eastAsia="ru-RU"/>
              </w:rPr>
              <w:t>в</w:t>
            </w:r>
            <w:proofErr w:type="gramEnd"/>
            <w:r w:rsidRPr="000C3789">
              <w:rPr>
                <w:lang w:eastAsia="ru-RU"/>
              </w:rPr>
              <w:t xml:space="preserve"> за синдрому Шегрена. Аналіз патогенезу лімфоми </w:t>
            </w:r>
            <w:proofErr w:type="gramStart"/>
            <w:r w:rsidRPr="000C3789">
              <w:rPr>
                <w:lang w:eastAsia="ru-RU"/>
              </w:rPr>
              <w:t>за</w:t>
            </w:r>
            <w:proofErr w:type="gramEnd"/>
            <w:r w:rsidRPr="000C3789">
              <w:rPr>
                <w:lang w:eastAsia="ru-RU"/>
              </w:rPr>
              <w:t xml:space="preserve"> синдрому Шегрена. Швидкі і повільні прогресори серед пацієнтів із синдромом Альпорта. Аналіз баз даних для пошуку проліків за типом "мала молекула". Встановлення впливу віку пацієнтів із Альцгеймера на коливання рівня sTREM2. З'ясування ролі нейротрансмітерів у патогенезі втоми.</w:t>
            </w:r>
            <w:r w:rsidRPr="000C3789">
              <w:rPr>
                <w:lang w:val="uk-UA" w:eastAsia="ru-RU"/>
              </w:rPr>
              <w:t xml:space="preserve"> </w:t>
            </w:r>
            <w:r w:rsidRPr="000C3789">
              <w:rPr>
                <w:lang w:eastAsia="ru-RU"/>
              </w:rPr>
              <w:t>Сума надходжень у межах гранту RD-17 (від 1.11.2022 р. до 31.10.202</w:t>
            </w:r>
            <w:r w:rsidRPr="000C3789">
              <w:rPr>
                <w:lang w:val="uk-UA" w:eastAsia="ru-RU"/>
              </w:rPr>
              <w:t>3</w:t>
            </w:r>
            <w:r w:rsidRPr="000C3789">
              <w:rPr>
                <w:lang w:eastAsia="ru-RU"/>
              </w:rPr>
              <w:t xml:space="preserve"> р.) $75 868</w:t>
            </w:r>
            <w:r w:rsidRPr="000C3789">
              <w:rPr>
                <w:lang w:val="uk-UA" w:eastAsia="ru-RU"/>
              </w:rPr>
              <w:t xml:space="preserve"> </w:t>
            </w:r>
            <w:r w:rsidRPr="000C3789">
              <w:rPr>
                <w:lang w:eastAsia="ru-RU"/>
              </w:rPr>
              <w:t xml:space="preserve">(освоєно 3,161 </w:t>
            </w:r>
            <w:proofErr w:type="gramStart"/>
            <w:r w:rsidRPr="000C3789">
              <w:rPr>
                <w:lang w:eastAsia="ru-RU"/>
              </w:rPr>
              <w:t>млн</w:t>
            </w:r>
            <w:proofErr w:type="gramEnd"/>
            <w:r w:rsidRPr="000C3789">
              <w:rPr>
                <w:lang w:eastAsia="ru-RU"/>
              </w:rPr>
              <w:t xml:space="preserve"> грн).</w:t>
            </w:r>
          </w:p>
        </w:tc>
      </w:tr>
      <w:tr w:rsidR="003A3516" w:rsidRPr="000C3789" w14:paraId="4C30CE18" w14:textId="77777777" w:rsidTr="00FD1D95">
        <w:trPr>
          <w:trHeight w:val="4251"/>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50186682" w14:textId="77777777" w:rsidR="003A3516" w:rsidRPr="000C3789" w:rsidRDefault="003A3516" w:rsidP="00FD1D95">
            <w:pPr>
              <w:autoSpaceDN w:val="0"/>
              <w:spacing w:line="192" w:lineRule="auto"/>
              <w:rPr>
                <w:lang w:val="uk-UA" w:eastAsia="ru-RU"/>
              </w:rPr>
            </w:pPr>
            <w:r w:rsidRPr="000C3789">
              <w:rPr>
                <w:lang w:eastAsia="ru-RU"/>
              </w:rPr>
              <w:lastRenderedPageBreak/>
              <w:t>С</w:t>
            </w:r>
            <w:r w:rsidRPr="000C3789">
              <w:rPr>
                <w:lang w:val="uk-UA" w:eastAsia="ru-RU"/>
              </w:rPr>
              <w:t xml:space="preserve">получені </w:t>
            </w:r>
            <w:r w:rsidRPr="000C3789">
              <w:rPr>
                <w:lang w:eastAsia="ru-RU"/>
              </w:rPr>
              <w:t>Ш</w:t>
            </w:r>
            <w:r w:rsidRPr="000C3789">
              <w:rPr>
                <w:lang w:val="uk-UA" w:eastAsia="ru-RU"/>
              </w:rPr>
              <w:t xml:space="preserve">тати </w:t>
            </w:r>
          </w:p>
          <w:p w14:paraId="5321677C" w14:textId="77777777" w:rsidR="003A3516" w:rsidRPr="000C3789" w:rsidRDefault="003A3516" w:rsidP="00FD1D95">
            <w:pPr>
              <w:autoSpaceDN w:val="0"/>
              <w:spacing w:line="192" w:lineRule="auto"/>
              <w:rPr>
                <w:lang w:val="uk-UA" w:eastAsia="ru-RU"/>
              </w:rPr>
            </w:pPr>
            <w:r w:rsidRPr="000C3789">
              <w:rPr>
                <w:lang w:eastAsia="ru-RU"/>
              </w:rPr>
              <w:t>А</w:t>
            </w:r>
            <w:r w:rsidRPr="000C3789">
              <w:rPr>
                <w:lang w:val="uk-UA" w:eastAsia="ru-RU"/>
              </w:rPr>
              <w:t>мерики</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438BED38" w14:textId="77777777" w:rsidR="003A3516" w:rsidRPr="000C3789" w:rsidRDefault="003A3516" w:rsidP="00FD1D95">
            <w:pPr>
              <w:spacing w:line="192" w:lineRule="auto"/>
              <w:rPr>
                <w:lang w:val="uk-UA" w:eastAsia="ru-RU"/>
              </w:rPr>
            </w:pPr>
            <w:r w:rsidRPr="000C3789">
              <w:rPr>
                <w:lang w:val="x-none" w:eastAsia="ru-RU"/>
              </w:rPr>
              <w:t>Novartis Institutes for BioMedical Research, Inc.</w:t>
            </w:r>
            <w:r w:rsidRPr="000C3789">
              <w:rPr>
                <w:lang w:val="en-US" w:eastAsia="ru-RU"/>
              </w:rPr>
              <w:t xml:space="preserve"> / </w:t>
            </w:r>
            <w:r w:rsidRPr="000C3789">
              <w:rPr>
                <w:lang w:eastAsia="ru-RU"/>
              </w:rPr>
              <w:t>Інститути</w:t>
            </w:r>
            <w:r w:rsidRPr="000C3789">
              <w:rPr>
                <w:lang w:val="en-US" w:eastAsia="ru-RU"/>
              </w:rPr>
              <w:t xml:space="preserve"> </w:t>
            </w:r>
            <w:r w:rsidRPr="000C3789">
              <w:rPr>
                <w:lang w:eastAsia="ru-RU"/>
              </w:rPr>
              <w:t>Біо</w:t>
            </w:r>
            <w:r w:rsidRPr="000C3789">
              <w:rPr>
                <w:lang w:val="en-US" w:eastAsia="ru-RU"/>
              </w:rPr>
              <w:t>-</w:t>
            </w:r>
            <w:r w:rsidRPr="000C3789">
              <w:rPr>
                <w:lang w:eastAsia="ru-RU"/>
              </w:rPr>
              <w:t>Медичних</w:t>
            </w:r>
            <w:r w:rsidRPr="000C3789">
              <w:rPr>
                <w:lang w:val="en-US" w:eastAsia="ru-RU"/>
              </w:rPr>
              <w:t xml:space="preserve"> </w:t>
            </w:r>
            <w:r w:rsidRPr="000C3789">
              <w:rPr>
                <w:lang w:eastAsia="ru-RU"/>
              </w:rPr>
              <w:t>Досліджень</w:t>
            </w:r>
            <w:r w:rsidRPr="000C3789">
              <w:rPr>
                <w:lang w:val="en-US" w:eastAsia="ru-RU"/>
              </w:rPr>
              <w:t xml:space="preserve"> </w:t>
            </w:r>
            <w:r w:rsidRPr="000C3789">
              <w:rPr>
                <w:lang w:eastAsia="ru-RU"/>
              </w:rPr>
              <w:t>Новартіс</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6A1849C5" w14:textId="77777777" w:rsidR="003A3516" w:rsidRPr="000C3789" w:rsidRDefault="003A3516" w:rsidP="00FD1D95">
            <w:pPr>
              <w:autoSpaceDN w:val="0"/>
              <w:spacing w:line="192" w:lineRule="auto"/>
              <w:jc w:val="center"/>
              <w:rPr>
                <w:lang w:eastAsia="ru-RU"/>
              </w:rPr>
            </w:pPr>
            <w:r w:rsidRPr="000C3789">
              <w:rPr>
                <w:lang w:val="x-none" w:eastAsia="ru-RU"/>
              </w:rPr>
              <w:t>RD-18 «Новий погляд на дослідження стратегій клінічного розвитку», 1 серпня 2022 р. – 31 серпня 2024 р., наук. кер. доц. Мерлавський В.М.</w:t>
            </w:r>
          </w:p>
        </w:tc>
        <w:tc>
          <w:tcPr>
            <w:tcW w:w="2263" w:type="dxa"/>
            <w:tcBorders>
              <w:top w:val="single" w:sz="4" w:space="0" w:color="auto"/>
              <w:left w:val="single" w:sz="4" w:space="0" w:color="000000"/>
              <w:bottom w:val="single" w:sz="4" w:space="0" w:color="auto"/>
              <w:right w:val="single" w:sz="4" w:space="0" w:color="000000"/>
            </w:tcBorders>
            <w:shd w:val="clear" w:color="auto" w:fill="auto"/>
          </w:tcPr>
          <w:p w14:paraId="40D2EEE5" w14:textId="77777777" w:rsidR="003A3516" w:rsidRPr="000C3789" w:rsidRDefault="003A3516" w:rsidP="00FD1D95">
            <w:pPr>
              <w:autoSpaceDN w:val="0"/>
              <w:spacing w:line="180" w:lineRule="auto"/>
              <w:jc w:val="center"/>
              <w:rPr>
                <w:lang w:eastAsia="ru-RU"/>
              </w:rPr>
            </w:pPr>
            <w:r w:rsidRPr="000C3789">
              <w:rPr>
                <w:lang w:val="en-US" w:eastAsia="ru-RU"/>
              </w:rPr>
              <w:t>Master</w:t>
            </w:r>
            <w:r w:rsidRPr="000C3789">
              <w:rPr>
                <w:lang w:eastAsia="ru-RU"/>
              </w:rPr>
              <w:t xml:space="preserve"> </w:t>
            </w:r>
            <w:r w:rsidRPr="000C3789">
              <w:rPr>
                <w:lang w:val="en-US" w:eastAsia="ru-RU"/>
              </w:rPr>
              <w:t>Services</w:t>
            </w:r>
            <w:r w:rsidRPr="000C3789">
              <w:rPr>
                <w:lang w:eastAsia="ru-RU"/>
              </w:rPr>
              <w:t xml:space="preserve"> </w:t>
            </w:r>
            <w:r w:rsidRPr="000C3789">
              <w:rPr>
                <w:lang w:val="en-US" w:eastAsia="ru-RU"/>
              </w:rPr>
              <w:t>Agreement</w:t>
            </w:r>
            <w:r w:rsidRPr="000C3789">
              <w:rPr>
                <w:lang w:eastAsia="ru-RU"/>
              </w:rPr>
              <w:t xml:space="preserve"> </w:t>
            </w:r>
            <w:r w:rsidRPr="000C3789">
              <w:rPr>
                <w:lang w:val="en-US" w:eastAsia="ru-RU"/>
              </w:rPr>
              <w:t>between</w:t>
            </w:r>
            <w:r w:rsidRPr="000C3789">
              <w:rPr>
                <w:lang w:eastAsia="ru-RU"/>
              </w:rPr>
              <w:t xml:space="preserve"> </w:t>
            </w:r>
            <w:r w:rsidRPr="000C3789">
              <w:rPr>
                <w:lang w:val="en-US" w:eastAsia="ru-RU"/>
              </w:rPr>
              <w:t>Novartis</w:t>
            </w:r>
            <w:r w:rsidRPr="000C3789">
              <w:rPr>
                <w:lang w:eastAsia="ru-RU"/>
              </w:rPr>
              <w:t xml:space="preserve"> </w:t>
            </w:r>
            <w:r w:rsidRPr="000C3789">
              <w:rPr>
                <w:lang w:val="en-US" w:eastAsia="ru-RU"/>
              </w:rPr>
              <w:t>Institutes</w:t>
            </w:r>
            <w:r w:rsidRPr="000C3789">
              <w:rPr>
                <w:lang w:eastAsia="ru-RU"/>
              </w:rPr>
              <w:t xml:space="preserve"> </w:t>
            </w:r>
            <w:r w:rsidRPr="000C3789">
              <w:rPr>
                <w:lang w:val="en-US" w:eastAsia="ru-RU"/>
              </w:rPr>
              <w:t>for</w:t>
            </w:r>
            <w:r w:rsidRPr="000C3789">
              <w:rPr>
                <w:lang w:eastAsia="ru-RU"/>
              </w:rPr>
              <w:t xml:space="preserve"> </w:t>
            </w:r>
            <w:r w:rsidRPr="000C3789">
              <w:rPr>
                <w:lang w:val="en-US" w:eastAsia="ru-RU"/>
              </w:rPr>
              <w:t>BioMedical</w:t>
            </w:r>
            <w:r w:rsidRPr="000C3789">
              <w:rPr>
                <w:lang w:eastAsia="ru-RU"/>
              </w:rPr>
              <w:t xml:space="preserve"> </w:t>
            </w:r>
            <w:r w:rsidRPr="000C3789">
              <w:rPr>
                <w:lang w:val="en-US" w:eastAsia="ru-RU"/>
              </w:rPr>
              <w:t>Research</w:t>
            </w:r>
            <w:r w:rsidRPr="000C3789">
              <w:rPr>
                <w:lang w:eastAsia="ru-RU"/>
              </w:rPr>
              <w:t xml:space="preserve">, </w:t>
            </w:r>
            <w:r w:rsidRPr="000C3789">
              <w:rPr>
                <w:lang w:val="en-US" w:eastAsia="ru-RU"/>
              </w:rPr>
              <w:t>Inc</w:t>
            </w:r>
            <w:r w:rsidRPr="000C3789">
              <w:rPr>
                <w:lang w:eastAsia="ru-RU"/>
              </w:rPr>
              <w:t xml:space="preserve">., </w:t>
            </w:r>
            <w:r w:rsidRPr="000C3789">
              <w:rPr>
                <w:lang w:val="en-US" w:eastAsia="ru-RU"/>
              </w:rPr>
              <w:t>USA</w:t>
            </w:r>
            <w:r w:rsidRPr="000C3789">
              <w:rPr>
                <w:lang w:eastAsia="ru-RU"/>
              </w:rPr>
              <w:t xml:space="preserve">, </w:t>
            </w:r>
            <w:r w:rsidRPr="000C3789">
              <w:rPr>
                <w:lang w:val="en-US" w:eastAsia="ru-RU"/>
              </w:rPr>
              <w:t>and</w:t>
            </w:r>
            <w:r w:rsidRPr="000C3789">
              <w:rPr>
                <w:lang w:eastAsia="ru-RU"/>
              </w:rPr>
              <w:t xml:space="preserve"> </w:t>
            </w:r>
            <w:r w:rsidRPr="000C3789">
              <w:rPr>
                <w:lang w:val="en-US" w:eastAsia="ru-RU"/>
              </w:rPr>
              <w:t>Ivan</w:t>
            </w:r>
            <w:r w:rsidRPr="000C3789">
              <w:rPr>
                <w:lang w:eastAsia="ru-RU"/>
              </w:rPr>
              <w:t xml:space="preserve"> </w:t>
            </w:r>
            <w:r w:rsidRPr="000C3789">
              <w:rPr>
                <w:lang w:val="en-US" w:eastAsia="ru-RU"/>
              </w:rPr>
              <w:t>Franko</w:t>
            </w:r>
            <w:r w:rsidRPr="000C3789">
              <w:rPr>
                <w:lang w:eastAsia="ru-RU"/>
              </w:rPr>
              <w:t xml:space="preserve"> </w:t>
            </w:r>
            <w:r w:rsidRPr="000C3789">
              <w:rPr>
                <w:lang w:val="en-US" w:eastAsia="ru-RU"/>
              </w:rPr>
              <w:t>National</w:t>
            </w:r>
            <w:r w:rsidRPr="000C3789">
              <w:rPr>
                <w:lang w:eastAsia="ru-RU"/>
              </w:rPr>
              <w:t xml:space="preserve"> </w:t>
            </w:r>
            <w:r w:rsidRPr="000C3789">
              <w:rPr>
                <w:lang w:val="en-US" w:eastAsia="ru-RU"/>
              </w:rPr>
              <w:t>University</w:t>
            </w:r>
            <w:r w:rsidRPr="000C3789">
              <w:rPr>
                <w:lang w:eastAsia="ru-RU"/>
              </w:rPr>
              <w:t xml:space="preserve"> </w:t>
            </w:r>
            <w:r w:rsidRPr="000C3789">
              <w:rPr>
                <w:lang w:val="en-US" w:eastAsia="ru-RU"/>
              </w:rPr>
              <w:t>of</w:t>
            </w:r>
            <w:r w:rsidRPr="000C3789">
              <w:rPr>
                <w:lang w:eastAsia="ru-RU"/>
              </w:rPr>
              <w:t xml:space="preserve"> </w:t>
            </w:r>
            <w:r w:rsidRPr="000C3789">
              <w:rPr>
                <w:lang w:val="en-US" w:eastAsia="ru-RU"/>
              </w:rPr>
              <w:t>Lviv</w:t>
            </w:r>
            <w:r w:rsidRPr="000C3789">
              <w:rPr>
                <w:lang w:eastAsia="ru-RU"/>
              </w:rPr>
              <w:t xml:space="preserve"> </w:t>
            </w:r>
            <w:r w:rsidRPr="000C3789">
              <w:rPr>
                <w:lang w:val="x-none" w:eastAsia="ru-RU"/>
              </w:rPr>
              <w:t xml:space="preserve">/ Генеральна угода між Львівським національним університетом імені Івана Франка та Інститутами Біо-Медичних Досліджень Новартіс (США) від 31 серпня 2018 р. </w:t>
            </w:r>
            <w:r w:rsidRPr="000C3789">
              <w:rPr>
                <w:lang w:eastAsia="ru-RU"/>
              </w:rPr>
              <w:t xml:space="preserve">(тривалість договору продовжена до 31 липня </w:t>
            </w:r>
            <w:r w:rsidRPr="000C3789">
              <w:rPr>
                <w:lang w:val="x-none" w:eastAsia="ru-RU"/>
              </w:rPr>
              <w:t>2022 р.</w:t>
            </w:r>
            <w:r w:rsidRPr="000C3789">
              <w:rPr>
                <w:lang w:eastAsia="ru-RU"/>
              </w:rPr>
              <w:t>)</w:t>
            </w:r>
          </w:p>
        </w:tc>
        <w:tc>
          <w:tcPr>
            <w:tcW w:w="2890" w:type="dxa"/>
            <w:tcBorders>
              <w:top w:val="single" w:sz="4" w:space="0" w:color="auto"/>
              <w:left w:val="single" w:sz="4" w:space="0" w:color="000000"/>
              <w:bottom w:val="single" w:sz="4" w:space="0" w:color="auto"/>
              <w:right w:val="single" w:sz="4" w:space="0" w:color="000000"/>
            </w:tcBorders>
            <w:shd w:val="clear" w:color="auto" w:fill="auto"/>
          </w:tcPr>
          <w:p w14:paraId="7723A958" w14:textId="77777777" w:rsidR="003A3516" w:rsidRPr="000C3789" w:rsidRDefault="003A3516" w:rsidP="00FD1D95">
            <w:pPr>
              <w:autoSpaceDN w:val="0"/>
              <w:spacing w:line="192" w:lineRule="auto"/>
              <w:jc w:val="both"/>
              <w:rPr>
                <w:lang w:eastAsia="ru-RU"/>
              </w:rPr>
            </w:pPr>
            <w:r w:rsidRPr="000C3789">
              <w:rPr>
                <w:lang w:eastAsia="ru-RU"/>
              </w:rPr>
              <w:t>У рамках проекту здійсн</w:t>
            </w:r>
            <w:r w:rsidRPr="000C3789">
              <w:rPr>
                <w:lang w:val="uk-UA" w:eastAsia="ru-RU"/>
              </w:rPr>
              <w:t>ено</w:t>
            </w:r>
            <w:r w:rsidRPr="000C3789">
              <w:rPr>
                <w:lang w:eastAsia="ru-RU"/>
              </w:rPr>
              <w:t xml:space="preserve"> аналіз поширеності гематологічних (за виключенням онкологічних) хворіб у США, </w:t>
            </w:r>
            <w:proofErr w:type="gramStart"/>
            <w:r w:rsidRPr="000C3789">
              <w:rPr>
                <w:lang w:eastAsia="ru-RU"/>
              </w:rPr>
              <w:t>р</w:t>
            </w:r>
            <w:proofErr w:type="gramEnd"/>
            <w:r w:rsidRPr="000C3789">
              <w:rPr>
                <w:lang w:eastAsia="ru-RU"/>
              </w:rPr>
              <w:t>івня захворюваності на них, смертності від цих захворювань, якості життя пацієнтів та ступеня незадоволення потреб, а також наявності та доступності ліків.</w:t>
            </w:r>
          </w:p>
          <w:p w14:paraId="2E249339" w14:textId="77777777" w:rsidR="003A3516" w:rsidRPr="000C3789" w:rsidRDefault="003A3516" w:rsidP="00FD1D95">
            <w:pPr>
              <w:autoSpaceDN w:val="0"/>
              <w:spacing w:line="192" w:lineRule="auto"/>
              <w:jc w:val="both"/>
              <w:rPr>
                <w:lang w:eastAsia="ru-RU"/>
              </w:rPr>
            </w:pPr>
            <w:r w:rsidRPr="000C3789">
              <w:rPr>
                <w:lang w:eastAsia="ru-RU"/>
              </w:rPr>
              <w:t>Сума надходжень у межах гранту RD-18 (від 1.11.2022 р. до 31.10.202</w:t>
            </w:r>
            <w:r w:rsidRPr="000C3789">
              <w:rPr>
                <w:lang w:val="uk-UA" w:eastAsia="ru-RU"/>
              </w:rPr>
              <w:t>3</w:t>
            </w:r>
            <w:r w:rsidRPr="000C3789">
              <w:rPr>
                <w:lang w:eastAsia="ru-RU"/>
              </w:rPr>
              <w:t xml:space="preserve"> р.) $4 816 (освоєно 110,5 тис</w:t>
            </w:r>
            <w:proofErr w:type="gramStart"/>
            <w:r w:rsidRPr="000C3789">
              <w:rPr>
                <w:lang w:eastAsia="ru-RU"/>
              </w:rPr>
              <w:t>.</w:t>
            </w:r>
            <w:proofErr w:type="gramEnd"/>
            <w:r w:rsidRPr="000C3789">
              <w:rPr>
                <w:lang w:eastAsia="ru-RU"/>
              </w:rPr>
              <w:t xml:space="preserve"> </w:t>
            </w:r>
            <w:proofErr w:type="gramStart"/>
            <w:r w:rsidRPr="000C3789">
              <w:rPr>
                <w:lang w:eastAsia="ru-RU"/>
              </w:rPr>
              <w:t>г</w:t>
            </w:r>
            <w:proofErr w:type="gramEnd"/>
            <w:r w:rsidRPr="000C3789">
              <w:rPr>
                <w:lang w:eastAsia="ru-RU"/>
              </w:rPr>
              <w:t>рн).</w:t>
            </w:r>
          </w:p>
        </w:tc>
      </w:tr>
      <w:tr w:rsidR="003A3516" w:rsidRPr="000C3789" w14:paraId="05BD1B57" w14:textId="77777777" w:rsidTr="00FD1D95">
        <w:trPr>
          <w:trHeight w:val="395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75F4723" w14:textId="77777777" w:rsidR="003A3516" w:rsidRPr="000C3789" w:rsidRDefault="003A3516" w:rsidP="00FD1D95">
            <w:pPr>
              <w:autoSpaceDN w:val="0"/>
              <w:spacing w:line="192" w:lineRule="auto"/>
              <w:rPr>
                <w:lang w:val="uk-UA" w:eastAsia="ru-RU"/>
              </w:rPr>
            </w:pPr>
            <w:r w:rsidRPr="000C3789">
              <w:rPr>
                <w:lang w:eastAsia="ru-RU"/>
              </w:rPr>
              <w:t>С</w:t>
            </w:r>
            <w:r w:rsidRPr="000C3789">
              <w:rPr>
                <w:lang w:val="uk-UA" w:eastAsia="ru-RU"/>
              </w:rPr>
              <w:t xml:space="preserve">получені </w:t>
            </w:r>
            <w:r w:rsidRPr="000C3789">
              <w:rPr>
                <w:lang w:eastAsia="ru-RU"/>
              </w:rPr>
              <w:t>Ш</w:t>
            </w:r>
            <w:r w:rsidRPr="000C3789">
              <w:rPr>
                <w:lang w:val="uk-UA" w:eastAsia="ru-RU"/>
              </w:rPr>
              <w:t xml:space="preserve">тати </w:t>
            </w:r>
          </w:p>
          <w:p w14:paraId="6D38CA13" w14:textId="77777777" w:rsidR="003A3516" w:rsidRPr="000C3789" w:rsidRDefault="003A3516" w:rsidP="00FD1D95">
            <w:pPr>
              <w:autoSpaceDN w:val="0"/>
              <w:spacing w:line="192" w:lineRule="auto"/>
              <w:rPr>
                <w:lang w:eastAsia="ru-RU"/>
              </w:rPr>
            </w:pPr>
            <w:r w:rsidRPr="000C3789">
              <w:rPr>
                <w:lang w:eastAsia="ru-RU"/>
              </w:rPr>
              <w:t>А</w:t>
            </w:r>
            <w:r w:rsidRPr="000C3789">
              <w:rPr>
                <w:lang w:val="uk-UA" w:eastAsia="ru-RU"/>
              </w:rPr>
              <w:t>мерики</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6AD3C3B" w14:textId="77777777" w:rsidR="003A3516" w:rsidRPr="000C3789" w:rsidRDefault="003A3516" w:rsidP="00FD1D95">
            <w:pPr>
              <w:spacing w:line="192" w:lineRule="auto"/>
              <w:rPr>
                <w:lang w:val="x-none" w:eastAsia="ru-RU"/>
              </w:rPr>
            </w:pPr>
            <w:r w:rsidRPr="000C3789">
              <w:rPr>
                <w:lang w:val="x-none" w:eastAsia="ru-RU"/>
              </w:rPr>
              <w:t>Novartis Institutes for BioMedical Research, Inc.</w:t>
            </w:r>
            <w:r w:rsidRPr="000C3789">
              <w:rPr>
                <w:lang w:val="en-US" w:eastAsia="ru-RU"/>
              </w:rPr>
              <w:t xml:space="preserve"> / </w:t>
            </w:r>
            <w:r w:rsidRPr="000C3789">
              <w:rPr>
                <w:lang w:eastAsia="ru-RU"/>
              </w:rPr>
              <w:t>Інститути</w:t>
            </w:r>
            <w:r w:rsidRPr="000C3789">
              <w:rPr>
                <w:lang w:val="en-US" w:eastAsia="ru-RU"/>
              </w:rPr>
              <w:t xml:space="preserve"> </w:t>
            </w:r>
            <w:r w:rsidRPr="000C3789">
              <w:rPr>
                <w:lang w:eastAsia="ru-RU"/>
              </w:rPr>
              <w:t>Біо</w:t>
            </w:r>
            <w:r w:rsidRPr="000C3789">
              <w:rPr>
                <w:lang w:val="en-US" w:eastAsia="ru-RU"/>
              </w:rPr>
              <w:t>-</w:t>
            </w:r>
            <w:r w:rsidRPr="000C3789">
              <w:rPr>
                <w:lang w:eastAsia="ru-RU"/>
              </w:rPr>
              <w:t>Медичних</w:t>
            </w:r>
            <w:r w:rsidRPr="000C3789">
              <w:rPr>
                <w:lang w:val="en-US" w:eastAsia="ru-RU"/>
              </w:rPr>
              <w:t xml:space="preserve"> </w:t>
            </w:r>
            <w:r w:rsidRPr="000C3789">
              <w:rPr>
                <w:lang w:eastAsia="ru-RU"/>
              </w:rPr>
              <w:t>Досліджень</w:t>
            </w:r>
            <w:r w:rsidRPr="000C3789">
              <w:rPr>
                <w:lang w:val="en-US" w:eastAsia="ru-RU"/>
              </w:rPr>
              <w:t xml:space="preserve"> </w:t>
            </w:r>
            <w:r w:rsidRPr="000C3789">
              <w:rPr>
                <w:lang w:eastAsia="ru-RU"/>
              </w:rPr>
              <w:t>Новартіс</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2EEC6AB1" w14:textId="77777777" w:rsidR="003A3516" w:rsidRPr="000C3789" w:rsidRDefault="003A3516" w:rsidP="00FD1D95">
            <w:pPr>
              <w:autoSpaceDN w:val="0"/>
              <w:spacing w:line="192" w:lineRule="auto"/>
              <w:jc w:val="center"/>
              <w:rPr>
                <w:lang w:val="x-none" w:eastAsia="ru-RU"/>
              </w:rPr>
            </w:pPr>
            <w:r w:rsidRPr="000C3789">
              <w:rPr>
                <w:lang w:val="x-none" w:eastAsia="ru-RU"/>
              </w:rPr>
              <w:t>RD-</w:t>
            </w:r>
            <w:r w:rsidRPr="000C3789">
              <w:rPr>
                <w:lang w:eastAsia="ru-RU"/>
              </w:rPr>
              <w:t>19 «Стратегія клінічного розвитку та дослідження», 12 травня 2023 р. –  12 травня 2026 р.,  наук</w:t>
            </w:r>
            <w:proofErr w:type="gramStart"/>
            <w:r w:rsidRPr="000C3789">
              <w:rPr>
                <w:lang w:eastAsia="ru-RU"/>
              </w:rPr>
              <w:t>.</w:t>
            </w:r>
            <w:proofErr w:type="gramEnd"/>
            <w:r w:rsidRPr="000C3789">
              <w:rPr>
                <w:lang w:eastAsia="ru-RU"/>
              </w:rPr>
              <w:t xml:space="preserve"> </w:t>
            </w:r>
            <w:proofErr w:type="gramStart"/>
            <w:r w:rsidRPr="000C3789">
              <w:rPr>
                <w:lang w:eastAsia="ru-RU"/>
              </w:rPr>
              <w:t>к</w:t>
            </w:r>
            <w:proofErr w:type="gramEnd"/>
            <w:r w:rsidRPr="000C3789">
              <w:rPr>
                <w:lang w:eastAsia="ru-RU"/>
              </w:rPr>
              <w:t>ер. проф. Манько В.В.</w:t>
            </w:r>
          </w:p>
        </w:tc>
        <w:tc>
          <w:tcPr>
            <w:tcW w:w="2263" w:type="dxa"/>
            <w:tcBorders>
              <w:top w:val="single" w:sz="4" w:space="0" w:color="auto"/>
              <w:left w:val="single" w:sz="4" w:space="0" w:color="000000"/>
              <w:bottom w:val="single" w:sz="4" w:space="0" w:color="auto"/>
              <w:right w:val="single" w:sz="4" w:space="0" w:color="000000"/>
            </w:tcBorders>
            <w:shd w:val="clear" w:color="auto" w:fill="auto"/>
          </w:tcPr>
          <w:p w14:paraId="3EC5D82D" w14:textId="77777777" w:rsidR="003A3516" w:rsidRPr="000C3789" w:rsidRDefault="003A3516" w:rsidP="00FD1D95">
            <w:pPr>
              <w:autoSpaceDN w:val="0"/>
              <w:spacing w:line="180" w:lineRule="auto"/>
              <w:jc w:val="center"/>
              <w:rPr>
                <w:lang w:val="en-US" w:eastAsia="ru-RU"/>
              </w:rPr>
            </w:pPr>
            <w:r w:rsidRPr="000C3789">
              <w:rPr>
                <w:lang w:val="en-US" w:eastAsia="ru-RU"/>
              </w:rPr>
              <w:t xml:space="preserve">Master Services Agreement between Novartis Institutes for BioMedical Research, Inc., USA, and Ivan Franko National University of Lviv </w:t>
            </w:r>
            <w:r w:rsidRPr="000C3789">
              <w:rPr>
                <w:lang w:val="x-none" w:eastAsia="ru-RU"/>
              </w:rPr>
              <w:t xml:space="preserve">/ </w:t>
            </w:r>
            <w:r w:rsidRPr="000C3789">
              <w:rPr>
                <w:lang w:eastAsia="ru-RU"/>
              </w:rPr>
              <w:t xml:space="preserve">Генеральна угода між Львівським національним університетом імені Івана Франка та Інститутами Біо-Медичних Досліджень Новартіс (США) від 15 серпня 2022 р. </w:t>
            </w:r>
          </w:p>
        </w:tc>
        <w:tc>
          <w:tcPr>
            <w:tcW w:w="2890" w:type="dxa"/>
            <w:tcBorders>
              <w:top w:val="single" w:sz="4" w:space="0" w:color="auto"/>
              <w:left w:val="single" w:sz="4" w:space="0" w:color="000000"/>
              <w:bottom w:val="single" w:sz="4" w:space="0" w:color="auto"/>
              <w:right w:val="single" w:sz="4" w:space="0" w:color="000000"/>
            </w:tcBorders>
            <w:shd w:val="clear" w:color="auto" w:fill="auto"/>
          </w:tcPr>
          <w:p w14:paraId="470301F3" w14:textId="77777777" w:rsidR="003A3516" w:rsidRPr="000C3789" w:rsidRDefault="003A3516" w:rsidP="00FD1D95">
            <w:pPr>
              <w:autoSpaceDN w:val="0"/>
              <w:spacing w:line="192" w:lineRule="auto"/>
              <w:jc w:val="both"/>
              <w:rPr>
                <w:lang w:eastAsia="ru-RU"/>
              </w:rPr>
            </w:pPr>
            <w:r w:rsidRPr="000C3789">
              <w:rPr>
                <w:lang w:eastAsia="ru-RU"/>
              </w:rPr>
              <w:t xml:space="preserve">Ефективність препаратів-інгібіторів CD40 та BAFF-R у пацієнтів із синдромом Шегрена, валідація основних біологічних процесів, які беруть участь у розвитку втоми. Оцінка емоційних проблем при гнійному гідраденіті. </w:t>
            </w:r>
          </w:p>
          <w:p w14:paraId="596EABAE" w14:textId="77777777" w:rsidR="003A3516" w:rsidRPr="000C3789" w:rsidRDefault="003A3516" w:rsidP="00FD1D95">
            <w:pPr>
              <w:autoSpaceDN w:val="0"/>
              <w:spacing w:line="192" w:lineRule="auto"/>
              <w:jc w:val="both"/>
              <w:rPr>
                <w:lang w:eastAsia="ru-RU"/>
              </w:rPr>
            </w:pPr>
            <w:r w:rsidRPr="000C3789">
              <w:rPr>
                <w:lang w:eastAsia="ru-RU"/>
              </w:rPr>
              <w:t>Ефективність препаратів у клінічних дослідженнях та кейс-стаді при системному червоному вовчаку.</w:t>
            </w:r>
            <w:r w:rsidRPr="000C3789">
              <w:rPr>
                <w:lang w:val="uk-UA" w:eastAsia="ru-RU"/>
              </w:rPr>
              <w:t xml:space="preserve"> </w:t>
            </w:r>
            <w:r w:rsidRPr="000C3789">
              <w:rPr>
                <w:lang w:eastAsia="ru-RU"/>
              </w:rPr>
              <w:t>Сума надходжень у межах гранту RD-17 (від 1.07.2023 р. до 31.10.2023 р.) $98 877</w:t>
            </w:r>
            <w:r w:rsidRPr="000C3789">
              <w:rPr>
                <w:lang w:val="uk-UA" w:eastAsia="ru-RU"/>
              </w:rPr>
              <w:t xml:space="preserve"> </w:t>
            </w:r>
            <w:r w:rsidRPr="000C3789">
              <w:rPr>
                <w:lang w:eastAsia="ru-RU"/>
              </w:rPr>
              <w:t xml:space="preserve"> </w:t>
            </w:r>
            <w:r w:rsidRPr="000C3789">
              <w:rPr>
                <w:lang w:val="uk-UA" w:eastAsia="ru-RU"/>
              </w:rPr>
              <w:t>(</w:t>
            </w:r>
            <w:r w:rsidRPr="000C3789">
              <w:rPr>
                <w:lang w:eastAsia="ru-RU"/>
              </w:rPr>
              <w:t>освоєно 640,3 тис</w:t>
            </w:r>
            <w:proofErr w:type="gramStart"/>
            <w:r w:rsidRPr="000C3789">
              <w:rPr>
                <w:lang w:eastAsia="ru-RU"/>
              </w:rPr>
              <w:t>.</w:t>
            </w:r>
            <w:proofErr w:type="gramEnd"/>
            <w:r w:rsidRPr="000C3789">
              <w:rPr>
                <w:lang w:eastAsia="ru-RU"/>
              </w:rPr>
              <w:t xml:space="preserve"> </w:t>
            </w:r>
            <w:proofErr w:type="gramStart"/>
            <w:r w:rsidRPr="000C3789">
              <w:rPr>
                <w:lang w:eastAsia="ru-RU"/>
              </w:rPr>
              <w:t>г</w:t>
            </w:r>
            <w:proofErr w:type="gramEnd"/>
            <w:r w:rsidRPr="000C3789">
              <w:rPr>
                <w:lang w:eastAsia="ru-RU"/>
              </w:rPr>
              <w:t>рн).</w:t>
            </w:r>
          </w:p>
        </w:tc>
      </w:tr>
      <w:tr w:rsidR="003A3516" w:rsidRPr="000C3789" w14:paraId="410AE002" w14:textId="77777777" w:rsidTr="00FD1D95">
        <w:trPr>
          <w:trHeight w:val="249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2CE8603" w14:textId="77777777" w:rsidR="003A3516" w:rsidRPr="000C3789" w:rsidRDefault="003A3516" w:rsidP="00FD1D95">
            <w:pPr>
              <w:pStyle w:val="affa"/>
              <w:shd w:val="clear" w:color="auto" w:fill="FFFFFF"/>
              <w:spacing w:after="0" w:line="192" w:lineRule="auto"/>
              <w:jc w:val="both"/>
              <w:rPr>
                <w:noProof/>
              </w:rPr>
            </w:pPr>
            <w:r w:rsidRPr="000C3789">
              <w:rPr>
                <w:noProof/>
              </w:rPr>
              <w:t>Федеративна</w:t>
            </w:r>
          </w:p>
          <w:p w14:paraId="07F7FDC8" w14:textId="77777777" w:rsidR="003A3516" w:rsidRPr="000C3789" w:rsidRDefault="003A3516" w:rsidP="00FD1D95">
            <w:pPr>
              <w:pStyle w:val="affa"/>
              <w:shd w:val="clear" w:color="auto" w:fill="FFFFFF"/>
              <w:spacing w:after="0" w:line="192" w:lineRule="auto"/>
              <w:jc w:val="both"/>
              <w:rPr>
                <w:noProof/>
              </w:rPr>
            </w:pPr>
            <w:r w:rsidRPr="000C3789">
              <w:rPr>
                <w:noProof/>
              </w:rPr>
              <w:t>Республіка</w:t>
            </w:r>
          </w:p>
          <w:p w14:paraId="4FCF8938" w14:textId="77777777" w:rsidR="003A3516" w:rsidRPr="000C3789" w:rsidRDefault="003A3516" w:rsidP="00FD1D95">
            <w:pPr>
              <w:pStyle w:val="affa"/>
              <w:shd w:val="clear" w:color="auto" w:fill="FFFFFF"/>
              <w:spacing w:after="0" w:line="192" w:lineRule="auto"/>
              <w:jc w:val="both"/>
            </w:pPr>
            <w:r w:rsidRPr="000C3789">
              <w:rPr>
                <w:noProof/>
              </w:rPr>
              <w:t>Німеччина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67CFFF96" w14:textId="77777777" w:rsidR="003A3516" w:rsidRPr="000C3789" w:rsidRDefault="003A3516" w:rsidP="00FD1D95">
            <w:pPr>
              <w:pStyle w:val="213"/>
              <w:autoSpaceDE/>
              <w:spacing w:before="0" w:line="192" w:lineRule="auto"/>
              <w:ind w:firstLine="0"/>
              <w:jc w:val="left"/>
              <w:rPr>
                <w:sz w:val="24"/>
                <w:szCs w:val="24"/>
              </w:rPr>
            </w:pPr>
            <w:r w:rsidRPr="000C3789">
              <w:rPr>
                <w:color w:val="222222"/>
                <w:sz w:val="24"/>
                <w:szCs w:val="24"/>
              </w:rPr>
              <w:t>Ганноверськ</w:t>
            </w:r>
            <w:r w:rsidRPr="000C3789">
              <w:rPr>
                <w:color w:val="222222"/>
                <w:sz w:val="24"/>
                <w:szCs w:val="24"/>
                <w:lang w:val="uk-UA"/>
              </w:rPr>
              <w:t>а</w:t>
            </w:r>
            <w:r w:rsidRPr="000C3789">
              <w:rPr>
                <w:color w:val="222222"/>
                <w:sz w:val="24"/>
                <w:szCs w:val="24"/>
              </w:rPr>
              <w:t xml:space="preserve"> медичн</w:t>
            </w:r>
            <w:r w:rsidRPr="000C3789">
              <w:rPr>
                <w:color w:val="222222"/>
                <w:sz w:val="24"/>
                <w:szCs w:val="24"/>
                <w:lang w:val="uk-UA"/>
              </w:rPr>
              <w:t>а</w:t>
            </w:r>
            <w:r w:rsidRPr="000C3789">
              <w:rPr>
                <w:color w:val="222222"/>
                <w:sz w:val="24"/>
                <w:szCs w:val="24"/>
              </w:rPr>
              <w:t xml:space="preserve"> школ</w:t>
            </w:r>
            <w:r w:rsidRPr="000C3789">
              <w:rPr>
                <w:color w:val="222222"/>
                <w:sz w:val="24"/>
                <w:szCs w:val="24"/>
                <w:lang w:val="uk-UA"/>
              </w:rPr>
              <w:t>а</w:t>
            </w:r>
            <w:r w:rsidRPr="000C3789">
              <w:rPr>
                <w:color w:val="222222"/>
                <w:sz w:val="24"/>
                <w:szCs w:val="24"/>
              </w:rPr>
              <w:t xml:space="preserve"> (</w:t>
            </w:r>
            <w:r w:rsidRPr="000C3789">
              <w:rPr>
                <w:color w:val="222222"/>
                <w:sz w:val="24"/>
                <w:szCs w:val="24"/>
                <w:lang w:val="en-US"/>
              </w:rPr>
              <w:t>MHH</w:t>
            </w:r>
            <w:r w:rsidRPr="000C3789">
              <w:rPr>
                <w:color w:val="222222"/>
                <w:sz w:val="24"/>
                <w:szCs w:val="24"/>
              </w:rPr>
              <w:t>), м. Ганновер</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318CF9F4" w14:textId="77777777" w:rsidR="003A3516" w:rsidRPr="000C3789" w:rsidRDefault="003A3516" w:rsidP="00FD1D95">
            <w:pPr>
              <w:pStyle w:val="213"/>
              <w:autoSpaceDE/>
              <w:spacing w:before="0" w:line="192" w:lineRule="auto"/>
              <w:ind w:firstLine="0"/>
              <w:jc w:val="left"/>
              <w:rPr>
                <w:color w:val="222222"/>
                <w:sz w:val="24"/>
                <w:szCs w:val="24"/>
                <w:lang w:val="uk-UA"/>
              </w:rPr>
            </w:pPr>
            <w:r w:rsidRPr="000C3789">
              <w:rPr>
                <w:color w:val="222222"/>
                <w:sz w:val="24"/>
                <w:szCs w:val="24"/>
              </w:rPr>
              <w:t>Дослідження молекулярних механізмів нейродегенера</w:t>
            </w:r>
            <w:r w:rsidRPr="000C3789">
              <w:rPr>
                <w:color w:val="222222"/>
                <w:sz w:val="24"/>
                <w:szCs w:val="24"/>
                <w:lang w:val="uk-UA"/>
              </w:rPr>
              <w:t>-</w:t>
            </w:r>
            <w:r w:rsidRPr="000C3789">
              <w:rPr>
                <w:color w:val="222222"/>
                <w:sz w:val="24"/>
                <w:szCs w:val="24"/>
              </w:rPr>
              <w:t>цій і протекторної ролі міРНК при </w:t>
            </w:r>
            <w:r w:rsidRPr="000C3789">
              <w:rPr>
                <w:color w:val="222222"/>
                <w:sz w:val="24"/>
                <w:szCs w:val="24"/>
                <w:lang w:val="en-US"/>
              </w:rPr>
              <w:t>SWS</w:t>
            </w:r>
            <w:r w:rsidRPr="000C3789">
              <w:rPr>
                <w:color w:val="222222"/>
                <w:sz w:val="24"/>
                <w:szCs w:val="24"/>
              </w:rPr>
              <w:t>/</w:t>
            </w:r>
            <w:r w:rsidRPr="000C3789">
              <w:rPr>
                <w:color w:val="222222"/>
                <w:sz w:val="24"/>
                <w:szCs w:val="24"/>
                <w:lang w:val="en-US"/>
              </w:rPr>
              <w:t>NTE</w:t>
            </w:r>
            <w:r w:rsidRPr="000C3789">
              <w:rPr>
                <w:color w:val="222222"/>
                <w:sz w:val="24"/>
                <w:szCs w:val="24"/>
              </w:rPr>
              <w:t> за</w:t>
            </w:r>
            <w:r w:rsidRPr="000C3789">
              <w:rPr>
                <w:color w:val="222222"/>
                <w:sz w:val="24"/>
                <w:szCs w:val="24"/>
                <w:lang w:val="uk-UA"/>
              </w:rPr>
              <w:t>-</w:t>
            </w:r>
            <w:r w:rsidRPr="000C3789">
              <w:rPr>
                <w:color w:val="222222"/>
                <w:sz w:val="24"/>
                <w:szCs w:val="24"/>
              </w:rPr>
              <w:t>лежній невропатії у дрозофіли</w:t>
            </w:r>
          </w:p>
        </w:tc>
        <w:tc>
          <w:tcPr>
            <w:tcW w:w="2263" w:type="dxa"/>
            <w:tcBorders>
              <w:top w:val="single" w:sz="4" w:space="0" w:color="auto"/>
              <w:left w:val="single" w:sz="4" w:space="0" w:color="000000"/>
              <w:bottom w:val="single" w:sz="4" w:space="0" w:color="auto"/>
              <w:right w:val="single" w:sz="4" w:space="0" w:color="000000"/>
            </w:tcBorders>
            <w:shd w:val="clear" w:color="auto" w:fill="auto"/>
          </w:tcPr>
          <w:p w14:paraId="085DE507" w14:textId="77777777" w:rsidR="003A3516" w:rsidRPr="000C3789" w:rsidRDefault="003A3516" w:rsidP="00FD1D95">
            <w:pPr>
              <w:pStyle w:val="213"/>
              <w:autoSpaceDE/>
              <w:spacing w:before="0" w:line="192" w:lineRule="auto"/>
              <w:ind w:firstLine="0"/>
              <w:jc w:val="left"/>
              <w:rPr>
                <w:sz w:val="24"/>
                <w:szCs w:val="24"/>
                <w:lang w:val="uk-UA"/>
              </w:rPr>
            </w:pPr>
            <w:r w:rsidRPr="000C3789">
              <w:rPr>
                <w:sz w:val="24"/>
                <w:szCs w:val="24"/>
                <w:lang w:val="uk-UA"/>
              </w:rPr>
              <w:t>Угода між ЛНУ імені Івана Франка і Ганноверською медичною школою від 27.10 2020 р., додаткова угода між ЛНУ імені Івана Франка і МНН від 20.10.2022 р.</w:t>
            </w:r>
          </w:p>
        </w:tc>
        <w:tc>
          <w:tcPr>
            <w:tcW w:w="2890" w:type="dxa"/>
            <w:tcBorders>
              <w:top w:val="single" w:sz="4" w:space="0" w:color="auto"/>
              <w:left w:val="single" w:sz="4" w:space="0" w:color="000000"/>
              <w:bottom w:val="single" w:sz="4" w:space="0" w:color="auto"/>
              <w:right w:val="single" w:sz="4" w:space="0" w:color="000000"/>
            </w:tcBorders>
            <w:shd w:val="clear" w:color="auto" w:fill="auto"/>
          </w:tcPr>
          <w:p w14:paraId="1527F9CA" w14:textId="77777777" w:rsidR="003A3516" w:rsidRPr="000C3789" w:rsidRDefault="003A3516" w:rsidP="00FD1D95">
            <w:pPr>
              <w:pStyle w:val="affa"/>
              <w:shd w:val="clear" w:color="auto" w:fill="FFFFFF"/>
              <w:spacing w:after="0" w:line="192" w:lineRule="auto"/>
              <w:rPr>
                <w:rFonts w:eastAsia="Calibri"/>
              </w:rPr>
            </w:pPr>
            <w:r w:rsidRPr="000C3789">
              <w:rPr>
                <w:rFonts w:eastAsia="Calibri"/>
              </w:rPr>
              <w:t>Досліджено характер токсичної дії органофосфатів на мух дрозофіли дикого типу Oregon R, мутантів sws, а також у разі надекспресії естеразного доменів (UAS-sws-ESTD/elav-Gal4) і NBD у нейронах і доменів (EST/NBD) у глії:</w:t>
            </w:r>
          </w:p>
          <w:p w14:paraId="39A66F5C" w14:textId="77777777" w:rsidR="003A3516" w:rsidRPr="000C3789" w:rsidRDefault="003A3516" w:rsidP="00FD1D95">
            <w:pPr>
              <w:pStyle w:val="affa"/>
              <w:shd w:val="clear" w:color="auto" w:fill="FFFFFF"/>
              <w:spacing w:after="0" w:line="192" w:lineRule="auto"/>
            </w:pPr>
            <w:r w:rsidRPr="000C3789">
              <w:rPr>
                <w:lang w:eastAsia="ru-RU"/>
              </w:rPr>
              <w:t xml:space="preserve">Сума надходжень у межах гранту 668,998 тис </w:t>
            </w:r>
            <w:r w:rsidRPr="000C3789">
              <w:t>грн.</w:t>
            </w:r>
          </w:p>
        </w:tc>
      </w:tr>
      <w:tr w:rsidR="003A3516" w:rsidRPr="000C3789" w14:paraId="35B24386" w14:textId="77777777" w:rsidTr="00FD1D95">
        <w:trPr>
          <w:trHeight w:val="1994"/>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5940806C" w14:textId="77777777" w:rsidR="003A3516" w:rsidRPr="000C3789" w:rsidRDefault="003A3516" w:rsidP="00FD1D95">
            <w:pPr>
              <w:pStyle w:val="affa"/>
              <w:shd w:val="clear" w:color="auto" w:fill="FFFFFF"/>
              <w:spacing w:after="0" w:line="192" w:lineRule="auto"/>
              <w:jc w:val="both"/>
              <w:rPr>
                <w:noProof/>
              </w:rPr>
            </w:pPr>
            <w:r w:rsidRPr="000C3789">
              <w:t>Японія</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1A8B84F4" w14:textId="77777777" w:rsidR="003A3516" w:rsidRPr="000C3789" w:rsidRDefault="003A3516" w:rsidP="00FD1D95">
            <w:pPr>
              <w:pStyle w:val="213"/>
              <w:autoSpaceDE/>
              <w:spacing w:before="0" w:line="192" w:lineRule="auto"/>
              <w:ind w:firstLine="0"/>
              <w:jc w:val="left"/>
              <w:rPr>
                <w:color w:val="222222"/>
                <w:sz w:val="24"/>
                <w:szCs w:val="24"/>
              </w:rPr>
            </w:pPr>
            <w:r w:rsidRPr="000C3789">
              <w:rPr>
                <w:color w:val="222222"/>
                <w:sz w:val="24"/>
                <w:szCs w:val="24"/>
              </w:rPr>
              <w:t>Університет Тогоку</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757856AF" w14:textId="77777777" w:rsidR="003A3516" w:rsidRPr="000C3789" w:rsidRDefault="003A3516" w:rsidP="00FD1D95">
            <w:pPr>
              <w:pStyle w:val="213"/>
              <w:autoSpaceDE/>
              <w:spacing w:before="0" w:line="192" w:lineRule="auto"/>
              <w:ind w:firstLine="0"/>
              <w:jc w:val="left"/>
              <w:rPr>
                <w:color w:val="222222"/>
                <w:sz w:val="24"/>
                <w:szCs w:val="24"/>
              </w:rPr>
            </w:pPr>
            <w:r w:rsidRPr="000C3789">
              <w:rPr>
                <w:color w:val="222222"/>
                <w:sz w:val="24"/>
                <w:szCs w:val="24"/>
              </w:rPr>
              <w:t>JSPS № 23039901-001051 “Structural and physiological insight into ribosome engineering of specialized metabolism”</w:t>
            </w:r>
          </w:p>
        </w:tc>
        <w:tc>
          <w:tcPr>
            <w:tcW w:w="2263" w:type="dxa"/>
            <w:tcBorders>
              <w:top w:val="single" w:sz="4" w:space="0" w:color="auto"/>
              <w:left w:val="single" w:sz="4" w:space="0" w:color="000000"/>
              <w:bottom w:val="single" w:sz="4" w:space="0" w:color="auto"/>
              <w:right w:val="single" w:sz="4" w:space="0" w:color="000000"/>
            </w:tcBorders>
            <w:shd w:val="clear" w:color="auto" w:fill="auto"/>
          </w:tcPr>
          <w:p w14:paraId="24A273CF" w14:textId="77777777" w:rsidR="003A3516" w:rsidRPr="000C3789" w:rsidRDefault="003A3516" w:rsidP="00FD1D95">
            <w:pPr>
              <w:pStyle w:val="213"/>
              <w:spacing w:before="0" w:line="192" w:lineRule="auto"/>
              <w:ind w:firstLine="0"/>
              <w:rPr>
                <w:sz w:val="24"/>
                <w:szCs w:val="24"/>
                <w:lang w:val="uk-UA"/>
              </w:rPr>
            </w:pPr>
            <w:r w:rsidRPr="000C3789">
              <w:rPr>
                <w:sz w:val="24"/>
                <w:szCs w:val="24"/>
                <w:lang w:val="uk-UA"/>
              </w:rPr>
              <w:t>Повідомлення про надання ґранту. Термін дії – від березня 2023 до квітня 2025.</w:t>
            </w:r>
          </w:p>
          <w:p w14:paraId="074185F9" w14:textId="77777777" w:rsidR="003A3516" w:rsidRPr="000C3789" w:rsidRDefault="003A3516" w:rsidP="00FD1D95">
            <w:pPr>
              <w:pStyle w:val="213"/>
              <w:autoSpaceDE/>
              <w:spacing w:before="0" w:line="192" w:lineRule="auto"/>
              <w:ind w:firstLine="0"/>
              <w:jc w:val="left"/>
              <w:rPr>
                <w:sz w:val="24"/>
                <w:szCs w:val="24"/>
                <w:lang w:val="uk-UA"/>
              </w:rPr>
            </w:pPr>
          </w:p>
        </w:tc>
        <w:tc>
          <w:tcPr>
            <w:tcW w:w="2890" w:type="dxa"/>
            <w:tcBorders>
              <w:top w:val="single" w:sz="4" w:space="0" w:color="auto"/>
              <w:left w:val="single" w:sz="4" w:space="0" w:color="000000"/>
              <w:bottom w:val="single" w:sz="4" w:space="0" w:color="auto"/>
              <w:right w:val="single" w:sz="4" w:space="0" w:color="000000"/>
            </w:tcBorders>
            <w:shd w:val="clear" w:color="auto" w:fill="auto"/>
          </w:tcPr>
          <w:p w14:paraId="77BD56A7" w14:textId="77777777" w:rsidR="003A3516" w:rsidRPr="000C3789" w:rsidRDefault="003A3516" w:rsidP="00FD1D95">
            <w:pPr>
              <w:pStyle w:val="affa"/>
              <w:shd w:val="clear" w:color="auto" w:fill="FFFFFF"/>
              <w:spacing w:after="0" w:line="192" w:lineRule="auto"/>
              <w:rPr>
                <w:color w:val="222222"/>
              </w:rPr>
            </w:pPr>
            <w:r w:rsidRPr="000C3789">
              <w:t xml:space="preserve">Отримано чорнову версію структури рибосоми </w:t>
            </w:r>
            <w:r w:rsidRPr="000C3789">
              <w:rPr>
                <w:i/>
              </w:rPr>
              <w:t>Streptomyces albidoflavus</w:t>
            </w:r>
            <w:r w:rsidRPr="000C3789">
              <w:t xml:space="preserve"> методом кріоелектронної мікроскопії. Одержано необхідні для виконання досліджень реактиви.</w:t>
            </w:r>
          </w:p>
        </w:tc>
      </w:tr>
    </w:tbl>
    <w:p w14:paraId="7C8EBC8C" w14:textId="77777777" w:rsidR="000A272E" w:rsidRPr="000C3789" w:rsidRDefault="000A272E" w:rsidP="005B2B0D">
      <w:pPr>
        <w:pStyle w:val="21"/>
        <w:autoSpaceDE/>
        <w:ind w:firstLine="708"/>
        <w:rPr>
          <w:i/>
          <w:sz w:val="24"/>
          <w:szCs w:val="24"/>
          <w:lang w:val="uk-UA"/>
        </w:rPr>
      </w:pPr>
    </w:p>
    <w:p w14:paraId="200CCF6D" w14:textId="77777777" w:rsidR="005B2B0D" w:rsidRPr="000C3789" w:rsidRDefault="005B2B0D" w:rsidP="005B2B0D">
      <w:pPr>
        <w:pStyle w:val="21"/>
        <w:autoSpaceDE/>
        <w:ind w:firstLine="708"/>
        <w:rPr>
          <w:sz w:val="24"/>
          <w:szCs w:val="24"/>
          <w:lang w:val="uk-UA"/>
        </w:rPr>
      </w:pPr>
    </w:p>
    <w:p w14:paraId="267E528E" w14:textId="77777777" w:rsidR="005B2B0D" w:rsidRPr="000C3789" w:rsidRDefault="005B2B0D" w:rsidP="005B2B0D">
      <w:pPr>
        <w:pStyle w:val="21"/>
        <w:autoSpaceDE/>
        <w:spacing w:line="240" w:lineRule="auto"/>
        <w:ind w:firstLine="708"/>
      </w:pPr>
      <w:r w:rsidRPr="000C3789">
        <w:rPr>
          <w:b/>
          <w:sz w:val="24"/>
          <w:szCs w:val="24"/>
        </w:rPr>
        <w:lastRenderedPageBreak/>
        <w:t>VI</w:t>
      </w:r>
      <w:r w:rsidRPr="000C3789">
        <w:rPr>
          <w:b/>
          <w:sz w:val="24"/>
          <w:szCs w:val="24"/>
          <w:lang w:val="en-US"/>
        </w:rPr>
        <w:t>II</w:t>
      </w:r>
      <w:r w:rsidRPr="000C3789">
        <w:rPr>
          <w:b/>
          <w:sz w:val="24"/>
          <w:szCs w:val="24"/>
          <w:lang w:val="uk-UA"/>
        </w:rPr>
        <w:t xml:space="preserve">.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r w:rsidRPr="000C3789">
        <w:rPr>
          <w:i/>
          <w:sz w:val="24"/>
          <w:szCs w:val="24"/>
          <w:lang w:val="uk-UA"/>
        </w:rPr>
        <w:t>(зазначити окремо кожну базу та відповідний трафік)</w:t>
      </w:r>
      <w:r w:rsidRPr="000C3789">
        <w:rPr>
          <w:b/>
          <w:sz w:val="24"/>
          <w:szCs w:val="24"/>
          <w:lang w:val="uk-UA"/>
        </w:rPr>
        <w:t xml:space="preserve">. </w:t>
      </w:r>
    </w:p>
    <w:p w14:paraId="5731CFC6" w14:textId="77777777" w:rsidR="005B2B0D" w:rsidRPr="000C3789" w:rsidRDefault="005B2B0D" w:rsidP="005B2B0D">
      <w:pPr>
        <w:pStyle w:val="21"/>
        <w:autoSpaceDE/>
        <w:ind w:firstLine="708"/>
        <w:rPr>
          <w:b/>
          <w:sz w:val="24"/>
          <w:szCs w:val="24"/>
          <w:lang w:val="uk-UA"/>
        </w:rPr>
      </w:pPr>
    </w:p>
    <w:p w14:paraId="2CFCD5FE" w14:textId="77777777" w:rsidR="005B2B0D" w:rsidRPr="000C3789" w:rsidRDefault="005B2B0D" w:rsidP="005B2B0D">
      <w:pPr>
        <w:pStyle w:val="21"/>
        <w:autoSpaceDE/>
        <w:spacing w:line="240" w:lineRule="auto"/>
        <w:ind w:firstLine="708"/>
      </w:pPr>
      <w:r w:rsidRPr="000C3789">
        <w:rPr>
          <w:b/>
          <w:sz w:val="24"/>
          <w:szCs w:val="24"/>
          <w:lang w:val="uk-UA"/>
        </w:rPr>
        <w:t xml:space="preserve">ІХ. Інформація про науково-дослідні роботи, що виконуються на кафедрах у межах робочого часу викладачів </w:t>
      </w:r>
      <w:r w:rsidRPr="000C3789">
        <w:rPr>
          <w:i/>
          <w:sz w:val="24"/>
          <w:szCs w:val="24"/>
          <w:lang w:val="uk-UA"/>
        </w:rPr>
        <w:t>(зазначити теми, зареєстровані в УкрІНТЕІ, наукових керівників, наукові результати, їх значимість – до 40 рядків).</w:t>
      </w:r>
    </w:p>
    <w:p w14:paraId="48714E33" w14:textId="77777777" w:rsidR="0082195B" w:rsidRPr="000C3789" w:rsidRDefault="0082195B" w:rsidP="0082195B">
      <w:pPr>
        <w:jc w:val="center"/>
        <w:rPr>
          <w:b/>
          <w:lang w:val="uk-UA" w:eastAsia="ru-RU"/>
        </w:rPr>
      </w:pPr>
    </w:p>
    <w:p w14:paraId="3DD1CB60" w14:textId="77777777" w:rsidR="0082195B" w:rsidRPr="000C3789" w:rsidRDefault="0082195B" w:rsidP="0082195B">
      <w:pPr>
        <w:ind w:firstLine="709"/>
        <w:jc w:val="both"/>
        <w:rPr>
          <w:lang w:val="uk-UA"/>
        </w:rPr>
      </w:pPr>
      <w:r w:rsidRPr="000C3789">
        <w:rPr>
          <w:b/>
          <w:i/>
          <w:lang w:val="uk-UA"/>
        </w:rPr>
        <w:t>“</w:t>
      </w:r>
      <w:r w:rsidRPr="000C3789">
        <w:rPr>
          <w:b/>
          <w:i/>
          <w:lang w:val="uk-UA" w:eastAsia="ru-RU"/>
        </w:rPr>
        <w:t>Модифікуючий вплив фізико-хімічних факторів на біологічні об'єкти</w:t>
      </w:r>
      <w:r w:rsidRPr="000C3789">
        <w:rPr>
          <w:b/>
          <w:i/>
          <w:lang w:val="uk-UA"/>
        </w:rPr>
        <w:t>”.</w:t>
      </w:r>
      <w:r w:rsidRPr="000C3789">
        <w:rPr>
          <w:lang w:val="uk-UA"/>
        </w:rPr>
        <w:t xml:space="preserve"> </w:t>
      </w:r>
    </w:p>
    <w:p w14:paraId="3473FB57" w14:textId="77777777" w:rsidR="0082195B" w:rsidRPr="000C3789" w:rsidRDefault="0082195B" w:rsidP="0082195B">
      <w:pPr>
        <w:ind w:firstLine="709"/>
        <w:jc w:val="both"/>
        <w:rPr>
          <w:lang w:val="uk-UA"/>
        </w:rPr>
      </w:pPr>
      <w:r w:rsidRPr="000C3789">
        <w:rPr>
          <w:lang w:val="uk-UA"/>
        </w:rPr>
        <w:t xml:space="preserve">Науковий керівник: д-р біол. наук., проф. Бабський А.М. </w:t>
      </w:r>
    </w:p>
    <w:p w14:paraId="607E0DCC" w14:textId="77777777" w:rsidR="0082195B" w:rsidRPr="000C3789" w:rsidRDefault="0082195B" w:rsidP="0082195B">
      <w:pPr>
        <w:ind w:firstLine="709"/>
        <w:jc w:val="both"/>
        <w:rPr>
          <w:lang w:val="uk-UA"/>
        </w:rPr>
      </w:pPr>
      <w:r w:rsidRPr="000C3789">
        <w:rPr>
          <w:lang w:val="uk-UA"/>
        </w:rPr>
        <w:t xml:space="preserve">№ держреєстрації: </w:t>
      </w:r>
      <w:r w:rsidRPr="000C3789">
        <w:rPr>
          <w:lang w:val="uk-UA" w:eastAsia="ru-RU"/>
        </w:rPr>
        <w:t>0122</w:t>
      </w:r>
      <w:r w:rsidRPr="000C3789">
        <w:rPr>
          <w:lang w:eastAsia="ru-RU"/>
        </w:rPr>
        <w:t>U</w:t>
      </w:r>
      <w:r w:rsidRPr="000C3789">
        <w:rPr>
          <w:lang w:val="uk-UA" w:eastAsia="ru-RU"/>
        </w:rPr>
        <w:t>200372</w:t>
      </w:r>
      <w:r w:rsidRPr="000C3789">
        <w:rPr>
          <w:lang w:val="uk-UA"/>
        </w:rPr>
        <w:t xml:space="preserve"> </w:t>
      </w:r>
    </w:p>
    <w:p w14:paraId="5EE4391A" w14:textId="77777777" w:rsidR="0082195B" w:rsidRPr="000C3789" w:rsidRDefault="0082195B" w:rsidP="0082195B">
      <w:pPr>
        <w:ind w:firstLine="709"/>
        <w:jc w:val="both"/>
        <w:rPr>
          <w:lang w:val="uk-UA"/>
        </w:rPr>
      </w:pPr>
      <w:r w:rsidRPr="000C3789">
        <w:rPr>
          <w:lang w:val="uk-UA"/>
        </w:rPr>
        <w:t xml:space="preserve">Термін виконання:  з  01.01.2022 р. по 31.12.2024 р. </w:t>
      </w:r>
    </w:p>
    <w:p w14:paraId="746F8D28" w14:textId="77777777" w:rsidR="0082195B" w:rsidRPr="000C3789" w:rsidRDefault="0082195B" w:rsidP="0082195B">
      <w:pPr>
        <w:ind w:firstLine="567"/>
        <w:jc w:val="both"/>
        <w:rPr>
          <w:lang w:val="uk-UA"/>
        </w:rPr>
      </w:pPr>
      <w:r w:rsidRPr="000C3789">
        <w:rPr>
          <w:lang w:val="uk-UA"/>
        </w:rPr>
        <w:t xml:space="preserve">Виконавці: 7 викладачів кафедри (д.б.н., проф., завідувач кафедри біофізики та біоінформатики – 1, доценти – 6); 1 старший лаборант, 1 інженер І категорії, к.б.н., 1 завідувач міжкафедральної навчальної лабораторії математичних методів у біології, к.б.н.; 1 завідувач міжкафедральної навчально-методичної лабораторії «Вивчення біорізноманіття», к.б.н.; 5 аспірантів </w:t>
      </w:r>
      <w:r w:rsidRPr="000C3789">
        <w:rPr>
          <w:lang w:val="en-US"/>
        </w:rPr>
        <w:t>I</w:t>
      </w:r>
      <w:r w:rsidRPr="000C3789">
        <w:rPr>
          <w:lang w:val="uk-UA"/>
        </w:rPr>
        <w:t>-го курсу, 1 аспірант ІІ-го курсу.</w:t>
      </w:r>
    </w:p>
    <w:p w14:paraId="76873B41" w14:textId="77777777" w:rsidR="0082195B" w:rsidRPr="000C3789" w:rsidRDefault="0082195B" w:rsidP="0082195B">
      <w:pPr>
        <w:ind w:firstLine="567"/>
        <w:jc w:val="both"/>
        <w:rPr>
          <w:lang w:val="uk-UA"/>
        </w:rPr>
      </w:pPr>
      <w:r w:rsidRPr="000C3789">
        <w:rPr>
          <w:b/>
          <w:lang w:val="uk-UA" w:eastAsia="ru-RU"/>
        </w:rPr>
        <w:t xml:space="preserve">3.1 Резюме: </w:t>
      </w:r>
      <w:r w:rsidRPr="000C3789">
        <w:rPr>
          <w:lang w:val="uk-UA"/>
        </w:rPr>
        <w:t xml:space="preserve">Досліджено вплив похідного тіазолу у комплексі з нанорозмірними носіями на основі поліетиленгліколю на клітинний цикл та хромосомні аберації меристеми кореня </w:t>
      </w:r>
      <w:r w:rsidRPr="000C3789">
        <w:rPr>
          <w:i/>
        </w:rPr>
        <w:t>Allium</w:t>
      </w:r>
      <w:r w:rsidRPr="000C3789">
        <w:rPr>
          <w:i/>
          <w:lang w:val="uk-UA"/>
        </w:rPr>
        <w:t xml:space="preserve"> </w:t>
      </w:r>
      <w:r w:rsidRPr="000C3789">
        <w:rPr>
          <w:i/>
        </w:rPr>
        <w:t>cepa</w:t>
      </w:r>
      <w:r w:rsidRPr="000C3789">
        <w:rPr>
          <w:lang w:val="uk-UA"/>
        </w:rPr>
        <w:t xml:space="preserve">. </w:t>
      </w:r>
      <w:r w:rsidRPr="000C3789">
        <w:t>Вивчено вплив досліджуваних речовин на продукцію активних форм Оксигену та процеси ліпопероксидації у клітинах лімфоми</w:t>
      </w:r>
      <w:r w:rsidRPr="000C3789">
        <w:rPr>
          <w:lang w:val="uk-UA"/>
        </w:rPr>
        <w:t>.</w:t>
      </w:r>
    </w:p>
    <w:p w14:paraId="3CF9130A" w14:textId="77777777" w:rsidR="0082195B" w:rsidRPr="000C3789" w:rsidRDefault="0082195B" w:rsidP="0082195B">
      <w:pPr>
        <w:ind w:firstLine="567"/>
        <w:jc w:val="both"/>
        <w:rPr>
          <w:lang w:val="uk-UA"/>
        </w:rPr>
      </w:pPr>
      <w:r w:rsidRPr="000C3789">
        <w:rPr>
          <w:lang w:val="uk-UA"/>
        </w:rPr>
        <w:t xml:space="preserve">Досліджено вплив гістаміну і кверцетину, а також поєднану їхню дію на вміст супероксид-аніон радикалу, АТФ у плазмі крові щурів. Встановлено, що кверцетин, гістамін та їх спільна дія зумовлюють збільшення утворення супероксид-аніон радикалу та АТФ у плазмі крові щурів. </w:t>
      </w:r>
    </w:p>
    <w:p w14:paraId="3A5C4C29" w14:textId="77777777" w:rsidR="0082195B" w:rsidRPr="000C3789" w:rsidRDefault="0082195B" w:rsidP="0082195B">
      <w:pPr>
        <w:ind w:firstLine="567"/>
        <w:jc w:val="both"/>
        <w:rPr>
          <w:color w:val="000000"/>
          <w:lang w:val="uk-UA" w:eastAsia="uk-UA"/>
        </w:rPr>
      </w:pPr>
      <w:r w:rsidRPr="000C3789">
        <w:rPr>
          <w:lang w:val="uk-UA"/>
        </w:rPr>
        <w:t xml:space="preserve">Досліджено вплив електромагнітного випромінювання (30 мВт/см2) на ферменти антиоксидантного захисту зародків в'юна; </w:t>
      </w:r>
      <w:r w:rsidRPr="000C3789">
        <w:rPr>
          <w:color w:val="000000"/>
          <w:lang w:val="uk-UA" w:eastAsia="uk-UA"/>
        </w:rPr>
        <w:t xml:space="preserve">вплив антибіотиків фторхінолонового ряду на інтенсивність вільнорадикальних реакцій у зародкових клітин риб; </w:t>
      </w:r>
      <w:r w:rsidRPr="000C3789">
        <w:rPr>
          <w:spacing w:val="-2"/>
          <w:lang w:val="uk-UA"/>
        </w:rPr>
        <w:t>вплив електромагнітного випромінювання зеленого та синього діапазону на процеси пероксидного окиснення ліпідів та стан системи прооксидантно-антиоксидантного захисту зародків в'юна; п</w:t>
      </w:r>
      <w:r w:rsidRPr="000C3789">
        <w:rPr>
          <w:lang w:val="uk-UA"/>
        </w:rPr>
        <w:t>роведено дослідження по визначенню вмісту продуктів ліпопероксидації, активності глутатіонпероксидази у зародків в'юна за впливу ЕМВ радіочастотного та видимого діапазону.</w:t>
      </w:r>
    </w:p>
    <w:p w14:paraId="01E29F75" w14:textId="77777777" w:rsidR="0082195B" w:rsidRPr="000C3789" w:rsidRDefault="0082195B" w:rsidP="0082195B">
      <w:pPr>
        <w:ind w:firstLine="567"/>
        <w:jc w:val="both"/>
        <w:rPr>
          <w:lang w:val="uk-UA"/>
        </w:rPr>
      </w:pPr>
      <w:r w:rsidRPr="000C3789">
        <w:rPr>
          <w:lang w:val="uk-UA"/>
        </w:rPr>
        <w:t xml:space="preserve">На моделі зародків в’юна підтверджено низьку ембріотоксичність ПЕГ-полімеру. Виходячи з отриманих даних та вихідних даних Maes et a. ПЕГ є привабливим полімерним носієм для доставки різноманітних сполук як до ембріонів і личинок, так й до інших модельних об’єктів. </w:t>
      </w:r>
    </w:p>
    <w:p w14:paraId="6E0C07D2" w14:textId="77777777" w:rsidR="0082195B" w:rsidRPr="000C3789" w:rsidRDefault="0082195B" w:rsidP="0082195B">
      <w:pPr>
        <w:ind w:firstLine="709"/>
        <w:jc w:val="both"/>
        <w:rPr>
          <w:lang w:val="uk-UA" w:eastAsia="ru-RU"/>
        </w:rPr>
      </w:pPr>
      <w:r w:rsidRPr="000C3789">
        <w:rPr>
          <w:b/>
          <w:lang w:val="uk-UA" w:eastAsia="ru-RU"/>
        </w:rPr>
        <w:t xml:space="preserve">3.3 Публікації: </w:t>
      </w:r>
      <w:r w:rsidRPr="000C3789">
        <w:rPr>
          <w:b/>
          <w:lang w:val="uk-UA"/>
        </w:rPr>
        <w:t>1</w:t>
      </w:r>
      <w:r w:rsidRPr="000C3789">
        <w:rPr>
          <w:lang w:val="uk-UA"/>
        </w:rPr>
        <w:t xml:space="preserve"> посібник, </w:t>
      </w:r>
      <w:r w:rsidRPr="000C3789">
        <w:rPr>
          <w:b/>
          <w:lang w:val="uk-UA"/>
        </w:rPr>
        <w:t>7</w:t>
      </w:r>
      <w:r w:rsidRPr="000C3789">
        <w:rPr>
          <w:lang w:val="uk-UA"/>
        </w:rPr>
        <w:t xml:space="preserve"> </w:t>
      </w:r>
      <w:r w:rsidRPr="000C3789">
        <w:t>стат</w:t>
      </w:r>
      <w:r w:rsidRPr="000C3789">
        <w:rPr>
          <w:lang w:val="uk-UA"/>
        </w:rPr>
        <w:t>ті</w:t>
      </w:r>
      <w:r w:rsidRPr="000C3789">
        <w:t xml:space="preserve">, </w:t>
      </w:r>
      <w:r w:rsidRPr="000C3789">
        <w:rPr>
          <w:b/>
          <w:lang w:val="uk-UA"/>
        </w:rPr>
        <w:t>16</w:t>
      </w:r>
      <w:r w:rsidRPr="000C3789">
        <w:rPr>
          <w:lang w:val="uk-UA"/>
        </w:rPr>
        <w:t xml:space="preserve"> </w:t>
      </w:r>
      <w:r w:rsidRPr="000C3789">
        <w:t>тез доповідей</w:t>
      </w:r>
      <w:r w:rsidRPr="000C3789">
        <w:rPr>
          <w:lang w:val="uk-UA"/>
        </w:rPr>
        <w:t>.</w:t>
      </w:r>
    </w:p>
    <w:p w14:paraId="5E94E599" w14:textId="77777777" w:rsidR="0082195B" w:rsidRPr="000C3789" w:rsidRDefault="0082195B" w:rsidP="0082195B">
      <w:pPr>
        <w:ind w:firstLine="709"/>
        <w:jc w:val="both"/>
        <w:rPr>
          <w:lang w:val="uk-UA" w:eastAsia="ru-RU"/>
        </w:rPr>
      </w:pPr>
    </w:p>
    <w:p w14:paraId="1138F521" w14:textId="77777777" w:rsidR="0082195B" w:rsidRPr="000C3789" w:rsidRDefault="0082195B" w:rsidP="0082195B">
      <w:pPr>
        <w:pStyle w:val="afe"/>
        <w:spacing w:after="0"/>
        <w:ind w:firstLine="709"/>
        <w:jc w:val="both"/>
        <w:rPr>
          <w:b/>
          <w:i/>
          <w:lang w:val="uk-UA"/>
        </w:rPr>
      </w:pPr>
      <w:r w:rsidRPr="000C3789">
        <w:rPr>
          <w:b/>
          <w:i/>
          <w:lang w:val="uk-UA"/>
        </w:rPr>
        <w:t>“Фотобіомодуляційна дія низькоінтенсивного світлового випромінювання оптичного діапазону спектра на систему крові щурів за умов цукрового діабету 1-го типу”.</w:t>
      </w:r>
    </w:p>
    <w:p w14:paraId="51209E99" w14:textId="77777777" w:rsidR="0082195B" w:rsidRPr="000C3789" w:rsidRDefault="0082195B" w:rsidP="0082195B">
      <w:pPr>
        <w:pStyle w:val="afe"/>
        <w:spacing w:after="0"/>
        <w:ind w:firstLine="709"/>
        <w:jc w:val="both"/>
        <w:rPr>
          <w:lang w:val="uk-UA"/>
        </w:rPr>
      </w:pPr>
      <w:r w:rsidRPr="000C3789">
        <w:t>Науков</w:t>
      </w:r>
      <w:r w:rsidRPr="000C3789">
        <w:rPr>
          <w:lang w:val="uk-UA"/>
        </w:rPr>
        <w:t>і</w:t>
      </w:r>
      <w:r w:rsidRPr="000C3789">
        <w:t xml:space="preserve"> керівник</w:t>
      </w:r>
      <w:r w:rsidRPr="000C3789">
        <w:rPr>
          <w:lang w:val="uk-UA"/>
        </w:rPr>
        <w:t>и</w:t>
      </w:r>
      <w:r w:rsidRPr="000C3789">
        <w:t>: д-р біол. наук, проф. Сибірна Н.О.</w:t>
      </w:r>
      <w:r w:rsidRPr="000C3789">
        <w:rPr>
          <w:lang w:val="uk-UA"/>
        </w:rPr>
        <w:t>, канд. біол. наук, доц. Люта М.Я.</w:t>
      </w:r>
    </w:p>
    <w:p w14:paraId="6B71227B" w14:textId="77777777" w:rsidR="0082195B" w:rsidRPr="000C3789" w:rsidRDefault="0082195B" w:rsidP="0082195B">
      <w:pPr>
        <w:ind w:firstLine="709"/>
        <w:jc w:val="both"/>
        <w:rPr>
          <w:lang w:val="uk-UA"/>
        </w:rPr>
      </w:pPr>
      <w:r w:rsidRPr="000C3789">
        <w:rPr>
          <w:lang w:val="uk-UA"/>
        </w:rPr>
        <w:t>№ держреєстрації: 0119U002324</w:t>
      </w:r>
    </w:p>
    <w:p w14:paraId="6E44ACC9" w14:textId="77777777" w:rsidR="0082195B" w:rsidRPr="000C3789" w:rsidRDefault="0082195B" w:rsidP="0082195B">
      <w:pPr>
        <w:ind w:firstLine="709"/>
        <w:jc w:val="both"/>
        <w:rPr>
          <w:lang w:val="uk-UA"/>
        </w:rPr>
      </w:pPr>
      <w:r w:rsidRPr="000C3789">
        <w:rPr>
          <w:lang w:val="uk-UA"/>
        </w:rPr>
        <w:t>Термін виконання: 01.01.2019 р. − 31.12.2023 р.</w:t>
      </w:r>
    </w:p>
    <w:p w14:paraId="5BA58EA2" w14:textId="77777777" w:rsidR="0082195B" w:rsidRPr="000C3789" w:rsidRDefault="0082195B" w:rsidP="0082195B">
      <w:pPr>
        <w:pStyle w:val="a4"/>
      </w:pPr>
      <w:r w:rsidRPr="000C3789">
        <w:t>Виконавці: 4 осіб, у т.ч. д.б.н., проф. – 1; доц. – 1; зав. лаб. – 1.</w:t>
      </w:r>
    </w:p>
    <w:p w14:paraId="795DC12D" w14:textId="77777777" w:rsidR="0082195B" w:rsidRPr="000C3789" w:rsidRDefault="0082195B" w:rsidP="0082195B">
      <w:pPr>
        <w:ind w:firstLine="567"/>
        <w:jc w:val="both"/>
        <w:rPr>
          <w:lang w:val="uk-UA" w:eastAsia="ru-RU"/>
        </w:rPr>
      </w:pPr>
      <w:r w:rsidRPr="000C3789">
        <w:rPr>
          <w:b/>
          <w:lang w:val="uk-UA" w:eastAsia="ru-RU"/>
        </w:rPr>
        <w:t>3.1 Резюме:</w:t>
      </w:r>
      <w:r w:rsidRPr="000C3789">
        <w:rPr>
          <w:lang w:val="uk-UA" w:eastAsia="ru-RU"/>
        </w:rPr>
        <w:t xml:space="preserve"> Цукровий діабет (ЦД) та його ускладнення залишаються однією із провідних причин смертності. За оцінками Всесвітньої організації охорони здоров’я, до 2030 року смертність, пов’язана з діабетом, подвоїться. Основною метою терапії ЦД є досягнення оптимального глікемічного контролю шляхом зміни дієти та способу життя та застосування відповідних ліків разом із регулярним контролем рівня глюкози в крові. Оксидативний стрес </w:t>
      </w:r>
      <w:r w:rsidRPr="000C3789">
        <w:rPr>
          <w:lang w:val="uk-UA" w:eastAsia="ru-RU"/>
        </w:rPr>
        <w:lastRenderedPageBreak/>
        <w:t>є важливою частиною складного механізму розвитку ЦД та його ускладнень. Фотобіомодуляційна терапія  (ФБМТ) прискорює загоєння діабетичних ран, лікує запалення та підвищує доступність кисню для клітин. Було досліджено вплив ФБМТ на розвиток оксидативного стресу у лейкоцитах крові та функціональну активність цих клітин у щурів різних дослідних груп. Цукровий діабет індукували внутрішньоочеревинним введенням стрептозотоцину (60 мг/кг). Щурів щодня протягом 10 днів піддавали ФБМТ світлодіодами довжиною хвилі 630–660 нм. Тривалість опромінення становила 5 хвилин. Фотобіомодуляційна терапія світлом видимого діапазону спектра викликала нормалізацію вмісту АТФ та активних форм Оксигену у лейкоцитах крові, процесу поглинання глюкози лейкоцитами крові та функціонального стану цих клітин, а саме, фагоцитарної, бактерицидної, мієлолопероксидазної активності за цукрового діабету у щурів, індукованого стрептозотоцином.</w:t>
      </w:r>
    </w:p>
    <w:p w14:paraId="1CC8E3DF" w14:textId="77777777" w:rsidR="0082195B" w:rsidRPr="000C3789" w:rsidRDefault="0082195B" w:rsidP="0082195B">
      <w:pPr>
        <w:ind w:firstLine="567"/>
        <w:jc w:val="both"/>
        <w:rPr>
          <w:lang w:val="uk-UA" w:eastAsia="ru-RU"/>
        </w:rPr>
      </w:pPr>
      <w:r w:rsidRPr="000C3789">
        <w:rPr>
          <w:b/>
          <w:lang w:val="uk-UA" w:eastAsia="ru-RU"/>
        </w:rPr>
        <w:t xml:space="preserve">3.3 Публікації: </w:t>
      </w:r>
      <w:r w:rsidRPr="000C3789">
        <w:rPr>
          <w:bCs/>
          <w:lang w:val="uk-UA" w:eastAsia="ru-RU"/>
        </w:rPr>
        <w:t>за звітний період</w:t>
      </w:r>
      <w:r w:rsidRPr="000C3789">
        <w:rPr>
          <w:b/>
          <w:lang w:val="uk-UA" w:eastAsia="ru-RU"/>
        </w:rPr>
        <w:t xml:space="preserve"> 1 </w:t>
      </w:r>
      <w:r w:rsidRPr="000C3789">
        <w:rPr>
          <w:lang w:val="uk-UA" w:eastAsia="ru-RU"/>
        </w:rPr>
        <w:t xml:space="preserve">стаття, </w:t>
      </w:r>
      <w:r w:rsidRPr="000C3789">
        <w:rPr>
          <w:b/>
          <w:lang w:val="uk-UA" w:eastAsia="ru-RU"/>
        </w:rPr>
        <w:t xml:space="preserve">3 </w:t>
      </w:r>
      <w:r w:rsidRPr="000C3789">
        <w:rPr>
          <w:bCs/>
          <w:lang w:val="uk-UA" w:eastAsia="ru-RU"/>
        </w:rPr>
        <w:t>тез доповідей</w:t>
      </w:r>
      <w:r w:rsidRPr="000C3789">
        <w:rPr>
          <w:lang w:val="uk-UA" w:eastAsia="ru-RU"/>
        </w:rPr>
        <w:t>.</w:t>
      </w:r>
    </w:p>
    <w:p w14:paraId="61DA93B0" w14:textId="77777777" w:rsidR="0082195B" w:rsidRPr="000C3789" w:rsidRDefault="0082195B" w:rsidP="0082195B">
      <w:pPr>
        <w:ind w:firstLine="709"/>
        <w:rPr>
          <w:lang w:val="uk-UA"/>
        </w:rPr>
      </w:pPr>
    </w:p>
    <w:p w14:paraId="1960B130" w14:textId="77777777" w:rsidR="0082195B" w:rsidRPr="000C3789" w:rsidRDefault="0082195B" w:rsidP="0082195B">
      <w:pPr>
        <w:spacing w:line="228" w:lineRule="auto"/>
        <w:ind w:firstLine="567"/>
        <w:jc w:val="both"/>
        <w:rPr>
          <w:b/>
          <w:lang w:val="uk-UA"/>
        </w:rPr>
      </w:pPr>
      <w:r w:rsidRPr="000C3789">
        <w:rPr>
          <w:b/>
          <w:i/>
          <w:iCs/>
          <w:lang w:val="uk-UA"/>
        </w:rPr>
        <w:t>«Д</w:t>
      </w:r>
      <w:r w:rsidRPr="000C3789">
        <w:rPr>
          <w:b/>
          <w:bCs/>
          <w:i/>
          <w:lang w:val="uk-UA" w:eastAsia="ru-RU"/>
        </w:rPr>
        <w:t>ія біологічно активних речовин природного походження з метою корекції патологій, що супроводжуються гіперглікемією</w:t>
      </w:r>
      <w:r w:rsidRPr="000C3789">
        <w:rPr>
          <w:b/>
          <w:i/>
          <w:lang w:val="uk-UA"/>
        </w:rPr>
        <w:t>»</w:t>
      </w:r>
    </w:p>
    <w:p w14:paraId="2D7A47A5" w14:textId="77777777" w:rsidR="0082195B" w:rsidRPr="000C3789" w:rsidRDefault="0082195B" w:rsidP="0082195B">
      <w:pPr>
        <w:spacing w:line="228" w:lineRule="auto"/>
        <w:ind w:firstLine="567"/>
        <w:jc w:val="both"/>
        <w:rPr>
          <w:lang w:val="uk-UA"/>
        </w:rPr>
      </w:pPr>
      <w:r w:rsidRPr="000C3789">
        <w:rPr>
          <w:lang w:val="uk-UA"/>
        </w:rPr>
        <w:t>Науковий керівник: д.б.н., проф. Сибірна Н. О.</w:t>
      </w:r>
    </w:p>
    <w:p w14:paraId="471B4A2D" w14:textId="77777777" w:rsidR="0082195B" w:rsidRPr="000C3789" w:rsidRDefault="0082195B" w:rsidP="0082195B">
      <w:pPr>
        <w:spacing w:line="228" w:lineRule="auto"/>
        <w:ind w:firstLine="567"/>
        <w:jc w:val="both"/>
        <w:rPr>
          <w:lang w:val="uk-UA"/>
        </w:rPr>
      </w:pPr>
      <w:r w:rsidRPr="000C3789">
        <w:rPr>
          <w:lang w:val="uk-UA"/>
        </w:rPr>
        <w:t>№ держреєстрації: 0120U101780.</w:t>
      </w:r>
    </w:p>
    <w:p w14:paraId="7CF973E4" w14:textId="77777777" w:rsidR="0082195B" w:rsidRPr="000C3789" w:rsidRDefault="0082195B" w:rsidP="0082195B">
      <w:pPr>
        <w:spacing w:line="228" w:lineRule="auto"/>
        <w:ind w:firstLine="567"/>
        <w:jc w:val="both"/>
        <w:rPr>
          <w:lang w:val="uk-UA"/>
        </w:rPr>
      </w:pPr>
      <w:r w:rsidRPr="000C3789">
        <w:rPr>
          <w:lang w:val="uk-UA"/>
        </w:rPr>
        <w:t>Термін виконання: 01.01.2020 р. – 31.12.2024 р.</w:t>
      </w:r>
    </w:p>
    <w:p w14:paraId="08DFDFFA" w14:textId="77777777" w:rsidR="0082195B" w:rsidRPr="000C3789" w:rsidRDefault="0082195B" w:rsidP="0082195B">
      <w:pPr>
        <w:spacing w:line="228" w:lineRule="auto"/>
        <w:rPr>
          <w:lang w:val="uk-UA"/>
        </w:rPr>
      </w:pPr>
      <w:r w:rsidRPr="000C3789">
        <w:rPr>
          <w:lang w:val="uk-UA"/>
        </w:rPr>
        <w:t>Виконавці: 6 осіб, у т.ч. д.б.н., проф. – 1; доц. – 5; асп. – 4.</w:t>
      </w:r>
    </w:p>
    <w:p w14:paraId="0FA02DE6" w14:textId="77777777" w:rsidR="0082195B" w:rsidRPr="000C3789" w:rsidRDefault="0082195B" w:rsidP="0082195B">
      <w:pPr>
        <w:ind w:firstLine="567"/>
        <w:jc w:val="both"/>
        <w:rPr>
          <w:lang w:val="uk-UA" w:eastAsia="ru-RU"/>
        </w:rPr>
      </w:pPr>
      <w:r w:rsidRPr="000C3789">
        <w:rPr>
          <w:b/>
          <w:lang w:val="uk-UA" w:eastAsia="ru-RU"/>
        </w:rPr>
        <w:t>3.1 Резюме:</w:t>
      </w:r>
      <w:r w:rsidRPr="000C3789">
        <w:rPr>
          <w:lang w:val="uk-UA" w:eastAsia="ru-RU"/>
        </w:rPr>
        <w:t xml:space="preserve"> Встановлено зниження активності індуцибельної ізоформи NO-синтази та вмісту нітрит- і нітрат-аніонів у підшлунковій залозі щурів за умов експериментального цукрового діабету (ЕЦД) порівняно з контролем. Введення безалкалоїдної фракції екстракту козлятника лікарського зумовлювало зниження активності NO-синтази та вмісту стабільних метаболітів NO у підшлунковій залозі за досліджуваної патології. Підтверджено здатність екстрактів плодів різних сортів дерену знижувати активність NO-синтази (NOS) в еритроцитах. Особливо помітний вплив спостерігається у разі застосування екстракту темно-вишневих плодів Cornus mas L., який нормалізує показники найефективніше, включаючи зниження активності iNOS та cNOS. Екстракти коралових плодів і плодів гібриду дерену справжнього та дерену лікарського позитивно впливають, переважно, на індуцибельну ізоформу NOS. За умов ЕЦД встановлено зниження сумарної активності NO-синтази на фоні підвищення активності індуцибельної ізоформи NO-синтази (іNOS) у лейкоцитах. При введенні концентрату поліфенольного комплексу з червоного виноградного вина тваринам з ЕЦД не виявлено змін сумарної активності NO-синтази, при цьому активність індуцибельної ізоформи цього ферменту підвищувалася, порівняно з діабетом. Введення концентрату поліфенольного комплексу контрольним тваринам зумовлювало незначне зростання активності іNOS у лейкоцитах порівняно з контролем. Такі результати вказують, що поліфенольні сполуки проявляють прооксидантні властивості у нормі. За умов цукрового діабету спостерігалось достовірне зниження вмісту нітрит- та нітрат-аніонів проти контролю. При введенні поліфенольного комплексу тваринам за досліджуваної патології, вміст стабільних метаболітів NO зростав у лейкоцитах порівняно з діабетом. Cпоживання гриба G. lucidum тваринами з MetS впродовж 7 діб та 14 діб зумовлювало підвищення активності каталази, супероксиддисмутази та глутатіонпероксидази, відносно тварин з досліджуваною патологією. Ми встановили, що введення G. lucidum протягом 7 та 14 діб тваринам з MetS призвело до позитивних змін активності ферментів антиоксидантної системи у печінці щурів. У результаті запланованих експериментів підтверджено здатність досліджуваних фітоекстрактів пригнічувати оксидативно-нітративний стрес у клітинах крові, підшлунковій залозі та печінці за умов патологій, що супроводжуюся гіперглікемією.</w:t>
      </w:r>
    </w:p>
    <w:p w14:paraId="0F0D8D40" w14:textId="77777777" w:rsidR="0082195B" w:rsidRPr="000C3789" w:rsidRDefault="0082195B" w:rsidP="0082195B">
      <w:pPr>
        <w:tabs>
          <w:tab w:val="left" w:pos="993"/>
        </w:tabs>
        <w:spacing w:line="228" w:lineRule="auto"/>
        <w:ind w:firstLine="567"/>
        <w:jc w:val="both"/>
        <w:rPr>
          <w:bCs/>
          <w:lang w:val="uk-UA" w:eastAsia="ru-RU"/>
        </w:rPr>
      </w:pPr>
      <w:r w:rsidRPr="000C3789">
        <w:rPr>
          <w:b/>
          <w:lang w:val="uk-UA" w:eastAsia="ru-RU"/>
        </w:rPr>
        <w:t xml:space="preserve">3.3 Публікації: 1 </w:t>
      </w:r>
      <w:r w:rsidRPr="000C3789">
        <w:rPr>
          <w:lang w:val="uk-UA" w:eastAsia="ru-RU"/>
        </w:rPr>
        <w:t>навчальний посібник,</w:t>
      </w:r>
      <w:r w:rsidRPr="000C3789">
        <w:rPr>
          <w:b/>
          <w:lang w:val="uk-UA" w:eastAsia="ru-RU"/>
        </w:rPr>
        <w:t xml:space="preserve"> 3</w:t>
      </w:r>
      <w:r w:rsidRPr="000C3789">
        <w:rPr>
          <w:bCs/>
          <w:lang w:val="uk-UA" w:eastAsia="ru-RU"/>
        </w:rPr>
        <w:t xml:space="preserve"> статті, </w:t>
      </w:r>
      <w:r w:rsidRPr="000C3789">
        <w:rPr>
          <w:b/>
          <w:lang w:val="uk-UA" w:eastAsia="ru-RU"/>
        </w:rPr>
        <w:t>5</w:t>
      </w:r>
      <w:r w:rsidRPr="000C3789">
        <w:rPr>
          <w:bCs/>
          <w:lang w:val="uk-UA" w:eastAsia="ru-RU"/>
        </w:rPr>
        <w:t xml:space="preserve"> тез доповідей.</w:t>
      </w:r>
    </w:p>
    <w:p w14:paraId="15F088AD" w14:textId="77777777" w:rsidR="0082195B" w:rsidRPr="000C3789" w:rsidRDefault="0082195B" w:rsidP="0082195B">
      <w:pPr>
        <w:pStyle w:val="29"/>
        <w:ind w:left="0" w:firstLine="709"/>
        <w:jc w:val="both"/>
        <w:rPr>
          <w:b/>
          <w:i/>
        </w:rPr>
      </w:pPr>
    </w:p>
    <w:p w14:paraId="47B7FFB5" w14:textId="77777777" w:rsidR="0082195B" w:rsidRPr="000C3789" w:rsidRDefault="0082195B" w:rsidP="0082195B">
      <w:pPr>
        <w:pStyle w:val="29"/>
        <w:ind w:left="0" w:firstLine="709"/>
        <w:jc w:val="both"/>
        <w:rPr>
          <w:b/>
          <w:i/>
          <w:lang w:val="uk-UA"/>
        </w:rPr>
      </w:pPr>
      <w:r w:rsidRPr="000C3789">
        <w:rPr>
          <w:b/>
          <w:i/>
        </w:rPr>
        <w:t>“</w:t>
      </w:r>
      <w:r w:rsidRPr="000C3789">
        <w:rPr>
          <w:b/>
          <w:i/>
          <w:color w:val="000000"/>
        </w:rPr>
        <w:t>Зміни структурного, видового та ценотичного фіторізноманіття за впливу антропогенних та кліматичних чинників</w:t>
      </w:r>
      <w:r w:rsidRPr="000C3789">
        <w:rPr>
          <w:b/>
          <w:i/>
        </w:rPr>
        <w:t>”</w:t>
      </w:r>
      <w:r w:rsidRPr="000C3789">
        <w:rPr>
          <w:b/>
          <w:i/>
          <w:lang w:val="uk-UA"/>
        </w:rPr>
        <w:t>.</w:t>
      </w:r>
    </w:p>
    <w:p w14:paraId="78D998B2" w14:textId="77777777" w:rsidR="0082195B" w:rsidRPr="000C3789" w:rsidRDefault="0082195B" w:rsidP="0082195B">
      <w:pPr>
        <w:ind w:firstLine="709"/>
        <w:jc w:val="both"/>
        <w:rPr>
          <w:lang w:val="uk-UA"/>
        </w:rPr>
      </w:pPr>
      <w:r w:rsidRPr="000C3789">
        <w:rPr>
          <w:lang w:val="uk-UA"/>
        </w:rPr>
        <w:t>Науковий керівник: канд. біол. наук, доц. Гончаренко В.І.</w:t>
      </w:r>
    </w:p>
    <w:p w14:paraId="4EC3CB9D" w14:textId="77777777" w:rsidR="0082195B" w:rsidRPr="000C3789" w:rsidRDefault="0082195B" w:rsidP="0082195B">
      <w:pPr>
        <w:ind w:firstLine="709"/>
        <w:jc w:val="both"/>
        <w:rPr>
          <w:lang w:val="uk-UA"/>
        </w:rPr>
      </w:pPr>
      <w:r w:rsidRPr="000C3789">
        <w:rPr>
          <w:lang w:val="uk-UA"/>
        </w:rPr>
        <w:t>№ держреєстрації: 0122</w:t>
      </w:r>
      <w:r w:rsidRPr="000C3789">
        <w:t>U</w:t>
      </w:r>
      <w:r w:rsidRPr="000C3789">
        <w:rPr>
          <w:lang w:val="uk-UA"/>
        </w:rPr>
        <w:t xml:space="preserve">200571. </w:t>
      </w:r>
    </w:p>
    <w:p w14:paraId="4867360E" w14:textId="77777777" w:rsidR="0082195B" w:rsidRPr="000C3789" w:rsidRDefault="0082195B" w:rsidP="0082195B">
      <w:pPr>
        <w:ind w:firstLine="709"/>
        <w:jc w:val="both"/>
        <w:rPr>
          <w:lang w:val="uk-UA"/>
        </w:rPr>
      </w:pPr>
      <w:r w:rsidRPr="000C3789">
        <w:rPr>
          <w:lang w:val="uk-UA"/>
        </w:rPr>
        <w:t xml:space="preserve">Терміни виконання: 01.01.2022 </w:t>
      </w:r>
      <w:r w:rsidRPr="000C3789">
        <w:rPr>
          <w:color w:val="222222"/>
          <w:lang w:val="uk-UA" w:eastAsia="uk-UA"/>
        </w:rPr>
        <w:t xml:space="preserve">р. </w:t>
      </w:r>
      <w:r w:rsidRPr="000C3789">
        <w:rPr>
          <w:lang w:val="uk-UA"/>
        </w:rPr>
        <w:t xml:space="preserve">– 31.12.2026 </w:t>
      </w:r>
      <w:r w:rsidRPr="000C3789">
        <w:rPr>
          <w:color w:val="222222"/>
          <w:lang w:val="uk-UA" w:eastAsia="uk-UA"/>
        </w:rPr>
        <w:t>р.</w:t>
      </w:r>
    </w:p>
    <w:p w14:paraId="3A917FC4" w14:textId="77777777" w:rsidR="0082195B" w:rsidRPr="000C3789" w:rsidRDefault="0082195B" w:rsidP="0082195B">
      <w:pPr>
        <w:autoSpaceDE w:val="0"/>
        <w:ind w:firstLine="567"/>
        <w:jc w:val="both"/>
        <w:rPr>
          <w:lang w:val="uk-UA"/>
        </w:rPr>
      </w:pPr>
      <w:r w:rsidRPr="000C3789">
        <w:rPr>
          <w:b/>
          <w:lang w:val="uk-UA"/>
        </w:rPr>
        <w:lastRenderedPageBreak/>
        <w:t>3.1. Резюме:</w:t>
      </w:r>
      <w:r w:rsidRPr="000C3789">
        <w:rPr>
          <w:lang w:val="uk-UA"/>
        </w:rPr>
        <w:t xml:space="preserve"> П</w:t>
      </w:r>
      <w:r w:rsidRPr="000C3789">
        <w:t xml:space="preserve">родовжено інвентаризаційні дослідження видів роду </w:t>
      </w:r>
      <w:r w:rsidRPr="000C3789">
        <w:rPr>
          <w:i/>
          <w:lang w:val="en-US"/>
        </w:rPr>
        <w:t>Rubus</w:t>
      </w:r>
      <w:r w:rsidRPr="000C3789">
        <w:rPr>
          <w:i/>
        </w:rPr>
        <w:t xml:space="preserve"> </w:t>
      </w:r>
      <w:r w:rsidRPr="000C3789">
        <w:rPr>
          <w:lang w:val="en-US"/>
        </w:rPr>
        <w:t>L</w:t>
      </w:r>
      <w:r w:rsidRPr="000C3789">
        <w:t xml:space="preserve"> на заході України та з'ясування їх хорології. Виявлено </w:t>
      </w:r>
      <w:r w:rsidRPr="000C3789">
        <w:rPr>
          <w:bCs/>
        </w:rPr>
        <w:t>нові локалітети для</w:t>
      </w:r>
      <w:r w:rsidRPr="000C3789">
        <w:rPr>
          <w:bCs/>
          <w:i/>
        </w:rPr>
        <w:t xml:space="preserve"> </w:t>
      </w:r>
      <w:r w:rsidRPr="000C3789">
        <w:rPr>
          <w:rStyle w:val="af2"/>
          <w:bCs/>
          <w:color w:val="333333"/>
          <w:lang w:val="la"/>
        </w:rPr>
        <w:t>Rubus</w:t>
      </w:r>
      <w:r w:rsidRPr="000C3789">
        <w:rPr>
          <w:rStyle w:val="af2"/>
          <w:bCs/>
          <w:color w:val="333333"/>
          <w:lang w:val="en-US"/>
        </w:rPr>
        <w:t xml:space="preserve"> canescens DC</w:t>
      </w:r>
      <w:r w:rsidRPr="000C3789">
        <w:rPr>
          <w:i/>
          <w:iCs/>
          <w:color w:val="4D5156"/>
          <w:shd w:val="clear" w:color="auto" w:fill="FFFFFF"/>
        </w:rPr>
        <w:t>.</w:t>
      </w:r>
      <w:r w:rsidRPr="000C3789">
        <w:rPr>
          <w:bCs/>
          <w:color w:val="333333"/>
        </w:rPr>
        <w:t xml:space="preserve"> </w:t>
      </w:r>
      <w:r w:rsidRPr="000C3789">
        <w:rPr>
          <w:bCs/>
          <w:color w:val="333333"/>
          <w:lang w:val="en-US"/>
        </w:rPr>
        <w:t xml:space="preserve"> </w:t>
      </w:r>
      <w:r w:rsidRPr="000C3789">
        <w:rPr>
          <w:rStyle w:val="af2"/>
          <w:bCs/>
          <w:color w:val="333333"/>
          <w:lang w:val="la"/>
        </w:rPr>
        <w:t>Rubus</w:t>
      </w:r>
      <w:r w:rsidRPr="000C3789">
        <w:rPr>
          <w:bCs/>
          <w:color w:val="333333"/>
        </w:rPr>
        <w:t xml:space="preserve"> </w:t>
      </w:r>
      <w:r w:rsidRPr="000C3789">
        <w:rPr>
          <w:bCs/>
          <w:i/>
          <w:iCs/>
          <w:color w:val="333333"/>
          <w:lang w:val="en-US"/>
        </w:rPr>
        <w:t>constrictus</w:t>
      </w:r>
      <w:r w:rsidRPr="000C3789">
        <w:rPr>
          <w:bCs/>
          <w:color w:val="333333"/>
          <w:lang w:val="en-US"/>
        </w:rPr>
        <w:t xml:space="preserve"> P. J. Mull. et Lefevre </w:t>
      </w:r>
      <w:r w:rsidRPr="000C3789">
        <w:rPr>
          <w:bCs/>
          <w:color w:val="333333"/>
        </w:rPr>
        <w:t>на території Закарпатської обл</w:t>
      </w:r>
      <w:r w:rsidRPr="000C3789">
        <w:t xml:space="preserve">. Продовжено вивчення різноманіття адвентивних видів на території Львівської та Рівненської областей. Виявлено нові локалітети для </w:t>
      </w:r>
      <w:r w:rsidRPr="000C3789">
        <w:rPr>
          <w:i/>
          <w:iCs/>
        </w:rPr>
        <w:t>Phytolacca acinosa</w:t>
      </w:r>
      <w:r w:rsidRPr="000C3789">
        <w:t xml:space="preserve"> Roxb. та </w:t>
      </w:r>
      <w:r w:rsidRPr="000C3789">
        <w:rPr>
          <w:i/>
          <w:iCs/>
          <w:color w:val="202122"/>
          <w:shd w:val="clear" w:color="auto" w:fill="FFFFFF"/>
        </w:rPr>
        <w:t>Asclepias syriaca</w:t>
      </w:r>
      <w:r w:rsidRPr="000C3789">
        <w:rPr>
          <w:color w:val="202122"/>
          <w:shd w:val="clear" w:color="auto" w:fill="FFFFFF"/>
        </w:rPr>
        <w:t xml:space="preserve"> L. та ін. </w:t>
      </w:r>
      <w:r w:rsidRPr="000C3789">
        <w:rPr>
          <w:color w:val="000000"/>
          <w:shd w:val="clear" w:color="auto" w:fill="FFFFFF"/>
          <w:lang w:val="uk-UA"/>
        </w:rPr>
        <w:t>Проведено інвентаризацію, досліджено хорологію та стан</w:t>
      </w:r>
      <w:r w:rsidRPr="000C3789">
        <w:rPr>
          <w:b/>
          <w:lang w:val="uk-UA"/>
        </w:rPr>
        <w:t xml:space="preserve"> </w:t>
      </w:r>
      <w:r w:rsidRPr="000C3789">
        <w:rPr>
          <w:lang w:val="uk-UA"/>
        </w:rPr>
        <w:t xml:space="preserve">фіторізноманіття  високогірних деревних видів Українських Карпат і впливу кліматичних факторів й різної інтенсивності антропопресу на деякі з цих видів (на прикладі </w:t>
      </w:r>
      <w:r w:rsidRPr="000C3789">
        <w:rPr>
          <w:i/>
          <w:lang w:val="en-US"/>
        </w:rPr>
        <w:t>Kalmia</w:t>
      </w:r>
      <w:r w:rsidRPr="000C3789">
        <w:rPr>
          <w:i/>
          <w:lang w:val="uk-UA"/>
        </w:rPr>
        <w:t xml:space="preserve"> </w:t>
      </w:r>
      <w:r w:rsidRPr="000C3789">
        <w:rPr>
          <w:i/>
          <w:lang w:val="en-US"/>
        </w:rPr>
        <w:t>procumbens</w:t>
      </w:r>
      <w:r w:rsidRPr="000C3789">
        <w:rPr>
          <w:lang w:val="uk-UA"/>
        </w:rPr>
        <w:t xml:space="preserve">). </w:t>
      </w:r>
      <w:r w:rsidRPr="000C3789">
        <w:t>Виявлено структурні особливості високогірних видів рослин Українських Карпат, як результат адаптації до умов середовища. Зпрогнозовані зміни видового різноманіття із-за впливу кліматичних змін у високогірних умовах.</w:t>
      </w:r>
      <w:r w:rsidRPr="000C3789">
        <w:rPr>
          <w:lang w:val="uk-UA"/>
        </w:rPr>
        <w:t xml:space="preserve"> </w:t>
      </w:r>
      <w:r w:rsidRPr="000C3789">
        <w:t xml:space="preserve">Здійснено номенклатурно-таксономічну ревізію </w:t>
      </w:r>
      <w:r w:rsidRPr="000C3789">
        <w:rPr>
          <w:i/>
        </w:rPr>
        <w:t>Tanacetum subcorymbosum</w:t>
      </w:r>
      <w:r w:rsidRPr="000C3789">
        <w:t xml:space="preserve"> (Schur) Kanitz (</w:t>
      </w:r>
      <w:r w:rsidRPr="000C3789">
        <w:rPr>
          <w:i/>
        </w:rPr>
        <w:t>Asteraceae</w:t>
      </w:r>
      <w:r w:rsidRPr="000C3789">
        <w:t>). Встановлено, що саме цю назву слід використовувати</w:t>
      </w:r>
      <w:r w:rsidRPr="000C3789">
        <w:rPr>
          <w:lang w:val="en-US"/>
        </w:rPr>
        <w:t xml:space="preserve"> як </w:t>
      </w:r>
      <w:r w:rsidRPr="000C3789">
        <w:t xml:space="preserve">пріоритетну для відповідного таксону в ранзі виду, а не </w:t>
      </w:r>
      <w:r w:rsidRPr="000C3789">
        <w:rPr>
          <w:i/>
        </w:rPr>
        <w:t>T. clusii</w:t>
      </w:r>
      <w:r w:rsidRPr="000C3789">
        <w:t xml:space="preserve"> A. Kern., що приймалось до сьогодні. Обрано оригінальний гербарний зразок для позначення в якості лектотипу </w:t>
      </w:r>
      <w:r w:rsidRPr="000C3789">
        <w:rPr>
          <w:i/>
        </w:rPr>
        <w:t>T. subcorymbosum</w:t>
      </w:r>
      <w:r w:rsidRPr="000C3789">
        <w:t>, та узагальнено відомості про поширення цього виду.</w:t>
      </w:r>
    </w:p>
    <w:p w14:paraId="7ADF6362" w14:textId="77777777" w:rsidR="0082195B" w:rsidRPr="000C3789" w:rsidRDefault="0082195B" w:rsidP="0082195B">
      <w:pPr>
        <w:autoSpaceDE w:val="0"/>
        <w:autoSpaceDN w:val="0"/>
        <w:adjustRightInd w:val="0"/>
        <w:ind w:firstLine="709"/>
        <w:jc w:val="both"/>
        <w:rPr>
          <w:lang w:val="uk-UA"/>
        </w:rPr>
      </w:pPr>
      <w:r w:rsidRPr="000C3789">
        <w:rPr>
          <w:b/>
          <w:lang w:val="uk-UA"/>
        </w:rPr>
        <w:t>3.3 Публікації:</w:t>
      </w:r>
      <w:r w:rsidRPr="000C3789">
        <w:rPr>
          <w:lang w:val="uk-UA"/>
        </w:rPr>
        <w:t xml:space="preserve"> </w:t>
      </w:r>
      <w:r w:rsidRPr="000C3789">
        <w:rPr>
          <w:b/>
          <w:lang w:val="uk-UA"/>
        </w:rPr>
        <w:t xml:space="preserve">2 </w:t>
      </w:r>
      <w:r w:rsidRPr="000C3789">
        <w:rPr>
          <w:lang w:val="uk-UA"/>
        </w:rPr>
        <w:t xml:space="preserve">статті; </w:t>
      </w:r>
      <w:r w:rsidRPr="000C3789">
        <w:rPr>
          <w:b/>
          <w:lang w:val="uk-UA"/>
        </w:rPr>
        <w:t xml:space="preserve">5 </w:t>
      </w:r>
      <w:r w:rsidRPr="000C3789">
        <w:rPr>
          <w:lang w:val="uk-UA"/>
        </w:rPr>
        <w:t>тез доповідей.</w:t>
      </w:r>
    </w:p>
    <w:p w14:paraId="66F496FE" w14:textId="77777777" w:rsidR="0082195B" w:rsidRPr="000C3789" w:rsidRDefault="0082195B" w:rsidP="0082195B">
      <w:pPr>
        <w:autoSpaceDE w:val="0"/>
        <w:autoSpaceDN w:val="0"/>
        <w:adjustRightInd w:val="0"/>
        <w:ind w:firstLine="709"/>
        <w:jc w:val="both"/>
        <w:rPr>
          <w:lang w:val="uk-UA"/>
        </w:rPr>
      </w:pPr>
    </w:p>
    <w:p w14:paraId="505179CB" w14:textId="77777777" w:rsidR="0082195B" w:rsidRPr="000C3789" w:rsidRDefault="0082195B" w:rsidP="0082195B">
      <w:pPr>
        <w:ind w:firstLine="709"/>
        <w:jc w:val="both"/>
        <w:rPr>
          <w:b/>
          <w:i/>
        </w:rPr>
      </w:pPr>
      <w:r w:rsidRPr="000C3789">
        <w:rPr>
          <w:b/>
          <w:i/>
        </w:rPr>
        <w:t>“</w:t>
      </w:r>
      <w:r w:rsidRPr="000C3789">
        <w:rPr>
          <w:b/>
          <w:i/>
          <w:lang w:val="uk-UA"/>
        </w:rPr>
        <w:t>Структурна різноманітність та морфогенез репродуктивних органів покритонасінних рослин на рівні особини та популяції</w:t>
      </w:r>
      <w:r w:rsidRPr="000C3789">
        <w:rPr>
          <w:b/>
          <w:i/>
        </w:rPr>
        <w:t>”.</w:t>
      </w:r>
    </w:p>
    <w:p w14:paraId="60BA53AF" w14:textId="77777777" w:rsidR="0082195B" w:rsidRPr="000C3789" w:rsidRDefault="0082195B" w:rsidP="0082195B">
      <w:pPr>
        <w:ind w:firstLine="709"/>
        <w:jc w:val="both"/>
        <w:rPr>
          <w:lang w:val="uk-UA"/>
        </w:rPr>
      </w:pPr>
      <w:r w:rsidRPr="000C3789">
        <w:rPr>
          <w:lang w:val="uk-UA"/>
        </w:rPr>
        <w:t>Науковий керівник: канд. біол. наук, доц. Одінцова А.В.</w:t>
      </w:r>
    </w:p>
    <w:p w14:paraId="672952D6" w14:textId="77777777" w:rsidR="0082195B" w:rsidRPr="000C3789" w:rsidRDefault="0082195B" w:rsidP="0082195B">
      <w:pPr>
        <w:ind w:firstLine="709"/>
        <w:jc w:val="both"/>
        <w:rPr>
          <w:lang w:val="uk-UA"/>
        </w:rPr>
      </w:pPr>
      <w:r w:rsidRPr="000C3789">
        <w:rPr>
          <w:lang w:val="uk-UA"/>
        </w:rPr>
        <w:t>№ держреєстрації: 0122U200558.</w:t>
      </w:r>
    </w:p>
    <w:p w14:paraId="375BDC05" w14:textId="77777777" w:rsidR="0082195B" w:rsidRPr="000C3789" w:rsidRDefault="0082195B" w:rsidP="0082195B">
      <w:pPr>
        <w:ind w:firstLine="709"/>
        <w:jc w:val="both"/>
        <w:rPr>
          <w:lang w:val="uk-UA"/>
        </w:rPr>
      </w:pPr>
      <w:r w:rsidRPr="000C3789">
        <w:rPr>
          <w:lang w:val="uk-UA"/>
        </w:rPr>
        <w:t xml:space="preserve">Терміни виконання: 01.01.2022 </w:t>
      </w:r>
      <w:r w:rsidRPr="000C3789">
        <w:rPr>
          <w:color w:val="222222"/>
          <w:lang w:val="uk-UA" w:eastAsia="uk-UA"/>
        </w:rPr>
        <w:t xml:space="preserve">р. </w:t>
      </w:r>
      <w:r w:rsidRPr="000C3789">
        <w:rPr>
          <w:lang w:val="uk-UA"/>
        </w:rPr>
        <w:t xml:space="preserve">– 31.12.2026 </w:t>
      </w:r>
      <w:r w:rsidRPr="000C3789">
        <w:rPr>
          <w:color w:val="222222"/>
          <w:lang w:val="uk-UA" w:eastAsia="uk-UA"/>
        </w:rPr>
        <w:t>р.</w:t>
      </w:r>
    </w:p>
    <w:p w14:paraId="5A148475" w14:textId="77777777" w:rsidR="0082195B" w:rsidRPr="000C3789" w:rsidRDefault="0082195B" w:rsidP="0082195B">
      <w:pPr>
        <w:ind w:firstLine="709"/>
        <w:jc w:val="both"/>
        <w:rPr>
          <w:lang w:val="uk-UA"/>
        </w:rPr>
      </w:pPr>
      <w:r w:rsidRPr="000C3789">
        <w:rPr>
          <w:b/>
          <w:lang w:val="uk-UA"/>
        </w:rPr>
        <w:t xml:space="preserve">3.1. Резюме: </w:t>
      </w:r>
      <w:r w:rsidRPr="000C3789">
        <w:rPr>
          <w:color w:val="000000"/>
        </w:rPr>
        <w:t>Укладена методика морфо-анатомічного опису плодів за даними світлової мікроскопії. З’ясовані особливості мікроморфології та анатомії гінецею та плоду в Iris pseudacorus та Hibiscus syriacus. Проведений таксономічний</w:t>
      </w:r>
      <w:r w:rsidRPr="000C3789">
        <w:rPr>
          <w:color w:val="000000"/>
          <w:lang w:val="uk-UA"/>
        </w:rPr>
        <w:t xml:space="preserve"> та</w:t>
      </w:r>
      <w:r w:rsidRPr="000C3789">
        <w:rPr>
          <w:color w:val="000000"/>
        </w:rPr>
        <w:t xml:space="preserve"> еволюційно-морфологічний аналіз структури плодів рослин флори України з підкласу розиди та здійснено порівняння спектра базових типів плодів на рівні родини, роду і виду з однодольними рослинами.</w:t>
      </w:r>
      <w:r w:rsidRPr="000C3789">
        <w:rPr>
          <w:color w:val="000000"/>
          <w:lang w:val="en-US"/>
        </w:rPr>
        <w:t xml:space="preserve"> </w:t>
      </w:r>
      <w:r w:rsidRPr="000C3789">
        <w:t xml:space="preserve">В межах теми дисертації </w:t>
      </w:r>
      <w:r w:rsidRPr="000C3789">
        <w:rPr>
          <w:lang w:val="uk-UA"/>
        </w:rPr>
        <w:t xml:space="preserve">Р. Р. Андрейчук </w:t>
      </w:r>
      <w:r w:rsidRPr="000C3789">
        <w:t xml:space="preserve">«Морфогенез плодів Campanulaceae Juss. флори України» </w:t>
      </w:r>
      <w:r w:rsidRPr="000C3789">
        <w:rPr>
          <w:lang w:val="uk-UA"/>
        </w:rPr>
        <w:t>проведено порівняльно-морфологічний та еволюційно-морфологічний аналіз</w:t>
      </w:r>
      <w:r w:rsidRPr="000C3789">
        <w:t xml:space="preserve"> </w:t>
      </w:r>
      <w:r w:rsidRPr="000C3789">
        <w:rPr>
          <w:lang w:val="uk-UA"/>
        </w:rPr>
        <w:t>плодів</w:t>
      </w:r>
      <w:r w:rsidRPr="000C3789">
        <w:t xml:space="preserve"> </w:t>
      </w:r>
      <w:r w:rsidRPr="000C3789">
        <w:rPr>
          <w:lang w:val="uk-UA"/>
        </w:rPr>
        <w:t>дзвоникових.</w:t>
      </w:r>
      <w:r w:rsidRPr="000C3789">
        <w:rPr>
          <w:lang w:val="en-US"/>
        </w:rPr>
        <w:t xml:space="preserve"> </w:t>
      </w:r>
      <w:r w:rsidRPr="000C3789">
        <w:rPr>
          <w:lang w:val="uk-UA"/>
        </w:rPr>
        <w:t>Продовжено моніторинг стану популяцій</w:t>
      </w:r>
      <w:r w:rsidRPr="000C3789">
        <w:rPr>
          <w:rFonts w:eastAsia="TimesNewRomanPSMT"/>
          <w:i/>
          <w:lang w:val="uk-UA"/>
        </w:rPr>
        <w:t xml:space="preserve"> </w:t>
      </w:r>
      <w:r w:rsidRPr="000C3789">
        <w:rPr>
          <w:rFonts w:eastAsia="TimesNewRomanPSMT"/>
          <w:i/>
          <w:lang w:val="en-US"/>
        </w:rPr>
        <w:t>Dactylorh</w:t>
      </w:r>
      <w:r w:rsidRPr="000C3789">
        <w:rPr>
          <w:rFonts w:eastAsia="TimesNewRomanPSMT"/>
          <w:i/>
          <w:lang w:val="uk-UA"/>
        </w:rPr>
        <w:t>і</w:t>
      </w:r>
      <w:r w:rsidRPr="000C3789">
        <w:rPr>
          <w:rFonts w:eastAsia="TimesNewRomanPSMT"/>
          <w:i/>
          <w:lang w:val="en-US"/>
        </w:rPr>
        <w:t>za</w:t>
      </w:r>
      <w:r w:rsidRPr="000C3789">
        <w:rPr>
          <w:rFonts w:eastAsia="TimesNewRomanPSMT"/>
          <w:i/>
          <w:lang w:val="uk-UA"/>
        </w:rPr>
        <w:t xml:space="preserve"> </w:t>
      </w:r>
      <w:r w:rsidRPr="000C3789">
        <w:rPr>
          <w:i/>
          <w:lang w:val="en-US"/>
        </w:rPr>
        <w:t>maculata</w:t>
      </w:r>
      <w:r w:rsidRPr="000C3789">
        <w:rPr>
          <w:rFonts w:eastAsia="TimesNewRomanPSMT"/>
          <w:lang w:val="uk-UA"/>
        </w:rPr>
        <w:t xml:space="preserve"> </w:t>
      </w:r>
      <w:r w:rsidRPr="000C3789">
        <w:rPr>
          <w:lang w:val="uk-UA"/>
        </w:rPr>
        <w:t>(</w:t>
      </w:r>
      <w:r w:rsidRPr="000C3789">
        <w:rPr>
          <w:lang w:val="en-US"/>
        </w:rPr>
        <w:t>L</w:t>
      </w:r>
      <w:r w:rsidRPr="000C3789">
        <w:rPr>
          <w:lang w:val="uk-UA"/>
        </w:rPr>
        <w:t xml:space="preserve">.) </w:t>
      </w:r>
      <w:r w:rsidRPr="000C3789">
        <w:rPr>
          <w:lang w:val="en-US"/>
        </w:rPr>
        <w:t>So</w:t>
      </w:r>
      <w:r w:rsidRPr="000C3789">
        <w:rPr>
          <w:lang w:val="uk-UA"/>
        </w:rPr>
        <w:t xml:space="preserve">ó, </w:t>
      </w:r>
      <w:r w:rsidRPr="000C3789">
        <w:rPr>
          <w:i/>
          <w:shd w:val="clear" w:color="auto" w:fill="FFFFFF"/>
          <w:lang w:val="en-US"/>
        </w:rPr>
        <w:t>Dactylorhiza incarnata</w:t>
      </w:r>
      <w:r w:rsidRPr="000C3789">
        <w:rPr>
          <w:iCs/>
          <w:shd w:val="clear" w:color="auto" w:fill="FFFFFF"/>
          <w:lang w:val="en-US"/>
        </w:rPr>
        <w:t xml:space="preserve"> (L.) So</w:t>
      </w:r>
      <w:r w:rsidRPr="000C3789">
        <w:rPr>
          <w:iCs/>
          <w:shd w:val="clear" w:color="auto" w:fill="FFFFFF"/>
        </w:rPr>
        <w:t>ό</w:t>
      </w:r>
      <w:r w:rsidRPr="000C3789">
        <w:rPr>
          <w:iCs/>
          <w:lang w:val="uk-UA"/>
        </w:rPr>
        <w:t>,</w:t>
      </w:r>
      <w:r w:rsidRPr="000C3789">
        <w:rPr>
          <w:i/>
          <w:lang w:val="en-US"/>
        </w:rPr>
        <w:t xml:space="preserve"> Platanthera</w:t>
      </w:r>
      <w:r w:rsidRPr="000C3789">
        <w:rPr>
          <w:i/>
          <w:lang w:val="uk-UA"/>
        </w:rPr>
        <w:t xml:space="preserve"> </w:t>
      </w:r>
      <w:r w:rsidRPr="000C3789">
        <w:rPr>
          <w:i/>
          <w:lang w:val="en-US"/>
        </w:rPr>
        <w:t>chlorantha</w:t>
      </w:r>
      <w:r w:rsidRPr="000C3789">
        <w:rPr>
          <w:lang w:val="uk-UA"/>
        </w:rPr>
        <w:t xml:space="preserve"> (</w:t>
      </w:r>
      <w:r w:rsidRPr="000C3789">
        <w:rPr>
          <w:lang w:val="en-US"/>
        </w:rPr>
        <w:t>Cust</w:t>
      </w:r>
      <w:r w:rsidRPr="000C3789">
        <w:rPr>
          <w:lang w:val="uk-UA"/>
        </w:rPr>
        <w:t xml:space="preserve">.) </w:t>
      </w:r>
      <w:r w:rsidRPr="000C3789">
        <w:rPr>
          <w:lang w:val="en-US"/>
        </w:rPr>
        <w:t>Rchb</w:t>
      </w:r>
      <w:r w:rsidRPr="000C3789">
        <w:rPr>
          <w:lang w:val="uk-UA"/>
        </w:rPr>
        <w:t xml:space="preserve">., </w:t>
      </w:r>
      <w:r w:rsidRPr="000C3789">
        <w:rPr>
          <w:i/>
          <w:iCs/>
          <w:lang w:val="en-US"/>
        </w:rPr>
        <w:t>Epipactis</w:t>
      </w:r>
      <w:r w:rsidRPr="000C3789">
        <w:rPr>
          <w:i/>
          <w:iCs/>
          <w:lang w:val="uk-UA"/>
        </w:rPr>
        <w:t xml:space="preserve"> </w:t>
      </w:r>
      <w:r w:rsidRPr="000C3789">
        <w:rPr>
          <w:i/>
          <w:iCs/>
          <w:color w:val="222222"/>
          <w:lang w:val="en-US"/>
        </w:rPr>
        <w:t>palustris</w:t>
      </w:r>
      <w:r w:rsidRPr="000C3789">
        <w:rPr>
          <w:lang w:val="uk-UA"/>
        </w:rPr>
        <w:t xml:space="preserve"> (</w:t>
      </w:r>
      <w:r w:rsidRPr="000C3789">
        <w:rPr>
          <w:lang w:val="en-US"/>
        </w:rPr>
        <w:t>L</w:t>
      </w:r>
      <w:r w:rsidRPr="000C3789">
        <w:rPr>
          <w:lang w:val="uk-UA"/>
        </w:rPr>
        <w:t xml:space="preserve">.) </w:t>
      </w:r>
      <w:r w:rsidRPr="000C3789">
        <w:rPr>
          <w:lang w:val="en-US"/>
        </w:rPr>
        <w:t>Crantz</w:t>
      </w:r>
      <w:r w:rsidRPr="000C3789">
        <w:rPr>
          <w:lang w:val="uk-UA"/>
        </w:rPr>
        <w:t xml:space="preserve"> та </w:t>
      </w:r>
      <w:r w:rsidRPr="000C3789">
        <w:rPr>
          <w:i/>
          <w:lang w:val="en-US"/>
        </w:rPr>
        <w:t>Galanthus</w:t>
      </w:r>
      <w:r w:rsidRPr="000C3789">
        <w:rPr>
          <w:i/>
          <w:lang w:val="uk-UA"/>
        </w:rPr>
        <w:t xml:space="preserve"> </w:t>
      </w:r>
      <w:r w:rsidRPr="000C3789">
        <w:rPr>
          <w:i/>
          <w:lang w:val="en-US"/>
        </w:rPr>
        <w:t>nivalis</w:t>
      </w:r>
      <w:r w:rsidRPr="000C3789">
        <w:rPr>
          <w:lang w:val="uk-UA"/>
        </w:rPr>
        <w:t xml:space="preserve"> </w:t>
      </w:r>
      <w:r w:rsidRPr="000C3789">
        <w:rPr>
          <w:lang w:val="en-US"/>
        </w:rPr>
        <w:t>L</w:t>
      </w:r>
      <w:r w:rsidRPr="000C3789">
        <w:rPr>
          <w:i/>
          <w:lang w:val="uk-UA"/>
        </w:rPr>
        <w:t>.</w:t>
      </w:r>
      <w:r w:rsidRPr="000C3789">
        <w:rPr>
          <w:lang w:val="uk-UA"/>
        </w:rPr>
        <w:t xml:space="preserve"> на території природного заповідника «Розточчя».</w:t>
      </w:r>
      <w:r w:rsidRPr="000C3789">
        <w:rPr>
          <w:lang w:val="en-US"/>
        </w:rPr>
        <w:t xml:space="preserve"> </w:t>
      </w:r>
      <w:r w:rsidRPr="000C3789">
        <w:rPr>
          <w:lang w:val="uk-UA"/>
        </w:rPr>
        <w:t xml:space="preserve">Досліджено мікроморфологію та васкулярну анатомію квітки </w:t>
      </w:r>
      <w:r w:rsidRPr="000C3789">
        <w:rPr>
          <w:i/>
          <w:iCs/>
          <w:lang w:val="uk-UA"/>
        </w:rPr>
        <w:t>Eucomis zambesiaca</w:t>
      </w:r>
      <w:r w:rsidRPr="000C3789">
        <w:rPr>
          <w:lang w:val="uk-UA"/>
        </w:rPr>
        <w:t xml:space="preserve"> Baker (Hyacinthoideae/ Hyacinthaceae).</w:t>
      </w:r>
    </w:p>
    <w:p w14:paraId="602A51C5" w14:textId="77777777" w:rsidR="0082195B" w:rsidRPr="000C3789" w:rsidRDefault="0082195B" w:rsidP="0082195B">
      <w:pPr>
        <w:ind w:firstLine="709"/>
        <w:jc w:val="both"/>
        <w:rPr>
          <w:b/>
          <w:sz w:val="20"/>
          <w:szCs w:val="20"/>
          <w:lang w:val="uk-UA" w:eastAsia="ru-RU"/>
        </w:rPr>
      </w:pPr>
      <w:r w:rsidRPr="000C3789">
        <w:rPr>
          <w:b/>
          <w:lang w:val="uk-UA"/>
        </w:rPr>
        <w:t>3.3 Публікації:</w:t>
      </w:r>
      <w:r w:rsidRPr="000C3789">
        <w:rPr>
          <w:lang w:val="uk-UA"/>
        </w:rPr>
        <w:t xml:space="preserve"> </w:t>
      </w:r>
      <w:r w:rsidRPr="000C3789">
        <w:rPr>
          <w:b/>
          <w:lang w:val="uk-UA"/>
        </w:rPr>
        <w:t>3</w:t>
      </w:r>
      <w:r w:rsidRPr="000C3789">
        <w:rPr>
          <w:lang w:val="uk-UA"/>
        </w:rPr>
        <w:t xml:space="preserve"> статей;</w:t>
      </w:r>
      <w:r w:rsidRPr="000C3789">
        <w:t xml:space="preserve"> </w:t>
      </w:r>
      <w:r w:rsidRPr="000C3789">
        <w:rPr>
          <w:b/>
          <w:lang w:val="uk-UA"/>
        </w:rPr>
        <w:t>2</w:t>
      </w:r>
      <w:r w:rsidRPr="000C3789">
        <w:t xml:space="preserve"> </w:t>
      </w:r>
      <w:r w:rsidRPr="000C3789">
        <w:rPr>
          <w:lang w:val="uk-UA"/>
        </w:rPr>
        <w:t>тез доповідей.</w:t>
      </w:r>
    </w:p>
    <w:p w14:paraId="528FE787" w14:textId="77777777" w:rsidR="0082195B" w:rsidRPr="000C3789" w:rsidRDefault="0082195B" w:rsidP="0082195B">
      <w:pPr>
        <w:ind w:firstLine="709"/>
        <w:jc w:val="both"/>
        <w:rPr>
          <w:b/>
          <w:i/>
          <w:lang w:val="uk-UA" w:eastAsia="ru-RU"/>
        </w:rPr>
      </w:pPr>
    </w:p>
    <w:p w14:paraId="75B214A2" w14:textId="77777777" w:rsidR="0082195B" w:rsidRPr="000C3789" w:rsidRDefault="0082195B" w:rsidP="0082195B">
      <w:pPr>
        <w:ind w:firstLine="709"/>
        <w:jc w:val="both"/>
        <w:rPr>
          <w:b/>
          <w:i/>
          <w:lang w:val="uk-UA" w:eastAsia="ru-RU"/>
        </w:rPr>
      </w:pPr>
      <w:r w:rsidRPr="000C3789">
        <w:rPr>
          <w:b/>
          <w:i/>
          <w:lang w:val="uk-UA" w:eastAsia="ru-RU"/>
        </w:rPr>
        <w:t>“Екологічний моніторинг абіотичних і біотичних компонентів екосистем в умовах антропогенно-техногенного впливу на довкілля”.</w:t>
      </w:r>
    </w:p>
    <w:p w14:paraId="4BCE8EF3" w14:textId="77777777" w:rsidR="0082195B" w:rsidRPr="000C3789" w:rsidRDefault="0082195B" w:rsidP="0082195B">
      <w:pPr>
        <w:ind w:firstLine="709"/>
        <w:jc w:val="both"/>
        <w:rPr>
          <w:lang w:eastAsia="ru-RU"/>
        </w:rPr>
      </w:pPr>
      <w:r w:rsidRPr="000C3789">
        <w:rPr>
          <w:lang w:val="uk-UA" w:eastAsia="ru-RU"/>
        </w:rPr>
        <w:t>Н</w:t>
      </w:r>
      <w:r w:rsidRPr="000C3789">
        <w:rPr>
          <w:lang w:eastAsia="ru-RU"/>
        </w:rPr>
        <w:t>ауков</w:t>
      </w:r>
      <w:r w:rsidRPr="000C3789">
        <w:rPr>
          <w:lang w:val="uk-UA" w:eastAsia="ru-RU"/>
        </w:rPr>
        <w:t>і</w:t>
      </w:r>
      <w:r w:rsidRPr="000C3789">
        <w:rPr>
          <w:lang w:eastAsia="ru-RU"/>
        </w:rPr>
        <w:t xml:space="preserve"> керівник</w:t>
      </w:r>
      <w:r w:rsidRPr="000C3789">
        <w:rPr>
          <w:lang w:val="uk-UA" w:eastAsia="ru-RU"/>
        </w:rPr>
        <w:t>и</w:t>
      </w:r>
      <w:r w:rsidRPr="000C3789">
        <w:rPr>
          <w:lang w:eastAsia="ru-RU"/>
        </w:rPr>
        <w:t>: д-р біол. наук, проф. Антоняк Г.Л.</w:t>
      </w:r>
      <w:r w:rsidRPr="000C3789">
        <w:rPr>
          <w:lang w:val="uk-UA" w:eastAsia="ru-RU"/>
        </w:rPr>
        <w:t xml:space="preserve">, </w:t>
      </w:r>
      <w:r w:rsidRPr="000C3789">
        <w:rPr>
          <w:lang w:eastAsia="ru-RU"/>
        </w:rPr>
        <w:t xml:space="preserve">канд. </w:t>
      </w:r>
      <w:proofErr w:type="gramStart"/>
      <w:r w:rsidRPr="000C3789">
        <w:rPr>
          <w:lang w:eastAsia="ru-RU"/>
        </w:rPr>
        <w:t>біол</w:t>
      </w:r>
      <w:proofErr w:type="gramEnd"/>
      <w:r w:rsidRPr="000C3789">
        <w:rPr>
          <w:lang w:eastAsia="ru-RU"/>
        </w:rPr>
        <w:t>. наук, доц. Мамчур</w:t>
      </w:r>
      <w:r w:rsidRPr="000C3789">
        <w:rPr>
          <w:lang w:val="uk-UA" w:eastAsia="ru-RU"/>
        </w:rPr>
        <w:t> </w:t>
      </w:r>
      <w:r w:rsidRPr="000C3789">
        <w:rPr>
          <w:lang w:eastAsia="ru-RU"/>
        </w:rPr>
        <w:t>З.І.</w:t>
      </w:r>
      <w:r w:rsidRPr="000C3789">
        <w:rPr>
          <w:lang w:val="uk-UA" w:eastAsia="ru-RU"/>
        </w:rPr>
        <w:t xml:space="preserve"> </w:t>
      </w:r>
    </w:p>
    <w:p w14:paraId="4E4EE31B" w14:textId="77777777" w:rsidR="0082195B" w:rsidRPr="000C3789" w:rsidRDefault="0082195B" w:rsidP="0082195B">
      <w:pPr>
        <w:ind w:firstLine="709"/>
        <w:jc w:val="both"/>
        <w:rPr>
          <w:lang w:val="uk-UA"/>
        </w:rPr>
      </w:pPr>
      <w:r w:rsidRPr="000C3789">
        <w:rPr>
          <w:lang w:eastAsia="ru-RU"/>
        </w:rPr>
        <w:t xml:space="preserve">№ держреєстрації </w:t>
      </w:r>
      <w:r w:rsidRPr="000C3789">
        <w:t>0119U002396</w:t>
      </w:r>
      <w:r w:rsidRPr="000C3789">
        <w:rPr>
          <w:lang w:val="uk-UA"/>
        </w:rPr>
        <w:t>.</w:t>
      </w:r>
    </w:p>
    <w:p w14:paraId="436B730D" w14:textId="77777777" w:rsidR="0082195B" w:rsidRPr="000C3789" w:rsidRDefault="0082195B" w:rsidP="0082195B">
      <w:pPr>
        <w:ind w:firstLine="709"/>
        <w:jc w:val="both"/>
      </w:pPr>
      <w:r w:rsidRPr="000C3789">
        <w:t xml:space="preserve">Термін виконання: </w:t>
      </w:r>
      <w:r w:rsidRPr="000C3789">
        <w:rPr>
          <w:lang w:val="uk-UA"/>
        </w:rPr>
        <w:t>01.</w:t>
      </w:r>
      <w:r w:rsidRPr="000C3789">
        <w:t>01.201</w:t>
      </w:r>
      <w:r w:rsidRPr="000C3789">
        <w:rPr>
          <w:lang w:val="uk-UA"/>
        </w:rPr>
        <w:t>9</w:t>
      </w:r>
      <w:r w:rsidRPr="000C3789">
        <w:t xml:space="preserve"> р. – </w:t>
      </w:r>
      <w:r w:rsidRPr="000C3789">
        <w:rPr>
          <w:lang w:val="uk-UA"/>
        </w:rPr>
        <w:t>31.</w:t>
      </w:r>
      <w:r w:rsidRPr="000C3789">
        <w:t>12.20</w:t>
      </w:r>
      <w:r w:rsidRPr="000C3789">
        <w:rPr>
          <w:lang w:val="uk-UA"/>
        </w:rPr>
        <w:t>23</w:t>
      </w:r>
      <w:r w:rsidRPr="000C3789">
        <w:t xml:space="preserve"> р.</w:t>
      </w:r>
    </w:p>
    <w:p w14:paraId="0C299750" w14:textId="77777777" w:rsidR="0082195B" w:rsidRPr="000C3789" w:rsidRDefault="0082195B" w:rsidP="0082195B">
      <w:pPr>
        <w:ind w:firstLine="709"/>
        <w:jc w:val="both"/>
        <w:rPr>
          <w:lang w:val="uk-UA" w:eastAsia="ru-RU"/>
        </w:rPr>
      </w:pPr>
      <w:r w:rsidRPr="000C3789">
        <w:rPr>
          <w:b/>
          <w:lang w:val="uk-UA"/>
        </w:rPr>
        <w:t xml:space="preserve">3.1. Резюме: </w:t>
      </w:r>
      <w:r w:rsidRPr="000C3789">
        <w:rPr>
          <w:lang w:val="uk-UA" w:eastAsia="ru-RU"/>
        </w:rPr>
        <w:t xml:space="preserve">Встановлено видовий склад та укладено анотований список мохоподібних Романівського ландшафтного заказника та прилеглих територій (Львівська область), укладено анотований список сфагнових мохів на території гірського масиву Ґорґани. Досліджено видовий склад мохоподібних болота «Журавлине» («Мертве озеро») на території НПП «Сколівські Бескиди». Встановлено оптимальні концентрації розчинів гуматів («Гуміфілд форте» і «Фульвітал плюс») для передпосівної обробки насіння енергетичних рослин з метою підвищення їхньої стресостійкості й урожайності. Оцінено ефективність застосування сорбентів-меліорантів і добрив для оптимізації вирощування рослин </w:t>
      </w:r>
      <w:r w:rsidRPr="000C3789">
        <w:rPr>
          <w:i/>
          <w:lang w:val="uk-UA" w:eastAsia="ru-RU"/>
        </w:rPr>
        <w:t>Melilotus officinalis</w:t>
      </w:r>
      <w:r w:rsidRPr="000C3789">
        <w:rPr>
          <w:lang w:val="uk-UA" w:eastAsia="ru-RU"/>
        </w:rPr>
        <w:t xml:space="preserve"> (L.) Pall. з метою фітеремедіації забруднених ґрунтів. Вивчено вплив саліцилової кислоти на продуктивність рослин </w:t>
      </w:r>
      <w:r w:rsidRPr="000C3789">
        <w:rPr>
          <w:i/>
          <w:lang w:val="uk-UA" w:eastAsia="ru-RU"/>
        </w:rPr>
        <w:t>Avena sativa</w:t>
      </w:r>
      <w:r w:rsidRPr="000C3789">
        <w:rPr>
          <w:lang w:val="uk-UA" w:eastAsia="ru-RU"/>
        </w:rPr>
        <w:t xml:space="preserve"> L. і </w:t>
      </w:r>
      <w:r w:rsidRPr="000C3789">
        <w:rPr>
          <w:i/>
          <w:lang w:val="uk-UA" w:eastAsia="ru-RU"/>
        </w:rPr>
        <w:t>Linum humili</w:t>
      </w:r>
      <w:r w:rsidRPr="000C3789">
        <w:rPr>
          <w:lang w:val="uk-UA" w:eastAsia="ru-RU"/>
        </w:rPr>
        <w:t xml:space="preserve"> Mill.</w:t>
      </w:r>
      <w:r w:rsidRPr="000C3789">
        <w:rPr>
          <w:color w:val="000000"/>
          <w:lang w:val="uk-UA"/>
        </w:rPr>
        <w:t xml:space="preserve"> Досліджено структурну організацію зоопланктоценозів водойм Львівщини (озера і ставки РЛП «Знесіння», Яворівське озеро, озеро Наварія). З’ясовано вплив антропогенного навантаження та </w:t>
      </w:r>
      <w:r w:rsidRPr="000C3789">
        <w:rPr>
          <w:color w:val="000000"/>
          <w:lang w:val="uk-UA"/>
        </w:rPr>
        <w:lastRenderedPageBreak/>
        <w:t>господарського використання водойм на чисельність, біомасу та видовий склад зоопланктонтів.</w:t>
      </w:r>
      <w:r w:rsidRPr="000C3789">
        <w:rPr>
          <w:lang w:val="uk-UA" w:eastAsia="ru-RU"/>
        </w:rPr>
        <w:t xml:space="preserve"> Проведено порівняльний аналіз таксономічної та екологічної структури таксоценів колембол у болотних екосистемах Міжнародного біосферного резервату «Розточчя». Встановлено особливості видового складу колембол залежно від екологічних умов у болотних екосистемах</w:t>
      </w:r>
      <w:r w:rsidRPr="000C3789">
        <w:rPr>
          <w:lang w:val="uk-UA"/>
        </w:rPr>
        <w:t>.</w:t>
      </w:r>
      <w:r w:rsidRPr="000C3789">
        <w:rPr>
          <w:lang w:val="uk-UA" w:eastAsia="ru-RU"/>
        </w:rPr>
        <w:t xml:space="preserve"> Обґрунтовано придатність окремих видів наземних і водяних рослин для використання під час біомоніторингу екологічного стану компонентів довкілля.</w:t>
      </w:r>
    </w:p>
    <w:p w14:paraId="329E8685" w14:textId="77777777" w:rsidR="0082195B" w:rsidRPr="000C3789" w:rsidRDefault="0082195B" w:rsidP="0082195B">
      <w:pPr>
        <w:ind w:firstLine="709"/>
        <w:jc w:val="both"/>
        <w:rPr>
          <w:b/>
          <w:i/>
          <w:lang w:val="uk-UA" w:eastAsia="ru-RU"/>
        </w:rPr>
      </w:pPr>
      <w:r w:rsidRPr="000C3789">
        <w:rPr>
          <w:b/>
          <w:lang w:val="uk-UA"/>
        </w:rPr>
        <w:t>3.3 Публікації:</w:t>
      </w:r>
      <w:r w:rsidRPr="000C3789">
        <w:rPr>
          <w:lang w:val="uk-UA"/>
        </w:rPr>
        <w:t xml:space="preserve"> </w:t>
      </w:r>
      <w:r w:rsidRPr="000C3789">
        <w:rPr>
          <w:b/>
          <w:lang w:val="uk-UA"/>
        </w:rPr>
        <w:t>8</w:t>
      </w:r>
      <w:r w:rsidRPr="000C3789">
        <w:rPr>
          <w:lang w:val="uk-UA"/>
        </w:rPr>
        <w:t xml:space="preserve"> посібників, </w:t>
      </w:r>
      <w:r w:rsidRPr="000C3789">
        <w:rPr>
          <w:b/>
          <w:lang w:val="uk-UA"/>
        </w:rPr>
        <w:t>1</w:t>
      </w:r>
      <w:r w:rsidRPr="000C3789">
        <w:rPr>
          <w:b/>
        </w:rPr>
        <w:t>2</w:t>
      </w:r>
      <w:r w:rsidRPr="000C3789">
        <w:rPr>
          <w:lang w:val="uk-UA"/>
        </w:rPr>
        <w:t xml:space="preserve"> статей;</w:t>
      </w:r>
      <w:r w:rsidRPr="000C3789">
        <w:t xml:space="preserve"> </w:t>
      </w:r>
      <w:r w:rsidRPr="000C3789">
        <w:rPr>
          <w:b/>
        </w:rPr>
        <w:t>1</w:t>
      </w:r>
      <w:r w:rsidRPr="000C3789">
        <w:rPr>
          <w:b/>
          <w:lang w:val="uk-UA"/>
        </w:rPr>
        <w:t>9</w:t>
      </w:r>
      <w:r w:rsidRPr="000C3789">
        <w:t xml:space="preserve"> </w:t>
      </w:r>
      <w:r w:rsidRPr="000C3789">
        <w:rPr>
          <w:lang w:val="uk-UA"/>
        </w:rPr>
        <w:t>тез доповідей.</w:t>
      </w:r>
    </w:p>
    <w:p w14:paraId="069B6779" w14:textId="77777777" w:rsidR="0082195B" w:rsidRPr="000C3789" w:rsidRDefault="0082195B" w:rsidP="0082195B">
      <w:pPr>
        <w:ind w:firstLine="709"/>
        <w:jc w:val="both"/>
        <w:rPr>
          <w:b/>
          <w:i/>
          <w:lang w:val="uk-UA" w:eastAsia="ru-RU"/>
        </w:rPr>
      </w:pPr>
    </w:p>
    <w:p w14:paraId="12DD478E" w14:textId="77777777" w:rsidR="0082195B" w:rsidRPr="000C3789" w:rsidRDefault="0082195B" w:rsidP="0082195B">
      <w:pPr>
        <w:ind w:firstLine="709"/>
        <w:jc w:val="both"/>
        <w:rPr>
          <w:b/>
          <w:i/>
          <w:lang w:val="uk-UA" w:eastAsia="ru-RU"/>
        </w:rPr>
      </w:pPr>
      <w:r w:rsidRPr="000C3789">
        <w:rPr>
          <w:b/>
          <w:i/>
          <w:lang w:eastAsia="ru-RU"/>
        </w:rPr>
        <w:t>“</w:t>
      </w:r>
      <w:r w:rsidRPr="000C3789">
        <w:rPr>
          <w:b/>
          <w:i/>
          <w:lang w:val="uk-UA" w:eastAsia="ru-RU"/>
        </w:rPr>
        <w:t>Наукові основи збереження та відновлення біотичного і ландшафтного різноманіття об'єктів природно-заповідного фонду на території м. Львова</w:t>
      </w:r>
      <w:r w:rsidRPr="000C3789">
        <w:rPr>
          <w:b/>
          <w:i/>
          <w:lang w:eastAsia="ru-RU"/>
        </w:rPr>
        <w:t>”</w:t>
      </w:r>
      <w:r w:rsidRPr="000C3789">
        <w:rPr>
          <w:b/>
          <w:i/>
          <w:lang w:val="uk-UA" w:eastAsia="ru-RU"/>
        </w:rPr>
        <w:t>.</w:t>
      </w:r>
    </w:p>
    <w:p w14:paraId="4E0EC7B6" w14:textId="77777777" w:rsidR="0082195B" w:rsidRPr="000C3789" w:rsidRDefault="0082195B" w:rsidP="0082195B">
      <w:pPr>
        <w:ind w:firstLine="709"/>
        <w:jc w:val="both"/>
        <w:rPr>
          <w:b/>
          <w:lang w:val="uk-UA" w:eastAsia="ru-RU"/>
        </w:rPr>
      </w:pPr>
      <w:r w:rsidRPr="000C3789">
        <w:rPr>
          <w:lang w:eastAsia="ru-RU"/>
        </w:rPr>
        <w:t>Науков</w:t>
      </w:r>
      <w:r w:rsidRPr="000C3789">
        <w:rPr>
          <w:lang w:val="uk-UA" w:eastAsia="ru-RU"/>
        </w:rPr>
        <w:t>і</w:t>
      </w:r>
      <w:r w:rsidRPr="000C3789">
        <w:rPr>
          <w:lang w:eastAsia="ru-RU"/>
        </w:rPr>
        <w:t xml:space="preserve"> керівник</w:t>
      </w:r>
      <w:r w:rsidRPr="000C3789">
        <w:rPr>
          <w:lang w:val="uk-UA" w:eastAsia="ru-RU"/>
        </w:rPr>
        <w:t>и</w:t>
      </w:r>
      <w:r w:rsidRPr="000C3789">
        <w:rPr>
          <w:lang w:eastAsia="ru-RU"/>
        </w:rPr>
        <w:t>: канд. біол. наук, доц. Мамчур З.І.</w:t>
      </w:r>
      <w:r w:rsidRPr="000C3789">
        <w:rPr>
          <w:lang w:val="uk-UA" w:eastAsia="ru-RU"/>
        </w:rPr>
        <w:t xml:space="preserve">, </w:t>
      </w:r>
      <w:r w:rsidRPr="000C3789">
        <w:rPr>
          <w:lang w:eastAsia="ru-RU"/>
        </w:rPr>
        <w:t xml:space="preserve">канд. біол. наук, </w:t>
      </w:r>
      <w:r w:rsidRPr="000C3789">
        <w:rPr>
          <w:lang w:val="uk-UA" w:eastAsia="ru-RU"/>
        </w:rPr>
        <w:t xml:space="preserve">доц. Хамар І.С., </w:t>
      </w:r>
      <w:r w:rsidRPr="000C3789">
        <w:rPr>
          <w:lang w:eastAsia="ru-RU"/>
        </w:rPr>
        <w:t xml:space="preserve">канд. біол. наук, доц. </w:t>
      </w:r>
      <w:r w:rsidRPr="000C3789">
        <w:rPr>
          <w:lang w:val="uk-UA" w:eastAsia="ru-RU"/>
        </w:rPr>
        <w:t xml:space="preserve"> Гончаренко В.І.</w:t>
      </w:r>
    </w:p>
    <w:p w14:paraId="281062A4" w14:textId="77777777" w:rsidR="0082195B" w:rsidRPr="000C3789" w:rsidRDefault="0082195B" w:rsidP="0082195B">
      <w:pPr>
        <w:ind w:firstLine="709"/>
        <w:jc w:val="both"/>
        <w:rPr>
          <w:lang w:val="uk-UA"/>
        </w:rPr>
      </w:pPr>
      <w:r w:rsidRPr="000C3789">
        <w:rPr>
          <w:lang w:val="uk-UA" w:eastAsia="ru-RU"/>
        </w:rPr>
        <w:t xml:space="preserve">№ держреєстрації: </w:t>
      </w:r>
      <w:r w:rsidRPr="000C3789">
        <w:rPr>
          <w:lang w:val="uk-UA"/>
        </w:rPr>
        <w:t>0119</w:t>
      </w:r>
      <w:r w:rsidRPr="000C3789">
        <w:t>U</w:t>
      </w:r>
      <w:r w:rsidRPr="000C3789">
        <w:rPr>
          <w:lang w:val="uk-UA"/>
        </w:rPr>
        <w:t>002395</w:t>
      </w:r>
    </w:p>
    <w:p w14:paraId="17A4F909" w14:textId="77777777" w:rsidR="0082195B" w:rsidRPr="000C3789" w:rsidRDefault="0082195B" w:rsidP="0082195B">
      <w:pPr>
        <w:ind w:firstLine="709"/>
        <w:jc w:val="both"/>
        <w:rPr>
          <w:lang w:val="uk-UA"/>
        </w:rPr>
      </w:pPr>
      <w:r w:rsidRPr="000C3789">
        <w:rPr>
          <w:lang w:val="uk-UA"/>
        </w:rPr>
        <w:t>Термін виконання: 01.01.2019 р. – 31.12.2023 р.</w:t>
      </w:r>
    </w:p>
    <w:p w14:paraId="2EF27E60" w14:textId="77777777" w:rsidR="0082195B" w:rsidRPr="000C3789" w:rsidRDefault="0082195B" w:rsidP="0082195B">
      <w:pPr>
        <w:ind w:firstLine="709"/>
        <w:jc w:val="both"/>
      </w:pPr>
      <w:r w:rsidRPr="000C3789">
        <w:rPr>
          <w:b/>
          <w:lang w:val="uk-UA" w:eastAsia="ru-RU"/>
        </w:rPr>
        <w:t xml:space="preserve">3.1 Резюме: </w:t>
      </w:r>
      <w:r w:rsidRPr="000C3789">
        <w:rPr>
          <w:lang w:val="uk-UA" w:eastAsia="ru-RU"/>
        </w:rPr>
        <w:t xml:space="preserve">Встановлено видовий склад мохоподібних у парках, зокрема, в об’єктах ПЗФ м. Львова (гора Хомець, Регіональний ландшафтний парк «Знесіння»), з’ясовано екологічні особливості мохоподібних у різних умовах гемеробності урбоекосистеми. Досліджено видовий склад, екобіотичні особливості та стратегії епіфітних мохоподібних на інвазійних видах форофітів. З’ясовано вплив урботехногенного навантаження на процес фотосинтезу та стан антиоксидантної системи в трав’яних і деревних видах рослин на території м. Львова. </w:t>
      </w:r>
      <w:r w:rsidRPr="000C3789">
        <w:rPr>
          <w:color w:val="000000"/>
          <w:lang w:val="uk-UA"/>
        </w:rPr>
        <w:t>Досліджено структурну організацію зоопланктоценозів озер і ставків РЛП «Знесіння».</w:t>
      </w:r>
    </w:p>
    <w:p w14:paraId="27E6F3E1" w14:textId="77777777" w:rsidR="0082195B" w:rsidRPr="000C3789" w:rsidRDefault="0082195B" w:rsidP="0082195B">
      <w:pPr>
        <w:ind w:firstLine="709"/>
        <w:jc w:val="both"/>
        <w:rPr>
          <w:lang w:val="uk-UA"/>
        </w:rPr>
      </w:pPr>
      <w:r w:rsidRPr="000C3789">
        <w:rPr>
          <w:b/>
          <w:lang w:val="uk-UA"/>
        </w:rPr>
        <w:t>3.3 Публікації: 9</w:t>
      </w:r>
      <w:r w:rsidRPr="000C3789">
        <w:rPr>
          <w:lang w:val="uk-UA"/>
        </w:rPr>
        <w:t xml:space="preserve"> статей, </w:t>
      </w:r>
      <w:r w:rsidRPr="000C3789">
        <w:rPr>
          <w:b/>
          <w:lang w:val="uk-UA"/>
        </w:rPr>
        <w:t>7</w:t>
      </w:r>
      <w:r w:rsidRPr="000C3789">
        <w:rPr>
          <w:lang w:val="uk-UA"/>
        </w:rPr>
        <w:t xml:space="preserve"> тез доповідей.</w:t>
      </w:r>
    </w:p>
    <w:p w14:paraId="6226D1C2" w14:textId="77777777" w:rsidR="0082195B" w:rsidRPr="000C3789" w:rsidRDefault="0082195B" w:rsidP="0082195B">
      <w:pPr>
        <w:ind w:firstLine="709"/>
        <w:jc w:val="both"/>
        <w:rPr>
          <w:b/>
          <w:lang w:val="uk-UA" w:eastAsia="ru-RU"/>
        </w:rPr>
      </w:pPr>
    </w:p>
    <w:p w14:paraId="0649E336" w14:textId="77777777" w:rsidR="0082195B" w:rsidRPr="000C3789" w:rsidRDefault="0082195B" w:rsidP="0082195B">
      <w:pPr>
        <w:ind w:firstLine="709"/>
        <w:jc w:val="both"/>
        <w:rPr>
          <w:b/>
          <w:i/>
          <w:lang w:val="uk-UA"/>
        </w:rPr>
      </w:pPr>
      <w:r w:rsidRPr="000C3789">
        <w:rPr>
          <w:b/>
          <w:i/>
        </w:rPr>
        <w:t>“</w:t>
      </w:r>
      <w:r w:rsidRPr="000C3789">
        <w:rPr>
          <w:b/>
          <w:i/>
          <w:iCs/>
          <w:lang w:eastAsia="ru-RU"/>
        </w:rPr>
        <w:t>Фізіологічні основи продуктивності рослин у природному та трансформованому середовищі</w:t>
      </w:r>
      <w:r w:rsidRPr="000C3789">
        <w:rPr>
          <w:b/>
          <w:i/>
        </w:rPr>
        <w:t>”</w:t>
      </w:r>
      <w:r w:rsidRPr="000C3789">
        <w:rPr>
          <w:b/>
          <w:i/>
          <w:lang w:val="uk-UA"/>
        </w:rPr>
        <w:t>.</w:t>
      </w:r>
    </w:p>
    <w:p w14:paraId="5B9E3906" w14:textId="77777777" w:rsidR="0082195B" w:rsidRPr="000C3789" w:rsidRDefault="0082195B" w:rsidP="0082195B">
      <w:pPr>
        <w:ind w:firstLine="709"/>
        <w:jc w:val="both"/>
        <w:rPr>
          <w:lang w:val="uk-UA"/>
        </w:rPr>
      </w:pPr>
      <w:r w:rsidRPr="000C3789">
        <w:rPr>
          <w:lang w:val="uk-UA"/>
        </w:rPr>
        <w:t>Н</w:t>
      </w:r>
      <w:r w:rsidRPr="000C3789">
        <w:t>ауковий керівник: канд. б</w:t>
      </w:r>
      <w:r w:rsidRPr="000C3789">
        <w:rPr>
          <w:lang w:val="uk-UA"/>
        </w:rPr>
        <w:t>іол</w:t>
      </w:r>
      <w:r w:rsidRPr="000C3789">
        <w:t>. наук, доц. Кобилецька М</w:t>
      </w:r>
      <w:r w:rsidRPr="000C3789">
        <w:rPr>
          <w:lang w:val="uk-UA"/>
        </w:rPr>
        <w:t>.</w:t>
      </w:r>
      <w:r w:rsidRPr="000C3789">
        <w:t>С</w:t>
      </w:r>
      <w:r w:rsidRPr="000C3789">
        <w:rPr>
          <w:lang w:val="uk-UA"/>
        </w:rPr>
        <w:t>.</w:t>
      </w:r>
    </w:p>
    <w:p w14:paraId="5FFE940A" w14:textId="77777777" w:rsidR="0082195B" w:rsidRPr="000C3789" w:rsidRDefault="0082195B" w:rsidP="0082195B">
      <w:pPr>
        <w:ind w:firstLine="709"/>
        <w:jc w:val="both"/>
      </w:pPr>
      <w:r w:rsidRPr="000C3789">
        <w:rPr>
          <w:lang w:eastAsia="ru-RU"/>
        </w:rPr>
        <w:t>№ держреєстрації</w:t>
      </w:r>
      <w:r w:rsidRPr="000C3789">
        <w:rPr>
          <w:lang w:val="uk-UA" w:eastAsia="ru-RU"/>
        </w:rPr>
        <w:t>:</w:t>
      </w:r>
      <w:r w:rsidRPr="000C3789">
        <w:t xml:space="preserve"> 0122U200532</w:t>
      </w:r>
    </w:p>
    <w:p w14:paraId="44821CF3" w14:textId="77777777" w:rsidR="0082195B" w:rsidRPr="000C3789" w:rsidRDefault="0082195B" w:rsidP="0082195B">
      <w:pPr>
        <w:ind w:firstLine="709"/>
        <w:jc w:val="both"/>
      </w:pPr>
      <w:r w:rsidRPr="000C3789">
        <w:t xml:space="preserve">Термін виконання: </w:t>
      </w:r>
      <w:r w:rsidRPr="000C3789">
        <w:rPr>
          <w:lang w:val="uk-UA"/>
        </w:rPr>
        <w:t>01.01.</w:t>
      </w:r>
      <w:r w:rsidRPr="000C3789">
        <w:t>20</w:t>
      </w:r>
      <w:r w:rsidRPr="000C3789">
        <w:rPr>
          <w:lang w:val="uk-UA"/>
        </w:rPr>
        <w:t>22</w:t>
      </w:r>
      <w:r w:rsidRPr="000C3789">
        <w:t xml:space="preserve"> – </w:t>
      </w:r>
      <w:r w:rsidRPr="000C3789">
        <w:rPr>
          <w:lang w:val="uk-UA"/>
        </w:rPr>
        <w:t>31.12.</w:t>
      </w:r>
      <w:r w:rsidRPr="000C3789">
        <w:t>202</w:t>
      </w:r>
      <w:r w:rsidRPr="000C3789">
        <w:rPr>
          <w:lang w:val="uk-UA"/>
        </w:rPr>
        <w:t>6</w:t>
      </w:r>
      <w:r w:rsidRPr="000C3789">
        <w:t xml:space="preserve"> рр. </w:t>
      </w:r>
    </w:p>
    <w:p w14:paraId="4E9D5D89" w14:textId="77777777" w:rsidR="0082195B" w:rsidRPr="000C3789" w:rsidRDefault="0082195B" w:rsidP="0082195B">
      <w:pPr>
        <w:ind w:firstLine="567"/>
        <w:jc w:val="both"/>
      </w:pPr>
      <w:r w:rsidRPr="000C3789">
        <w:rPr>
          <w:b/>
          <w:lang w:eastAsia="ru-RU"/>
        </w:rPr>
        <w:t>3.1 Резюме:</w:t>
      </w:r>
      <w:r w:rsidRPr="000C3789">
        <w:rPr>
          <w:b/>
          <w:lang w:val="uk-UA" w:eastAsia="ru-RU"/>
        </w:rPr>
        <w:t xml:space="preserve"> </w:t>
      </w:r>
      <w:r w:rsidRPr="000C3789">
        <w:rPr>
          <w:color w:val="000000"/>
          <w:lang w:val="uk-UA" w:eastAsia="ru-RU"/>
        </w:rPr>
        <w:t>Проаналізовано ключові стрес-протекторні та регуляторні властивості саліцилової кислоти як сполуки з фітогормональними та рістрегуляторними властивостями, окреслено основні аспекти її використання у рослинництві. Досліджено вплив засолення на метаболічні процеси рослин. Встановлено наявність біологічно активних речовин у насінні інвазивних видів рослин. Досліджено формування продуктивності рослин томатів та огірків за умов мікоризації грибом T.</w:t>
      </w:r>
      <w:r w:rsidRPr="000C3789">
        <w:rPr>
          <w:i/>
          <w:color w:val="000000"/>
          <w:lang w:val="uk-UA" w:eastAsia="ru-RU"/>
        </w:rPr>
        <w:t>melanosporum</w:t>
      </w:r>
      <w:r w:rsidRPr="000C3789">
        <w:rPr>
          <w:color w:val="000000"/>
          <w:lang w:val="uk-UA" w:eastAsia="ru-RU"/>
        </w:rPr>
        <w:t xml:space="preserve"> у умовах польових досліджень. Дослідження ростових показників рослин озимої пшениці за дії регулятора росту рослин Регоплант. Досліджено процес ініціації регенерованого матеріалу, вегетативних бруньок підщеп черешні сорту Gisela 6 в умовах </w:t>
      </w:r>
      <w:r w:rsidRPr="000C3789">
        <w:rPr>
          <w:i/>
          <w:color w:val="000000"/>
          <w:lang w:val="uk-UA" w:eastAsia="ru-RU"/>
        </w:rPr>
        <w:t>in vitro</w:t>
      </w:r>
      <w:r w:rsidRPr="000C3789">
        <w:rPr>
          <w:color w:val="000000"/>
          <w:lang w:val="uk-UA" w:eastAsia="ru-RU"/>
        </w:rPr>
        <w:t xml:space="preserve">. Досліджено і сформовано протокол клонального розмноження підщеп сорту Wavit в умовах in vitro з подальшою адаптацією в умовах </w:t>
      </w:r>
      <w:r w:rsidRPr="000C3789">
        <w:rPr>
          <w:i/>
          <w:color w:val="000000"/>
          <w:lang w:val="uk-UA" w:eastAsia="ru-RU"/>
        </w:rPr>
        <w:t>ex vitro</w:t>
      </w:r>
      <w:r w:rsidRPr="000C3789">
        <w:rPr>
          <w:color w:val="000000"/>
          <w:lang w:val="uk-UA" w:eastAsia="ru-RU"/>
        </w:rPr>
        <w:t xml:space="preserve">. </w:t>
      </w:r>
    </w:p>
    <w:p w14:paraId="061A20A6" w14:textId="77777777" w:rsidR="0082195B" w:rsidRPr="000C3789" w:rsidRDefault="0082195B" w:rsidP="0082195B">
      <w:pPr>
        <w:ind w:firstLine="567"/>
        <w:jc w:val="both"/>
        <w:rPr>
          <w:b/>
          <w:bCs/>
          <w:lang w:val="uk-UA"/>
        </w:rPr>
      </w:pPr>
      <w:r w:rsidRPr="000C3789">
        <w:rPr>
          <w:b/>
          <w:bCs/>
          <w:lang w:val="uk-UA"/>
        </w:rPr>
        <w:t>3.2 Захищено 2</w:t>
      </w:r>
      <w:r w:rsidRPr="000C3789">
        <w:rPr>
          <w:lang w:val="uk-UA"/>
        </w:rPr>
        <w:t xml:space="preserve"> дисертації доктора філософії.</w:t>
      </w:r>
    </w:p>
    <w:p w14:paraId="3363258C" w14:textId="77777777" w:rsidR="0082195B" w:rsidRPr="000C3789" w:rsidRDefault="0082195B" w:rsidP="0082195B">
      <w:pPr>
        <w:ind w:firstLine="567"/>
        <w:jc w:val="both"/>
        <w:rPr>
          <w:lang w:val="uk-UA"/>
        </w:rPr>
      </w:pPr>
      <w:r w:rsidRPr="000C3789">
        <w:rPr>
          <w:b/>
          <w:lang w:eastAsia="ru-RU"/>
        </w:rPr>
        <w:t>3.3</w:t>
      </w:r>
      <w:r w:rsidRPr="000C3789">
        <w:rPr>
          <w:lang w:eastAsia="ru-RU"/>
        </w:rPr>
        <w:t xml:space="preserve"> </w:t>
      </w:r>
      <w:r w:rsidRPr="000C3789">
        <w:rPr>
          <w:b/>
          <w:lang w:val="uk-UA" w:eastAsia="ru-RU"/>
        </w:rPr>
        <w:t>Публікації</w:t>
      </w:r>
      <w:r w:rsidRPr="000C3789">
        <w:rPr>
          <w:b/>
          <w:lang w:eastAsia="ru-RU"/>
        </w:rPr>
        <w:t>:</w:t>
      </w:r>
      <w:r w:rsidRPr="000C3789">
        <w:rPr>
          <w:b/>
          <w:lang w:val="uk-UA"/>
        </w:rPr>
        <w:t xml:space="preserve"> </w:t>
      </w:r>
      <w:r w:rsidRPr="000C3789">
        <w:rPr>
          <w:b/>
          <w:bCs/>
          <w:lang w:val="uk-UA" w:eastAsia="ru-RU"/>
        </w:rPr>
        <w:t>1</w:t>
      </w:r>
      <w:r w:rsidRPr="000C3789">
        <w:rPr>
          <w:lang w:val="uk-UA" w:eastAsia="ru-RU"/>
        </w:rPr>
        <w:t xml:space="preserve"> підручник, </w:t>
      </w:r>
      <w:r w:rsidRPr="000C3789">
        <w:rPr>
          <w:b/>
          <w:bCs/>
          <w:lang w:val="uk-UA" w:eastAsia="ru-RU"/>
        </w:rPr>
        <w:t>2</w:t>
      </w:r>
      <w:r w:rsidRPr="000C3789">
        <w:rPr>
          <w:lang w:val="uk-UA" w:eastAsia="ru-RU"/>
        </w:rPr>
        <w:t xml:space="preserve"> навчальні посібники, </w:t>
      </w:r>
      <w:r w:rsidRPr="000C3789">
        <w:rPr>
          <w:b/>
          <w:bCs/>
          <w:lang w:val="uk-UA" w:eastAsia="ru-RU"/>
        </w:rPr>
        <w:t>1</w:t>
      </w:r>
      <w:r w:rsidRPr="000C3789">
        <w:rPr>
          <w:lang w:val="uk-UA" w:eastAsia="ru-RU"/>
        </w:rPr>
        <w:t xml:space="preserve"> стаття, </w:t>
      </w:r>
      <w:r w:rsidRPr="000C3789">
        <w:rPr>
          <w:b/>
          <w:bCs/>
          <w:lang w:val="uk-UA" w:eastAsia="ru-RU"/>
        </w:rPr>
        <w:t>8</w:t>
      </w:r>
      <w:r w:rsidRPr="000C3789">
        <w:rPr>
          <w:lang w:val="uk-UA" w:eastAsia="ru-RU"/>
        </w:rPr>
        <w:t xml:space="preserve"> тез доповідей</w:t>
      </w:r>
      <w:r w:rsidRPr="000C3789">
        <w:rPr>
          <w:lang w:eastAsia="ru-RU"/>
        </w:rPr>
        <w:t>.</w:t>
      </w:r>
    </w:p>
    <w:p w14:paraId="7DA429E6" w14:textId="77777777" w:rsidR="0082195B" w:rsidRPr="000C3789" w:rsidRDefault="0082195B" w:rsidP="0082195B">
      <w:pPr>
        <w:ind w:firstLine="709"/>
        <w:jc w:val="both"/>
        <w:rPr>
          <w:i/>
          <w:lang w:eastAsia="ru-RU"/>
        </w:rPr>
      </w:pPr>
    </w:p>
    <w:p w14:paraId="1DE845AE" w14:textId="77777777" w:rsidR="0082195B" w:rsidRPr="000C3789" w:rsidRDefault="0082195B" w:rsidP="0082195B">
      <w:pPr>
        <w:ind w:firstLine="709"/>
        <w:jc w:val="both"/>
        <w:rPr>
          <w:i/>
          <w:lang w:val="uk-UA"/>
        </w:rPr>
      </w:pPr>
      <w:r w:rsidRPr="000C3789">
        <w:rPr>
          <w:rFonts w:eastAsia="DejaVuSerif"/>
          <w:b/>
          <w:i/>
          <w:lang w:val="uk-UA"/>
        </w:rPr>
        <w:t>“Drosophila, як модельна система для популяційних, генотоксикологічних досліджень і пошуку протекторних засобів нейродегенеративних процесів ”</w:t>
      </w:r>
      <w:r w:rsidRPr="000C3789">
        <w:rPr>
          <w:b/>
          <w:i/>
          <w:lang w:val="uk-UA" w:eastAsia="ru-RU"/>
        </w:rPr>
        <w:t>.</w:t>
      </w:r>
      <w:r w:rsidRPr="000C3789">
        <w:rPr>
          <w:i/>
          <w:lang w:val="uk-UA"/>
        </w:rPr>
        <w:t xml:space="preserve"> </w:t>
      </w:r>
    </w:p>
    <w:p w14:paraId="72C5F80E" w14:textId="77777777" w:rsidR="0082195B" w:rsidRPr="000C3789" w:rsidRDefault="0082195B" w:rsidP="0082195B">
      <w:pPr>
        <w:ind w:firstLine="709"/>
        <w:jc w:val="both"/>
        <w:rPr>
          <w:lang w:val="uk-UA"/>
        </w:rPr>
      </w:pPr>
      <w:r w:rsidRPr="000C3789">
        <w:rPr>
          <w:lang w:val="uk-UA"/>
        </w:rPr>
        <w:t>Науковий керівник: канд. біол. наук, доц. Матійців Н.П.</w:t>
      </w:r>
    </w:p>
    <w:p w14:paraId="2FCA14BE" w14:textId="77777777" w:rsidR="0082195B" w:rsidRPr="000C3789" w:rsidRDefault="0082195B" w:rsidP="0082195B">
      <w:pPr>
        <w:ind w:firstLine="709"/>
        <w:jc w:val="both"/>
        <w:rPr>
          <w:lang w:val="uk-UA" w:eastAsia="ru-RU"/>
        </w:rPr>
      </w:pPr>
      <w:r w:rsidRPr="000C3789">
        <w:rPr>
          <w:lang w:val="uk-UA"/>
        </w:rPr>
        <w:t>№ держреєстрації:</w:t>
      </w:r>
      <w:r w:rsidRPr="000C3789">
        <w:rPr>
          <w:lang w:val="uk-UA" w:eastAsia="ru-RU"/>
        </w:rPr>
        <w:t xml:space="preserve"> 0123U101289</w:t>
      </w:r>
    </w:p>
    <w:p w14:paraId="768A86FA" w14:textId="77777777" w:rsidR="0082195B" w:rsidRPr="000C3789" w:rsidRDefault="0082195B" w:rsidP="0082195B">
      <w:pPr>
        <w:ind w:firstLine="709"/>
        <w:jc w:val="both"/>
        <w:rPr>
          <w:lang w:val="uk-UA" w:eastAsia="ru-RU"/>
        </w:rPr>
      </w:pPr>
      <w:r w:rsidRPr="000C3789">
        <w:rPr>
          <w:lang w:val="uk-UA"/>
        </w:rPr>
        <w:t>Термін виконання:</w:t>
      </w:r>
      <w:r w:rsidRPr="000C3789">
        <w:rPr>
          <w:b/>
          <w:lang w:val="uk-UA"/>
        </w:rPr>
        <w:t xml:space="preserve"> </w:t>
      </w:r>
      <w:r w:rsidRPr="000C3789">
        <w:rPr>
          <w:lang w:val="uk-UA" w:eastAsia="ru-RU"/>
        </w:rPr>
        <w:t xml:space="preserve">01.01.2023 – 31.12.2025. </w:t>
      </w:r>
    </w:p>
    <w:p w14:paraId="3B690960" w14:textId="77777777" w:rsidR="0082195B" w:rsidRPr="000C3789" w:rsidRDefault="0082195B" w:rsidP="0082195B">
      <w:pPr>
        <w:ind w:firstLine="709"/>
        <w:jc w:val="both"/>
        <w:rPr>
          <w:lang w:val="uk-UA" w:eastAsia="ru-RU"/>
        </w:rPr>
      </w:pPr>
      <w:r w:rsidRPr="000C3789">
        <w:rPr>
          <w:lang w:val="uk-UA" w:eastAsia="ru-RU"/>
        </w:rPr>
        <w:t>Кількість виконавців: 3 канд. біол. наук, доц., 1 інж., 1 ст. лаб., 1 аспірант.</w:t>
      </w:r>
    </w:p>
    <w:p w14:paraId="479978B9" w14:textId="77777777" w:rsidR="0082195B" w:rsidRPr="000C3789" w:rsidRDefault="0082195B" w:rsidP="0082195B">
      <w:pPr>
        <w:ind w:firstLine="567"/>
        <w:jc w:val="both"/>
        <w:rPr>
          <w:lang w:val="uk-UA"/>
        </w:rPr>
      </w:pPr>
      <w:r w:rsidRPr="000C3789">
        <w:rPr>
          <w:b/>
          <w:lang w:val="uk-UA"/>
        </w:rPr>
        <w:t xml:space="preserve">3.1 Резюме: </w:t>
      </w:r>
      <w:r w:rsidRPr="000C3789">
        <w:rPr>
          <w:lang w:val="uk-UA"/>
        </w:rPr>
        <w:t xml:space="preserve">Здійснено аналіз нейропротекторного впливу спермідину та церебролізину на моделі нейродегенеративних змін, із використанням ліній дикого типу Oregon-R та мутантів за геном sws Drosophila melanogaster. Проаналізовано вплив куркуміну за дорослого згодовування на фенотиповий прояв м’язевої дистрофії у дистрофінових мутантів DysDf//Tm6,Tb D. melanogaster. Шляхом оцінки частоти домінантних летальних мутацій у D. melanogaster проведене дослідження на виявлення мутагенної активності синтетичного </w:t>
      </w:r>
      <w:r w:rsidRPr="000C3789">
        <w:rPr>
          <w:lang w:val="uk-UA"/>
        </w:rPr>
        <w:lastRenderedPageBreak/>
        <w:t>харчового ароматизатора "Карамель" фірми ETOL, компонентний склад якого включає азотовмісні гетероциклічні сполуки, серед них є 4-метилімідазол. Здійснено оцінку кривих виживання та холодостійкості особин ліній природних популяцій Drosophila simulans з міст Умань, Варна, Одеса, інфікованих ендосимбіонтом Wolbachia у порівнянні з пролікованими мухами.</w:t>
      </w:r>
    </w:p>
    <w:p w14:paraId="65B92AAB" w14:textId="77777777" w:rsidR="0082195B" w:rsidRPr="000C3789" w:rsidRDefault="0082195B" w:rsidP="0082195B">
      <w:pPr>
        <w:ind w:firstLine="567"/>
        <w:jc w:val="both"/>
        <w:rPr>
          <w:lang w:val="uk-UA"/>
        </w:rPr>
      </w:pPr>
      <w:r w:rsidRPr="000C3789">
        <w:rPr>
          <w:b/>
          <w:lang w:val="uk-UA"/>
        </w:rPr>
        <w:t xml:space="preserve">3.3 Публікації: 2 </w:t>
      </w:r>
      <w:r w:rsidRPr="000C3789">
        <w:rPr>
          <w:bCs/>
          <w:lang w:val="uk-UA"/>
        </w:rPr>
        <w:t>статті,</w:t>
      </w:r>
      <w:r w:rsidRPr="000C3789">
        <w:rPr>
          <w:b/>
          <w:lang w:val="uk-UA"/>
        </w:rPr>
        <w:t xml:space="preserve"> 4 </w:t>
      </w:r>
      <w:r w:rsidRPr="000C3789">
        <w:rPr>
          <w:lang w:val="uk-UA"/>
        </w:rPr>
        <w:t>тез доповідей.</w:t>
      </w:r>
    </w:p>
    <w:p w14:paraId="0BA6DDAE" w14:textId="77777777" w:rsidR="0082195B" w:rsidRPr="000C3789" w:rsidRDefault="0082195B" w:rsidP="0082195B">
      <w:pPr>
        <w:ind w:firstLine="709"/>
        <w:jc w:val="both"/>
        <w:rPr>
          <w:b/>
          <w:lang w:val="uk-UA"/>
        </w:rPr>
      </w:pPr>
    </w:p>
    <w:p w14:paraId="1B9323D8" w14:textId="77777777" w:rsidR="0082195B" w:rsidRPr="000C3789" w:rsidRDefault="0082195B" w:rsidP="0082195B">
      <w:pPr>
        <w:ind w:firstLine="709"/>
        <w:jc w:val="both"/>
        <w:rPr>
          <w:b/>
          <w:i/>
          <w:lang w:val="uk-UA"/>
        </w:rPr>
      </w:pPr>
      <w:r w:rsidRPr="000C3789">
        <w:rPr>
          <w:b/>
          <w:i/>
          <w:lang w:val="uk-UA"/>
        </w:rPr>
        <w:t>“Формування професійної компетентності майбутніх вчителів біології в умовах магістратури”.</w:t>
      </w:r>
    </w:p>
    <w:p w14:paraId="76D2E1D1" w14:textId="77777777" w:rsidR="0082195B" w:rsidRPr="000C3789" w:rsidRDefault="0082195B" w:rsidP="0082195B">
      <w:pPr>
        <w:ind w:firstLine="709"/>
        <w:jc w:val="both"/>
        <w:rPr>
          <w:lang w:val="uk-UA"/>
        </w:rPr>
      </w:pPr>
      <w:r w:rsidRPr="000C3789">
        <w:rPr>
          <w:lang w:val="uk-UA"/>
        </w:rPr>
        <w:t xml:space="preserve">Науковий керівник: </w:t>
      </w:r>
      <w:r w:rsidRPr="000C3789">
        <w:rPr>
          <w:color w:val="FF0000"/>
          <w:lang w:val="uk-UA"/>
        </w:rPr>
        <w:t xml:space="preserve"> </w:t>
      </w:r>
      <w:r w:rsidRPr="000C3789">
        <w:rPr>
          <w:lang w:val="uk-UA"/>
        </w:rPr>
        <w:t>канд. пед. наук., доц.</w:t>
      </w:r>
      <w:r w:rsidRPr="000C3789">
        <w:rPr>
          <w:color w:val="FF0000"/>
          <w:lang w:val="uk-UA"/>
        </w:rPr>
        <w:t xml:space="preserve"> </w:t>
      </w:r>
      <w:r w:rsidRPr="000C3789">
        <w:rPr>
          <w:lang w:val="uk-UA"/>
        </w:rPr>
        <w:t xml:space="preserve">Горбулінська С.М. </w:t>
      </w:r>
    </w:p>
    <w:p w14:paraId="132E12A7" w14:textId="77777777" w:rsidR="0082195B" w:rsidRPr="000C3789" w:rsidRDefault="0082195B" w:rsidP="0082195B">
      <w:pPr>
        <w:ind w:firstLine="709"/>
        <w:jc w:val="both"/>
        <w:rPr>
          <w:lang w:val="uk-UA"/>
        </w:rPr>
      </w:pPr>
      <w:r w:rsidRPr="000C3789">
        <w:rPr>
          <w:lang w:val="uk-UA"/>
        </w:rPr>
        <w:t>№ держреєстрації: 0123U101785</w:t>
      </w:r>
    </w:p>
    <w:p w14:paraId="698E50BB" w14:textId="77777777" w:rsidR="0082195B" w:rsidRPr="000C3789" w:rsidRDefault="0082195B" w:rsidP="0082195B">
      <w:pPr>
        <w:ind w:firstLine="709"/>
        <w:jc w:val="both"/>
        <w:rPr>
          <w:lang w:val="uk-UA"/>
        </w:rPr>
      </w:pPr>
      <w:r w:rsidRPr="000C3789">
        <w:rPr>
          <w:lang w:val="uk-UA"/>
        </w:rPr>
        <w:t xml:space="preserve">Термін виконання: </w:t>
      </w:r>
      <w:r w:rsidRPr="000C3789">
        <w:t>01.01.2023 – 31.12.2024</w:t>
      </w:r>
      <w:r w:rsidRPr="000C3789">
        <w:rPr>
          <w:lang w:val="uk-UA"/>
        </w:rPr>
        <w:t xml:space="preserve"> </w:t>
      </w:r>
      <w:r w:rsidRPr="000C3789">
        <w:rPr>
          <w:sz w:val="28"/>
          <w:szCs w:val="28"/>
          <w:lang w:val="uk-UA"/>
        </w:rPr>
        <w:t xml:space="preserve">р. </w:t>
      </w:r>
    </w:p>
    <w:p w14:paraId="13BBFB64" w14:textId="77777777" w:rsidR="0082195B" w:rsidRPr="000C3789" w:rsidRDefault="0082195B" w:rsidP="0082195B">
      <w:pPr>
        <w:ind w:firstLine="709"/>
        <w:jc w:val="both"/>
        <w:rPr>
          <w:lang w:val="uk-UA"/>
        </w:rPr>
      </w:pPr>
      <w:r w:rsidRPr="000C3789">
        <w:rPr>
          <w:lang w:val="uk-UA"/>
        </w:rPr>
        <w:t>Кількість виконавців: канд. пед. наук, доц.– 1.</w:t>
      </w:r>
    </w:p>
    <w:p w14:paraId="2DA7DC8F" w14:textId="77777777" w:rsidR="0082195B" w:rsidRPr="000C3789" w:rsidRDefault="0082195B" w:rsidP="0082195B">
      <w:pPr>
        <w:pStyle w:val="31"/>
        <w:spacing w:before="0" w:beforeAutospacing="0" w:after="0" w:afterAutospacing="0" w:line="240" w:lineRule="auto"/>
        <w:ind w:firstLine="567"/>
        <w:jc w:val="both"/>
        <w:rPr>
          <w:rFonts w:ascii="Times New Roman" w:eastAsia="Calibri" w:hAnsi="Times New Roman"/>
        </w:rPr>
      </w:pPr>
      <w:r w:rsidRPr="000C3789">
        <w:rPr>
          <w:rFonts w:ascii="Times New Roman" w:hAnsi="Times New Roman"/>
          <w:b/>
        </w:rPr>
        <w:t>3.1. Резюме:</w:t>
      </w:r>
      <w:r w:rsidRPr="000C3789">
        <w:rPr>
          <w:rFonts w:ascii="Times New Roman" w:hAnsi="Times New Roman"/>
        </w:rPr>
        <w:t xml:space="preserve"> </w:t>
      </w:r>
      <w:r w:rsidRPr="000C3789">
        <w:rPr>
          <w:rFonts w:ascii="Times New Roman" w:eastAsia="Calibri" w:hAnsi="Times New Roman"/>
        </w:rPr>
        <w:t>Обґрунтовано складові компетентності майбутнього вчителя біології. Правовим документом, що визначає компетентності вимоги до підготовки фахівців являється Освітньо-професійна програма спеціальності 014 Середня освіта (Біологія та здоров’я людини). Освітня програма побудована на компетентнісному підході і має переорієнтувати навчання з процесу на результат освіти в діяльнісному та особистісно орієнтованому вимірі. Таким чином, компетентності майбутнього вчителя поділені на три складові частини: інтегральну, загальні та фахові (предметні).</w:t>
      </w:r>
    </w:p>
    <w:p w14:paraId="1BC51A64" w14:textId="77777777" w:rsidR="0082195B" w:rsidRPr="000C3789" w:rsidRDefault="0082195B" w:rsidP="0082195B">
      <w:pPr>
        <w:ind w:firstLine="567"/>
        <w:jc w:val="both"/>
        <w:rPr>
          <w:lang w:val="uk-UA"/>
        </w:rPr>
      </w:pPr>
      <w:r w:rsidRPr="000C3789">
        <w:rPr>
          <w:b/>
          <w:lang w:val="uk-UA"/>
        </w:rPr>
        <w:t xml:space="preserve">3.3 Публікації: 1 </w:t>
      </w:r>
      <w:r w:rsidRPr="000C3789">
        <w:rPr>
          <w:bCs/>
          <w:lang w:val="uk-UA"/>
        </w:rPr>
        <w:t>навчальний посібник,</w:t>
      </w:r>
      <w:r w:rsidRPr="000C3789">
        <w:rPr>
          <w:b/>
          <w:lang w:val="uk-UA"/>
        </w:rPr>
        <w:t xml:space="preserve"> 2 </w:t>
      </w:r>
      <w:r w:rsidRPr="000C3789">
        <w:rPr>
          <w:lang w:val="uk-UA"/>
        </w:rPr>
        <w:t xml:space="preserve">тез доповідей, </w:t>
      </w:r>
      <w:r w:rsidRPr="000C3789">
        <w:rPr>
          <w:b/>
          <w:bCs/>
          <w:lang w:val="uk-UA"/>
        </w:rPr>
        <w:t xml:space="preserve">1 </w:t>
      </w:r>
      <w:r w:rsidRPr="000C3789">
        <w:rPr>
          <w:lang w:val="uk-UA"/>
        </w:rPr>
        <w:t>методичні вказівки.</w:t>
      </w:r>
    </w:p>
    <w:p w14:paraId="739229E5" w14:textId="77777777" w:rsidR="0082195B" w:rsidRPr="000C3789" w:rsidRDefault="0082195B" w:rsidP="0082195B">
      <w:pPr>
        <w:ind w:firstLine="708"/>
        <w:jc w:val="both"/>
        <w:rPr>
          <w:rFonts w:eastAsia="TimesNewRomanPSMT"/>
          <w:lang w:val="uk-UA" w:eastAsia="uk-UA"/>
        </w:rPr>
      </w:pPr>
    </w:p>
    <w:p w14:paraId="495E1F8A" w14:textId="77777777" w:rsidR="0082195B" w:rsidRPr="000C3789" w:rsidRDefault="0082195B" w:rsidP="0082195B">
      <w:pPr>
        <w:ind w:firstLine="709"/>
        <w:jc w:val="both"/>
        <w:rPr>
          <w:b/>
          <w:i/>
          <w:lang w:val="uk-UA"/>
        </w:rPr>
      </w:pPr>
      <w:r w:rsidRPr="000C3789">
        <w:rPr>
          <w:b/>
          <w:i/>
          <w:lang w:val="uk-UA"/>
        </w:rPr>
        <w:t xml:space="preserve">“Трансформація оселищ і її вплив на зообіоту заходу України за сучасних умов кліматичних змін”. </w:t>
      </w:r>
    </w:p>
    <w:p w14:paraId="3AECD9F5" w14:textId="77777777" w:rsidR="0082195B" w:rsidRPr="000C3789" w:rsidRDefault="0082195B" w:rsidP="0082195B">
      <w:pPr>
        <w:ind w:firstLine="709"/>
        <w:jc w:val="both"/>
        <w:rPr>
          <w:spacing w:val="-2"/>
          <w:lang w:val="uk-UA"/>
        </w:rPr>
      </w:pPr>
      <w:r w:rsidRPr="000C3789">
        <w:rPr>
          <w:spacing w:val="-2"/>
          <w:lang w:val="uk-UA"/>
        </w:rPr>
        <w:t xml:space="preserve">Наукові керівники: д-р біол. наук, проф. Царик Й.В., канд. біол. наук, доц. Решетило О.С. </w:t>
      </w:r>
    </w:p>
    <w:p w14:paraId="2B726A44" w14:textId="77777777" w:rsidR="0082195B" w:rsidRPr="000C3789" w:rsidRDefault="0082195B" w:rsidP="0082195B">
      <w:pPr>
        <w:ind w:firstLine="709"/>
        <w:jc w:val="both"/>
        <w:rPr>
          <w:lang w:val="uk-UA"/>
        </w:rPr>
      </w:pPr>
      <w:r w:rsidRPr="000C3789">
        <w:rPr>
          <w:lang w:val="uk-UA"/>
        </w:rPr>
        <w:t xml:space="preserve">№ держреєстрації: </w:t>
      </w:r>
      <w:bookmarkStart w:id="1" w:name="_Hlk118032381"/>
      <w:r w:rsidRPr="000C3789">
        <w:rPr>
          <w:lang w:val="uk-UA"/>
        </w:rPr>
        <w:t>0122U200481</w:t>
      </w:r>
      <w:bookmarkEnd w:id="1"/>
      <w:r w:rsidRPr="000C3789">
        <w:rPr>
          <w:lang w:val="uk-UA"/>
        </w:rPr>
        <w:t xml:space="preserve">. </w:t>
      </w:r>
    </w:p>
    <w:p w14:paraId="5F637982" w14:textId="77777777" w:rsidR="0082195B" w:rsidRPr="000C3789" w:rsidRDefault="0082195B" w:rsidP="0082195B">
      <w:pPr>
        <w:ind w:firstLine="709"/>
        <w:jc w:val="both"/>
        <w:rPr>
          <w:lang w:val="uk-UA"/>
        </w:rPr>
      </w:pPr>
      <w:r w:rsidRPr="000C3789">
        <w:rPr>
          <w:lang w:val="uk-UA"/>
        </w:rPr>
        <w:t>Терміни виконання: 01.01.2022 – 31.12.2026.</w:t>
      </w:r>
    </w:p>
    <w:p w14:paraId="06396305" w14:textId="77777777" w:rsidR="0082195B" w:rsidRPr="000C3789" w:rsidRDefault="0082195B" w:rsidP="0082195B">
      <w:pPr>
        <w:ind w:firstLine="567"/>
        <w:contextualSpacing/>
        <w:jc w:val="both"/>
        <w:rPr>
          <w:lang w:val="uk-UA"/>
        </w:rPr>
      </w:pPr>
      <w:r w:rsidRPr="000C3789">
        <w:rPr>
          <w:b/>
          <w:lang w:val="uk-UA"/>
        </w:rPr>
        <w:t>3.1 Резюме:</w:t>
      </w:r>
      <w:r w:rsidRPr="000C3789">
        <w:rPr>
          <w:lang w:val="uk-UA"/>
        </w:rPr>
        <w:t xml:space="preserve"> Встановлено, що визначальними чинниками, які призводять до руйнації оселищ популяції на південному і північному макросхилах Українських Карпат є: нерегульована рекреаційна діяльність, яка починається від гори Петрос і завершується на горі Піп Іван Чорногірський. Безсистемна, неорганізована рекреація, яка призводить до руйнації рослинного покриву, та забруднення, органічними рештками озер (о. Несамовите, о. Бребенескул та інші). Дещо меншого негативного впливу зазнають оселища безхребетних і хребетних тварин, які живуть у високогірних гірських потоках. На нижніх гіпсометричних рівнях, ситуація зміниться кардинально в сторону руйнування оселищ, як рекреантами так і місцевими жителями. Не менш важливим чинником руйнування оселищ, є синергізм факторів – заповідання територій і потепління клімату - це призвело, до зменшення інтенсивності випасання свійських тварин (традиційна форма землекористування) і активізації демутаційних процесів у сторону сильватизації високогірних територій – оселищ популяцій видів рідкісних тварин і рослин. Досвід ролі оселищ у збереженні фауністичного різноманіття дав нам підставу для обговорення, виділення на території ПЗФ, а також ужиткових місцях оселищ конкретних видів, які потребують особливої уваги з позиції їхнього збереження. Також були виявлені інші властивості оселищ популяції.</w:t>
      </w:r>
    </w:p>
    <w:p w14:paraId="629874C8" w14:textId="77777777" w:rsidR="0082195B" w:rsidRPr="000C3789" w:rsidRDefault="0082195B" w:rsidP="0082195B">
      <w:pPr>
        <w:ind w:firstLine="567"/>
        <w:jc w:val="both"/>
        <w:rPr>
          <w:lang w:val="uk-UA"/>
        </w:rPr>
      </w:pPr>
      <w:r w:rsidRPr="000C3789">
        <w:rPr>
          <w:b/>
          <w:lang w:val="uk-UA"/>
        </w:rPr>
        <w:t xml:space="preserve">3.3 </w:t>
      </w:r>
      <w:r w:rsidRPr="000C3789">
        <w:rPr>
          <w:rFonts w:eastAsia="TimesNewRomanPSMT"/>
          <w:b/>
          <w:lang w:val="uk-UA" w:eastAsia="uk-UA"/>
        </w:rPr>
        <w:t>Публікації:</w:t>
      </w:r>
      <w:r w:rsidRPr="000C3789">
        <w:rPr>
          <w:lang w:val="uk-UA"/>
        </w:rPr>
        <w:t xml:space="preserve"> </w:t>
      </w:r>
      <w:r w:rsidRPr="000C3789">
        <w:rPr>
          <w:b/>
          <w:lang w:val="uk-UA"/>
        </w:rPr>
        <w:t>1</w:t>
      </w:r>
      <w:r w:rsidRPr="000C3789">
        <w:rPr>
          <w:lang w:val="uk-UA"/>
        </w:rPr>
        <w:t xml:space="preserve"> інше наукове видання; </w:t>
      </w:r>
      <w:r w:rsidRPr="000C3789">
        <w:rPr>
          <w:b/>
          <w:bCs/>
          <w:lang w:val="uk-UA"/>
        </w:rPr>
        <w:t>1</w:t>
      </w:r>
      <w:r w:rsidRPr="000C3789">
        <w:rPr>
          <w:lang w:val="uk-UA"/>
        </w:rPr>
        <w:t xml:space="preserve"> монографія, </w:t>
      </w:r>
      <w:r w:rsidRPr="000C3789">
        <w:rPr>
          <w:b/>
          <w:lang w:val="uk-UA"/>
        </w:rPr>
        <w:t>18</w:t>
      </w:r>
      <w:r w:rsidRPr="000C3789">
        <w:rPr>
          <w:lang w:val="uk-UA"/>
        </w:rPr>
        <w:t xml:space="preserve"> статей; </w:t>
      </w:r>
      <w:r w:rsidRPr="000C3789">
        <w:rPr>
          <w:b/>
          <w:lang w:val="uk-UA"/>
        </w:rPr>
        <w:t>24</w:t>
      </w:r>
      <w:r w:rsidRPr="000C3789">
        <w:rPr>
          <w:lang w:val="uk-UA"/>
        </w:rPr>
        <w:t xml:space="preserve"> тез доповідей.</w:t>
      </w:r>
      <w:bookmarkStart w:id="2" w:name="OCRUncertain015"/>
    </w:p>
    <w:p w14:paraId="0DC4FED1" w14:textId="77777777" w:rsidR="0082195B" w:rsidRPr="000C3789" w:rsidRDefault="0082195B" w:rsidP="0082195B">
      <w:pPr>
        <w:jc w:val="both"/>
        <w:rPr>
          <w:b/>
          <w:i/>
          <w:lang w:eastAsia="ru-RU"/>
        </w:rPr>
      </w:pPr>
    </w:p>
    <w:p w14:paraId="59704974" w14:textId="77777777" w:rsidR="0082195B" w:rsidRPr="000C3789" w:rsidRDefault="0082195B" w:rsidP="0082195B">
      <w:pPr>
        <w:ind w:firstLine="709"/>
        <w:jc w:val="both"/>
        <w:rPr>
          <w:lang w:eastAsia="ru-RU"/>
        </w:rPr>
      </w:pPr>
      <w:r w:rsidRPr="000C3789">
        <w:rPr>
          <w:b/>
          <w:i/>
          <w:lang w:eastAsia="ru-RU"/>
        </w:rPr>
        <w:t>“</w:t>
      </w:r>
      <w:r w:rsidRPr="000C3789">
        <w:rPr>
          <w:rFonts w:eastAsia="MS Mincho"/>
          <w:b/>
          <w:i/>
          <w:lang w:eastAsia="ru-RU"/>
        </w:rPr>
        <w:t>Адаптації мікроорганізмів, які перетворюють сполуки сульфуру у природі, до впливу хімічних забруднень як стресових чинників</w:t>
      </w:r>
      <w:r w:rsidRPr="000C3789">
        <w:rPr>
          <w:b/>
          <w:bCs/>
          <w:i/>
          <w:lang w:eastAsia="ru-RU"/>
        </w:rPr>
        <w:t>”</w:t>
      </w:r>
    </w:p>
    <w:p w14:paraId="43BEC374" w14:textId="77777777" w:rsidR="0082195B" w:rsidRPr="000C3789" w:rsidRDefault="0082195B" w:rsidP="0082195B">
      <w:pPr>
        <w:ind w:firstLine="567"/>
        <w:jc w:val="both"/>
      </w:pPr>
      <w:r w:rsidRPr="000C3789">
        <w:t xml:space="preserve">Науковий керівник: канд. біол. наук, проф. Гнатуш С. О. </w:t>
      </w:r>
    </w:p>
    <w:p w14:paraId="085D0A97" w14:textId="77777777" w:rsidR="0082195B" w:rsidRPr="000C3789" w:rsidRDefault="0082195B" w:rsidP="0082195B">
      <w:pPr>
        <w:ind w:firstLine="567"/>
        <w:jc w:val="both"/>
        <w:rPr>
          <w:iCs/>
        </w:rPr>
      </w:pPr>
      <w:r w:rsidRPr="000C3789">
        <w:t>№ держреєстрації: 0120U101771</w:t>
      </w:r>
      <w:r w:rsidRPr="000C3789">
        <w:rPr>
          <w:bCs/>
        </w:rPr>
        <w:t>.</w:t>
      </w:r>
      <w:r w:rsidRPr="000C3789">
        <w:rPr>
          <w:i/>
          <w:iCs/>
        </w:rPr>
        <w:t xml:space="preserve"> </w:t>
      </w:r>
    </w:p>
    <w:p w14:paraId="746C0756" w14:textId="77777777" w:rsidR="0082195B" w:rsidRPr="000C3789" w:rsidRDefault="0082195B" w:rsidP="0082195B">
      <w:pPr>
        <w:ind w:firstLine="567"/>
        <w:jc w:val="both"/>
        <w:rPr>
          <w:lang w:eastAsia="ru-RU"/>
        </w:rPr>
      </w:pPr>
      <w:r w:rsidRPr="000C3789">
        <w:t>Термін виконання: 01.01.2020–31.12.2024.</w:t>
      </w:r>
    </w:p>
    <w:p w14:paraId="6F626F31" w14:textId="77777777" w:rsidR="0082195B" w:rsidRPr="000C3789" w:rsidRDefault="0082195B" w:rsidP="0082195B">
      <w:pPr>
        <w:ind w:firstLine="567"/>
        <w:jc w:val="both"/>
        <w:rPr>
          <w:color w:val="000000"/>
          <w:lang w:eastAsia="uk-UA"/>
        </w:rPr>
      </w:pPr>
      <w:proofErr w:type="gramStart"/>
      <w:r w:rsidRPr="000C3789">
        <w:rPr>
          <w:color w:val="000000"/>
          <w:lang w:eastAsia="uk-UA"/>
        </w:rPr>
        <w:t>Кількість виконавців: 7, у т.ч. г.н.с., к.б.н., проф. – 1, п.н.с., к.б.н., ст.д. – 1, с.н.с., к.б.н., доц. – 4, с.н.с., к.б.н. – 1.</w:t>
      </w:r>
      <w:proofErr w:type="gramEnd"/>
    </w:p>
    <w:p w14:paraId="2E509BDE" w14:textId="77777777" w:rsidR="0082195B" w:rsidRPr="000C3789" w:rsidRDefault="0082195B" w:rsidP="0082195B">
      <w:pPr>
        <w:ind w:firstLine="567"/>
        <w:jc w:val="both"/>
        <w:rPr>
          <w:bCs/>
          <w:lang w:eastAsia="ru-RU"/>
        </w:rPr>
      </w:pPr>
      <w:r w:rsidRPr="000C3789">
        <w:rPr>
          <w:b/>
          <w:color w:val="000000"/>
          <w:lang w:val="uk-UA"/>
        </w:rPr>
        <w:lastRenderedPageBreak/>
        <w:t xml:space="preserve">3.1 </w:t>
      </w:r>
      <w:r w:rsidRPr="000C3789">
        <w:rPr>
          <w:b/>
          <w:color w:val="000000"/>
        </w:rPr>
        <w:t xml:space="preserve">Резюме. </w:t>
      </w:r>
      <w:r w:rsidRPr="000C3789">
        <w:rPr>
          <w:color w:val="000000"/>
          <w:lang w:eastAsia="uk-UA"/>
        </w:rPr>
        <w:t xml:space="preserve">Встановлено, що хром у складі штучно вирощених мінералів впливає на сульфідогенну активність бактерій </w:t>
      </w:r>
      <w:r w:rsidRPr="000C3789">
        <w:rPr>
          <w:i/>
          <w:color w:val="000000"/>
          <w:lang w:eastAsia="uk-UA"/>
        </w:rPr>
        <w:t>Desulfotomaculum</w:t>
      </w:r>
      <w:r w:rsidRPr="000C3789">
        <w:rPr>
          <w:color w:val="000000"/>
          <w:lang w:eastAsia="uk-UA"/>
        </w:rPr>
        <w:t xml:space="preserve"> sp. AR1. За відсутності розчинних сульфатовмісних сполук у середовищі бактерії </w:t>
      </w:r>
      <w:r w:rsidRPr="000C3789">
        <w:rPr>
          <w:i/>
          <w:color w:val="000000"/>
          <w:lang w:eastAsia="uk-UA"/>
        </w:rPr>
        <w:t>Desulfotomaculum</w:t>
      </w:r>
      <w:r w:rsidRPr="000C3789">
        <w:rPr>
          <w:color w:val="000000"/>
          <w:lang w:eastAsia="uk-UA"/>
        </w:rPr>
        <w:t xml:space="preserve"> sp. AR1 можуть відновлювати йони сульфату у складі штучно вирощених мінералів. Визначено властивості гетеротрофних мікроорганізмів, виділених з відвалу Центральної збагачувальної фабрики “Червоноградська”. </w:t>
      </w:r>
      <w:r w:rsidRPr="000C3789">
        <w:rPr>
          <w:rStyle w:val="normaltextrun"/>
          <w:color w:val="000000"/>
          <w:shd w:val="clear" w:color="auto" w:fill="FFFFFF"/>
        </w:rPr>
        <w:t xml:space="preserve">Досліджено склад мікробіоти ризосфери </w:t>
      </w:r>
      <w:r w:rsidRPr="000C3789">
        <w:rPr>
          <w:rStyle w:val="normaltextrun"/>
          <w:i/>
          <w:iCs/>
          <w:color w:val="000000"/>
          <w:shd w:val="clear" w:color="auto" w:fill="FFFFFF"/>
        </w:rPr>
        <w:t xml:space="preserve">Calamagrostis epigeios </w:t>
      </w:r>
      <w:r w:rsidRPr="000C3789">
        <w:rPr>
          <w:rStyle w:val="normaltextrun"/>
          <w:color w:val="000000"/>
          <w:shd w:val="clear" w:color="auto" w:fill="FFFFFF"/>
        </w:rPr>
        <w:t xml:space="preserve">(L.) Roth., залежно від вікового стану рослин та стадії сукцесії природно зарослого відвалу шахти “Візейська” Червоноградського гірничопромислового району. </w:t>
      </w:r>
      <w:r w:rsidRPr="000C3789">
        <w:rPr>
          <w:color w:val="000000"/>
        </w:rPr>
        <w:t xml:space="preserve">Досліджено морфологічні та фізіолого-біохімічні властивості азотофіксувальних та олігонітрофільних мікроорганізмів, </w:t>
      </w:r>
      <w:r w:rsidRPr="000C3789">
        <w:t>виділених з різних субстратів острова Галіндез</w:t>
      </w:r>
      <w:r w:rsidRPr="000C3789">
        <w:rPr>
          <w:color w:val="000000"/>
        </w:rPr>
        <w:t xml:space="preserve">. </w:t>
      </w:r>
      <w:r w:rsidRPr="000C3789">
        <w:rPr>
          <w:color w:val="000000"/>
          <w:lang w:eastAsia="ru-RU"/>
        </w:rPr>
        <w:t xml:space="preserve">Визначено </w:t>
      </w:r>
      <w:r w:rsidRPr="000C3789">
        <w:rPr>
          <w:i/>
          <w:iCs/>
          <w:color w:val="000000"/>
          <w:lang w:eastAsia="ru-RU"/>
        </w:rPr>
        <w:t>in vitro</w:t>
      </w:r>
      <w:r w:rsidRPr="000C3789">
        <w:rPr>
          <w:color w:val="000000"/>
          <w:lang w:eastAsia="ru-RU"/>
        </w:rPr>
        <w:t xml:space="preserve"> вплив водних і водн</w:t>
      </w:r>
      <w:r w:rsidRPr="000C3789">
        <w:rPr>
          <w:color w:val="000000"/>
          <w:lang w:val="en-US" w:eastAsia="ru-RU"/>
        </w:rPr>
        <w:t>o</w:t>
      </w:r>
      <w:r w:rsidRPr="000C3789">
        <w:rPr>
          <w:color w:val="000000"/>
          <w:lang w:eastAsia="ru-RU"/>
        </w:rPr>
        <w:t xml:space="preserve">-етанольних екстрактів з рослин </w:t>
      </w:r>
      <w:r w:rsidRPr="000C3789">
        <w:rPr>
          <w:i/>
          <w:iCs/>
          <w:lang w:val="en-US" w:eastAsia="ru-RU"/>
        </w:rPr>
        <w:t>Hemerocallis</w:t>
      </w:r>
      <w:r w:rsidRPr="000C3789">
        <w:rPr>
          <w:i/>
          <w:iCs/>
          <w:lang w:eastAsia="ru-RU"/>
        </w:rPr>
        <w:t xml:space="preserve"> </w:t>
      </w:r>
      <w:r w:rsidRPr="000C3789">
        <w:rPr>
          <w:lang w:val="en-US" w:eastAsia="ru-RU"/>
        </w:rPr>
        <w:t>spp</w:t>
      </w:r>
      <w:r w:rsidRPr="000C3789">
        <w:rPr>
          <w:lang w:eastAsia="ru-RU"/>
        </w:rPr>
        <w:t xml:space="preserve">., </w:t>
      </w:r>
      <w:r w:rsidRPr="000C3789">
        <w:rPr>
          <w:i/>
          <w:iCs/>
          <w:lang w:val="en-US" w:eastAsia="ru-RU"/>
        </w:rPr>
        <w:t>Buddleja</w:t>
      </w:r>
      <w:r w:rsidRPr="000C3789">
        <w:rPr>
          <w:i/>
          <w:iCs/>
          <w:lang w:eastAsia="ru-RU"/>
        </w:rPr>
        <w:t xml:space="preserve"> </w:t>
      </w:r>
      <w:r w:rsidRPr="000C3789">
        <w:rPr>
          <w:i/>
          <w:iCs/>
          <w:lang w:val="en-US" w:eastAsia="ru-RU"/>
        </w:rPr>
        <w:t>officinalis</w:t>
      </w:r>
      <w:r w:rsidRPr="000C3789">
        <w:rPr>
          <w:i/>
          <w:iCs/>
          <w:lang w:eastAsia="ru-RU"/>
        </w:rPr>
        <w:t xml:space="preserve"> </w:t>
      </w:r>
      <w:r w:rsidRPr="000C3789">
        <w:rPr>
          <w:lang w:val="en-US" w:eastAsia="ru-RU"/>
        </w:rPr>
        <w:t>Maxim</w:t>
      </w:r>
      <w:r w:rsidRPr="000C3789">
        <w:rPr>
          <w:lang w:eastAsia="ru-RU"/>
        </w:rPr>
        <w:t xml:space="preserve">., </w:t>
      </w:r>
      <w:r w:rsidRPr="000C3789">
        <w:rPr>
          <w:i/>
          <w:iCs/>
          <w:shd w:val="clear" w:color="auto" w:fill="FFFFFF"/>
          <w:lang w:val="en-US" w:eastAsia="ru-RU"/>
        </w:rPr>
        <w:t>Stachys</w:t>
      </w:r>
      <w:r w:rsidRPr="000C3789">
        <w:rPr>
          <w:i/>
          <w:iCs/>
          <w:shd w:val="clear" w:color="auto" w:fill="FFFFFF"/>
          <w:lang w:eastAsia="ru-RU"/>
        </w:rPr>
        <w:t xml:space="preserve"> </w:t>
      </w:r>
      <w:r w:rsidRPr="000C3789">
        <w:rPr>
          <w:i/>
          <w:iCs/>
          <w:shd w:val="clear" w:color="auto" w:fill="FFFFFF"/>
          <w:lang w:val="en-US" w:eastAsia="ru-RU"/>
        </w:rPr>
        <w:t>palustris</w:t>
      </w:r>
      <w:r w:rsidRPr="000C3789">
        <w:rPr>
          <w:i/>
          <w:iCs/>
          <w:shd w:val="clear" w:color="auto" w:fill="FFFFFF"/>
          <w:lang w:eastAsia="ru-RU"/>
        </w:rPr>
        <w:t xml:space="preserve"> </w:t>
      </w:r>
      <w:r w:rsidRPr="000C3789">
        <w:rPr>
          <w:shd w:val="clear" w:color="auto" w:fill="FFFFFF"/>
          <w:lang w:val="en-US" w:eastAsia="ru-RU"/>
        </w:rPr>
        <w:t>L</w:t>
      </w:r>
      <w:r w:rsidRPr="000C3789">
        <w:rPr>
          <w:shd w:val="clear" w:color="auto" w:fill="FFFFFF"/>
          <w:lang w:eastAsia="ru-RU"/>
        </w:rPr>
        <w:t xml:space="preserve">. і </w:t>
      </w:r>
      <w:r w:rsidRPr="000C3789">
        <w:rPr>
          <w:i/>
          <w:iCs/>
          <w:color w:val="000000"/>
          <w:lang w:eastAsia="ru-RU"/>
        </w:rPr>
        <w:t>Physocarpus opulifolius</w:t>
      </w:r>
      <w:r w:rsidRPr="000C3789">
        <w:rPr>
          <w:color w:val="000000"/>
          <w:lang w:eastAsia="ru-RU"/>
        </w:rPr>
        <w:t xml:space="preserve"> (L.) Maxim. на ріст деяких мікроорганізмів.</w:t>
      </w:r>
    </w:p>
    <w:p w14:paraId="6578713B" w14:textId="77777777" w:rsidR="0082195B" w:rsidRPr="000C3789" w:rsidRDefault="0082195B" w:rsidP="0082195B">
      <w:pPr>
        <w:ind w:firstLine="567"/>
        <w:jc w:val="both"/>
        <w:rPr>
          <w:color w:val="000000"/>
          <w:lang w:eastAsia="uk-UA"/>
        </w:rPr>
      </w:pPr>
      <w:r w:rsidRPr="000C3789">
        <w:rPr>
          <w:b/>
          <w:lang w:val="uk-UA"/>
        </w:rPr>
        <w:t xml:space="preserve">3.3 </w:t>
      </w:r>
      <w:r w:rsidRPr="000C3789">
        <w:rPr>
          <w:rFonts w:eastAsia="TimesNewRomanPSMT"/>
          <w:b/>
          <w:lang w:val="uk-UA" w:eastAsia="uk-UA"/>
        </w:rPr>
        <w:t>Публікації:</w:t>
      </w:r>
      <w:r w:rsidRPr="000C3789">
        <w:rPr>
          <w:b/>
          <w:lang w:eastAsia="ru-RU"/>
        </w:rPr>
        <w:t xml:space="preserve"> </w:t>
      </w:r>
      <w:r w:rsidRPr="000C3789">
        <w:rPr>
          <w:b/>
          <w:lang w:val="uk-UA"/>
        </w:rPr>
        <w:t xml:space="preserve">6 </w:t>
      </w:r>
      <w:r w:rsidRPr="000C3789">
        <w:rPr>
          <w:lang w:val="uk-UA"/>
        </w:rPr>
        <w:t>навчальних посібників</w:t>
      </w:r>
      <w:r w:rsidRPr="000C3789">
        <w:rPr>
          <w:lang w:eastAsia="ru-RU"/>
        </w:rPr>
        <w:t xml:space="preserve">, </w:t>
      </w:r>
      <w:r w:rsidRPr="000C3789">
        <w:rPr>
          <w:b/>
        </w:rPr>
        <w:t>1</w:t>
      </w:r>
      <w:r w:rsidRPr="000C3789">
        <w:t xml:space="preserve"> інше наукове видання</w:t>
      </w:r>
      <w:r w:rsidRPr="000C3789">
        <w:rPr>
          <w:lang w:val="uk-UA"/>
        </w:rPr>
        <w:t>,</w:t>
      </w:r>
      <w:r w:rsidRPr="000C3789">
        <w:rPr>
          <w:b/>
          <w:lang w:val="uk-UA" w:eastAsia="ru-RU"/>
        </w:rPr>
        <w:t xml:space="preserve"> 2 </w:t>
      </w:r>
      <w:r w:rsidRPr="000C3789">
        <w:t xml:space="preserve">статті, </w:t>
      </w:r>
      <w:r w:rsidRPr="000C3789">
        <w:rPr>
          <w:b/>
          <w:bCs/>
          <w:lang w:val="uk-UA"/>
        </w:rPr>
        <w:t>2</w:t>
      </w:r>
      <w:r w:rsidRPr="000C3789">
        <w:rPr>
          <w:b/>
          <w:color w:val="000000"/>
          <w:lang w:val="uk-UA" w:eastAsia="uk-UA"/>
        </w:rPr>
        <w:t>8</w:t>
      </w:r>
      <w:r w:rsidRPr="000C3789">
        <w:rPr>
          <w:color w:val="000000"/>
          <w:lang w:eastAsia="uk-UA"/>
        </w:rPr>
        <w:t xml:space="preserve"> тез доповідей.</w:t>
      </w:r>
    </w:p>
    <w:p w14:paraId="589CDF9D" w14:textId="77777777" w:rsidR="0082195B" w:rsidRPr="000C3789" w:rsidRDefault="0082195B" w:rsidP="0082195B">
      <w:pPr>
        <w:tabs>
          <w:tab w:val="left" w:pos="993"/>
        </w:tabs>
        <w:spacing w:line="228" w:lineRule="auto"/>
        <w:ind w:firstLine="567"/>
        <w:jc w:val="both"/>
        <w:rPr>
          <w:bCs/>
          <w:lang w:val="uk-UA" w:eastAsia="ru-RU"/>
        </w:rPr>
      </w:pPr>
    </w:p>
    <w:p w14:paraId="153B7B8E" w14:textId="77777777" w:rsidR="0082195B" w:rsidRPr="000C3789" w:rsidRDefault="0082195B" w:rsidP="0082195B">
      <w:pPr>
        <w:spacing w:line="228" w:lineRule="auto"/>
        <w:ind w:firstLine="567"/>
        <w:jc w:val="both"/>
        <w:rPr>
          <w:b/>
          <w:lang w:val="uk-UA"/>
        </w:rPr>
      </w:pPr>
      <w:r w:rsidRPr="000C3789">
        <w:rPr>
          <w:b/>
          <w:i/>
          <w:iCs/>
          <w:lang w:val="uk-UA"/>
        </w:rPr>
        <w:t>«</w:t>
      </w:r>
      <w:r w:rsidRPr="000C3789">
        <w:rPr>
          <w:b/>
          <w:bCs/>
          <w:i/>
          <w:lang w:val="uk-UA" w:eastAsia="ru-RU"/>
        </w:rPr>
        <w:t>Транскрипційна і функціональна адаптація мітохондрій підшлункової залози та печінки до дієтарних чинників</w:t>
      </w:r>
      <w:r w:rsidRPr="000C3789">
        <w:rPr>
          <w:b/>
          <w:i/>
          <w:lang w:val="uk-UA"/>
        </w:rPr>
        <w:t>»</w:t>
      </w:r>
    </w:p>
    <w:p w14:paraId="25FFB12F" w14:textId="77777777" w:rsidR="0082195B" w:rsidRPr="000C3789" w:rsidRDefault="0082195B" w:rsidP="0082195B">
      <w:pPr>
        <w:spacing w:line="228" w:lineRule="auto"/>
        <w:ind w:firstLine="567"/>
        <w:jc w:val="both"/>
        <w:rPr>
          <w:lang w:val="uk-UA"/>
        </w:rPr>
      </w:pPr>
      <w:r w:rsidRPr="000C3789">
        <w:rPr>
          <w:lang w:val="uk-UA"/>
        </w:rPr>
        <w:t xml:space="preserve">Науковий керівник: д.б.н., </w:t>
      </w:r>
      <w:r w:rsidRPr="000C3789">
        <w:rPr>
          <w:lang w:eastAsia="ru-RU"/>
        </w:rPr>
        <w:t>проф. Манько В.В.</w:t>
      </w:r>
      <w:r w:rsidRPr="000C3789">
        <w:rPr>
          <w:lang w:val="uk-UA" w:eastAsia="ru-RU"/>
        </w:rPr>
        <w:t>,</w:t>
      </w:r>
      <w:r w:rsidRPr="000C3789">
        <w:rPr>
          <w:lang w:eastAsia="ru-RU"/>
        </w:rPr>
        <w:t xml:space="preserve"> канд. </w:t>
      </w:r>
      <w:proofErr w:type="gramStart"/>
      <w:r w:rsidRPr="000C3789">
        <w:rPr>
          <w:lang w:eastAsia="ru-RU"/>
        </w:rPr>
        <w:t>біол</w:t>
      </w:r>
      <w:proofErr w:type="gramEnd"/>
      <w:r w:rsidRPr="000C3789">
        <w:rPr>
          <w:lang w:eastAsia="ru-RU"/>
        </w:rPr>
        <w:t>. наук Манько</w:t>
      </w:r>
      <w:r w:rsidRPr="000C3789">
        <w:rPr>
          <w:lang w:val="uk-UA" w:eastAsia="ru-RU"/>
        </w:rPr>
        <w:t xml:space="preserve"> </w:t>
      </w:r>
      <w:r w:rsidRPr="000C3789">
        <w:rPr>
          <w:lang w:eastAsia="ru-RU"/>
        </w:rPr>
        <w:t>Б.О.</w:t>
      </w:r>
    </w:p>
    <w:p w14:paraId="5D3D0D32" w14:textId="77777777" w:rsidR="0082195B" w:rsidRPr="000C3789" w:rsidRDefault="0082195B" w:rsidP="0082195B">
      <w:pPr>
        <w:spacing w:line="228" w:lineRule="auto"/>
        <w:ind w:firstLine="567"/>
        <w:jc w:val="both"/>
        <w:rPr>
          <w:lang w:val="uk-UA"/>
        </w:rPr>
      </w:pPr>
      <w:r w:rsidRPr="000C3789">
        <w:rPr>
          <w:lang w:val="uk-UA"/>
        </w:rPr>
        <w:t xml:space="preserve">№ держреєстрації: </w:t>
      </w:r>
      <w:r w:rsidRPr="000C3789">
        <w:rPr>
          <w:lang w:eastAsia="ru-RU"/>
        </w:rPr>
        <w:t>0121U110302</w:t>
      </w:r>
      <w:r w:rsidRPr="000C3789">
        <w:rPr>
          <w:lang w:val="uk-UA"/>
        </w:rPr>
        <w:t>.</w:t>
      </w:r>
    </w:p>
    <w:p w14:paraId="0A302F0E" w14:textId="77777777" w:rsidR="0082195B" w:rsidRPr="000C3789" w:rsidRDefault="0082195B" w:rsidP="0082195B">
      <w:pPr>
        <w:spacing w:line="228" w:lineRule="auto"/>
        <w:ind w:firstLine="567"/>
        <w:jc w:val="both"/>
        <w:rPr>
          <w:lang w:val="uk-UA"/>
        </w:rPr>
      </w:pPr>
      <w:r w:rsidRPr="000C3789">
        <w:rPr>
          <w:lang w:val="uk-UA"/>
        </w:rPr>
        <w:t xml:space="preserve">Термін виконання: </w:t>
      </w:r>
      <w:r w:rsidRPr="000C3789">
        <w:rPr>
          <w:lang w:eastAsia="ru-RU"/>
        </w:rPr>
        <w:t>01.01.2021р. – 31.12.2023 р.</w:t>
      </w:r>
    </w:p>
    <w:p w14:paraId="7589D12C" w14:textId="77777777" w:rsidR="0082195B" w:rsidRPr="000C3789" w:rsidRDefault="0082195B" w:rsidP="0082195B">
      <w:pPr>
        <w:tabs>
          <w:tab w:val="left" w:pos="993"/>
        </w:tabs>
        <w:ind w:firstLine="567"/>
        <w:jc w:val="both"/>
        <w:rPr>
          <w:lang w:eastAsia="ru-RU"/>
        </w:rPr>
      </w:pPr>
      <w:r w:rsidRPr="000C3789">
        <w:rPr>
          <w:b/>
          <w:lang w:val="uk-UA" w:eastAsia="ru-RU"/>
        </w:rPr>
        <w:t>3.1 Резюме:</w:t>
      </w:r>
      <w:r w:rsidRPr="000C3789">
        <w:rPr>
          <w:lang w:val="uk-UA" w:eastAsia="ru-RU"/>
        </w:rPr>
        <w:t xml:space="preserve"> З’ясовано механізм дії жовчевої кислоти TLC-S на виживаність ацинарних клітин підшлункової залози і рівень мембранного потенціалу мітохондрій за використання різних субстратів окиснення. Встановлено, що наявність у середовищі TLC-S у концентрації 0,5 ммоль/л за використання як субстрату окиснення глюкози (10 ммоль/л), пірувату (2 ммоль/л) чи аланіну  (2 ммоль/л) суттєво не впливало на частку живих клітин після 2 і 4 год інкубування. Коли ж до середовища додавали TLC-S у концентрації 2 ммоль/л, частка живих клітин значно зменшувалася. Це зменшення було найменшим за окиснення пірувату. За дії TLC-S (25 хв) у присутності лише глюкози або глюкози і аланіну мембранний потенціал мітохондрій зменшувався. Коли ж до середовища додавали піруват (на тлі глюкози), мембранний потенціал мітохондрій під впливом TLC-S вірогідно не змінювався.</w:t>
      </w:r>
    </w:p>
    <w:p w14:paraId="432A81D1" w14:textId="77777777" w:rsidR="0082195B" w:rsidRPr="000C3789" w:rsidRDefault="0082195B" w:rsidP="0082195B">
      <w:pPr>
        <w:tabs>
          <w:tab w:val="left" w:pos="993"/>
        </w:tabs>
        <w:ind w:firstLine="567"/>
        <w:jc w:val="both"/>
        <w:rPr>
          <w:bCs/>
          <w:lang w:val="uk-UA" w:eastAsia="ru-RU"/>
        </w:rPr>
      </w:pPr>
      <w:r w:rsidRPr="000C3789">
        <w:rPr>
          <w:b/>
          <w:lang w:val="uk-UA" w:eastAsia="ru-RU"/>
        </w:rPr>
        <w:t xml:space="preserve">3.3 Публікації: 3 </w:t>
      </w:r>
      <w:r w:rsidRPr="000C3789">
        <w:rPr>
          <w:lang w:val="uk-UA" w:eastAsia="ru-RU"/>
        </w:rPr>
        <w:t>статті</w:t>
      </w:r>
      <w:r w:rsidRPr="000C3789">
        <w:rPr>
          <w:b/>
          <w:lang w:val="uk-UA" w:eastAsia="ru-RU"/>
        </w:rPr>
        <w:t>, 1</w:t>
      </w:r>
      <w:r w:rsidRPr="000C3789">
        <w:rPr>
          <w:bCs/>
          <w:lang w:val="uk-UA" w:eastAsia="ru-RU"/>
        </w:rPr>
        <w:t xml:space="preserve"> тези доповіді.</w:t>
      </w:r>
    </w:p>
    <w:p w14:paraId="50C2FA14" w14:textId="77777777" w:rsidR="0082195B" w:rsidRPr="000C3789" w:rsidRDefault="0082195B" w:rsidP="0082195B">
      <w:pPr>
        <w:ind w:firstLine="567"/>
        <w:jc w:val="both"/>
        <w:rPr>
          <w:bCs/>
          <w:lang w:val="uk-UA" w:eastAsia="ru-RU"/>
        </w:rPr>
      </w:pPr>
      <w:r w:rsidRPr="000C3789">
        <w:rPr>
          <w:b/>
          <w:lang w:eastAsia="ru-RU"/>
        </w:rPr>
        <w:t>3.5</w:t>
      </w:r>
      <w:r w:rsidRPr="000C3789">
        <w:rPr>
          <w:lang w:eastAsia="ru-RU"/>
        </w:rPr>
        <w:t xml:space="preserve"> </w:t>
      </w:r>
      <w:r w:rsidRPr="000C3789">
        <w:rPr>
          <w:b/>
          <w:lang w:eastAsia="ru-RU"/>
        </w:rPr>
        <w:t>Інше</w:t>
      </w:r>
      <w:r w:rsidRPr="000C3789">
        <w:rPr>
          <w:lang w:val="uk-UA" w:eastAsia="ru-RU"/>
        </w:rPr>
        <w:t>: а</w:t>
      </w:r>
      <w:r w:rsidRPr="000C3789">
        <w:rPr>
          <w:lang w:eastAsia="ru-RU"/>
        </w:rPr>
        <w:t>вторський алгоритм аналізу полярографічних записів із автоматичною корекцією артефактів та пошуку оптимальних зон для обчислення. Реалізовано програмне забезпечення для автоматизації алгоритму. Це програмне забезпечення може використовуватися для обробки експериментальних даних як у лабораторіях кафедри, так і сторонніми замовниками.</w:t>
      </w:r>
    </w:p>
    <w:p w14:paraId="6300B239" w14:textId="77777777" w:rsidR="0082195B" w:rsidRPr="000C3789" w:rsidRDefault="0082195B" w:rsidP="0082195B">
      <w:pPr>
        <w:ind w:firstLine="709"/>
        <w:jc w:val="center"/>
        <w:rPr>
          <w:b/>
          <w:lang w:val="uk-UA" w:eastAsia="ru-RU"/>
        </w:rPr>
      </w:pPr>
    </w:p>
    <w:bookmarkEnd w:id="2"/>
    <w:p w14:paraId="6FEB61E8" w14:textId="77777777" w:rsidR="005B2B0D" w:rsidRPr="000C3789" w:rsidRDefault="005B2B0D" w:rsidP="005B2B0D">
      <w:pPr>
        <w:pStyle w:val="41"/>
        <w:spacing w:before="0"/>
        <w:ind w:firstLine="708"/>
        <w:jc w:val="left"/>
        <w:outlineLvl w:val="3"/>
      </w:pPr>
      <w:r w:rsidRPr="000C3789">
        <w:rPr>
          <w:rFonts w:ascii="Times New Roman" w:hAnsi="Times New Roman" w:cs="Times New Roman"/>
          <w:szCs w:val="24"/>
          <w:lang w:val="uk-UA"/>
        </w:rPr>
        <w:t>Х.</w:t>
      </w:r>
      <w:r w:rsidRPr="000C3789">
        <w:rPr>
          <w:b w:val="0"/>
          <w:szCs w:val="24"/>
          <w:lang w:val="uk-UA"/>
        </w:rPr>
        <w:t xml:space="preserve"> </w:t>
      </w:r>
      <w:r w:rsidRPr="000C3789">
        <w:rPr>
          <w:rFonts w:ascii="Times New Roman" w:hAnsi="Times New Roman" w:cs="Times New Roman"/>
          <w:szCs w:val="24"/>
          <w:lang w:val="uk-UA"/>
        </w:rPr>
        <w:t xml:space="preserve"> Розвиток матеріально-технічної бази наукових досліджень та розробок</w:t>
      </w:r>
    </w:p>
    <w:p w14:paraId="3417EE9A" w14:textId="77777777" w:rsidR="005B2B0D" w:rsidRPr="000C3789" w:rsidRDefault="005B2B0D" w:rsidP="005B2B0D">
      <w:pPr>
        <w:pStyle w:val="11"/>
        <w:jc w:val="both"/>
      </w:pPr>
      <w:r w:rsidRPr="000C3789">
        <w:rPr>
          <w:sz w:val="24"/>
          <w:szCs w:val="24"/>
          <w:lang w:val="uk-UA"/>
        </w:rPr>
        <w:tab/>
      </w:r>
      <w:r w:rsidRPr="000C3789">
        <w:rPr>
          <w:i/>
          <w:sz w:val="24"/>
          <w:szCs w:val="24"/>
          <w:lang w:val="uk-UA"/>
        </w:rPr>
        <w:t>(навести дані про закупівлю за останній рік унікальних наукових приладів та обладнання іноземного або вітчизняного виробництва, їх вартість, у вигляді таблиці за формою нижче)</w:t>
      </w:r>
    </w:p>
    <w:p w14:paraId="15296463" w14:textId="77777777" w:rsidR="005B2B0D" w:rsidRPr="000C3789" w:rsidRDefault="005B2B0D" w:rsidP="005B2B0D">
      <w:pPr>
        <w:pStyle w:val="11"/>
        <w:jc w:val="both"/>
        <w:rPr>
          <w:i/>
          <w:sz w:val="24"/>
          <w:szCs w:val="24"/>
          <w:lang w:val="uk-UA"/>
        </w:rPr>
      </w:pPr>
    </w:p>
    <w:tbl>
      <w:tblPr>
        <w:tblW w:w="0" w:type="auto"/>
        <w:tblLayout w:type="fixed"/>
        <w:tblLook w:val="0000" w:firstRow="0" w:lastRow="0" w:firstColumn="0" w:lastColumn="0" w:noHBand="0" w:noVBand="0"/>
      </w:tblPr>
      <w:tblGrid>
        <w:gridCol w:w="675"/>
        <w:gridCol w:w="3971"/>
        <w:gridCol w:w="3403"/>
        <w:gridCol w:w="1986"/>
      </w:tblGrid>
      <w:tr w:rsidR="005B2B0D" w:rsidRPr="000C3789" w14:paraId="50C18285" w14:textId="77777777" w:rsidTr="008E2EB1">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FFCE6A7" w14:textId="77777777" w:rsidR="005B2B0D" w:rsidRPr="000C3789" w:rsidRDefault="005B2B0D" w:rsidP="008E2EB1">
            <w:pPr>
              <w:jc w:val="both"/>
            </w:pPr>
            <w:r w:rsidRPr="000C3789">
              <w:rPr>
                <w:lang w:val="uk-UA"/>
              </w:rPr>
              <w:t>№</w:t>
            </w:r>
          </w:p>
          <w:p w14:paraId="542999D1" w14:textId="77777777" w:rsidR="005B2B0D" w:rsidRPr="000C3789" w:rsidRDefault="005B2B0D" w:rsidP="008E2EB1">
            <w:pPr>
              <w:jc w:val="both"/>
            </w:pPr>
            <w:r w:rsidRPr="000C3789">
              <w:rPr>
                <w:lang w:val="uk-UA"/>
              </w:rPr>
              <w:t>з/п</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5AFEB839" w14:textId="77777777" w:rsidR="005B2B0D" w:rsidRPr="000C3789" w:rsidRDefault="005B2B0D" w:rsidP="008E2EB1">
            <w:pPr>
              <w:jc w:val="center"/>
            </w:pPr>
            <w:r w:rsidRPr="000C3789">
              <w:rPr>
                <w:lang w:val="uk-UA"/>
              </w:rPr>
              <w:t>Назва приладу (українською мовою та мовою оригіналу) і його марка, рік випуску, фірма-виробник, країна походження</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8EE3F9D" w14:textId="77777777" w:rsidR="005B2B0D" w:rsidRPr="000C3789" w:rsidRDefault="005B2B0D" w:rsidP="008E2EB1">
            <w:pPr>
              <w:jc w:val="center"/>
            </w:pPr>
            <w:r w:rsidRPr="000C3789">
              <w:rPr>
                <w:lang w:val="uk-UA"/>
              </w:rPr>
              <w:t>Науковий(і) напрям(и) та структурний(і) підрозділ(и), для якого (яких) здійснено закупівлю</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70B733A" w14:textId="77777777" w:rsidR="005B2B0D" w:rsidRPr="000C3789" w:rsidRDefault="005B2B0D" w:rsidP="008E2EB1">
            <w:pPr>
              <w:ind w:right="-108"/>
              <w:jc w:val="center"/>
            </w:pPr>
            <w:r w:rsidRPr="000C3789">
              <w:rPr>
                <w:lang w:val="uk-UA"/>
              </w:rPr>
              <w:t>Вартість,</w:t>
            </w:r>
          </w:p>
          <w:p w14:paraId="3D506863" w14:textId="77777777" w:rsidR="005B2B0D" w:rsidRPr="000C3789" w:rsidRDefault="005B2B0D" w:rsidP="008E2EB1">
            <w:pPr>
              <w:jc w:val="center"/>
            </w:pPr>
            <w:r w:rsidRPr="000C3789">
              <w:rPr>
                <w:lang w:val="uk-UA"/>
              </w:rPr>
              <w:t>тис. гривень</w:t>
            </w:r>
          </w:p>
        </w:tc>
      </w:tr>
      <w:tr w:rsidR="005B2B0D" w:rsidRPr="000C3789" w14:paraId="61968656" w14:textId="77777777" w:rsidTr="008E2EB1">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AB8F904" w14:textId="77777777" w:rsidR="005B2B0D" w:rsidRPr="000C3789" w:rsidRDefault="005B2B0D" w:rsidP="008E2EB1">
            <w:pPr>
              <w:jc w:val="center"/>
            </w:pPr>
            <w:r w:rsidRPr="000C3789">
              <w:rPr>
                <w:lang w:val="uk-UA"/>
              </w:rPr>
              <w:t>1</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1535D9FC" w14:textId="77777777" w:rsidR="005B2B0D" w:rsidRPr="000C3789" w:rsidRDefault="005B2B0D" w:rsidP="008E2EB1">
            <w:pPr>
              <w:jc w:val="center"/>
            </w:pPr>
            <w:r w:rsidRPr="000C3789">
              <w:rPr>
                <w:lang w:val="uk-UA"/>
              </w:rPr>
              <w:t>2</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DF84F9E" w14:textId="77777777" w:rsidR="005B2B0D" w:rsidRPr="000C3789" w:rsidRDefault="005B2B0D" w:rsidP="008E2EB1">
            <w:pPr>
              <w:jc w:val="center"/>
            </w:pPr>
            <w:r w:rsidRPr="000C3789">
              <w:rPr>
                <w:lang w:val="uk-UA"/>
              </w:rPr>
              <w:t>3</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A134DA5" w14:textId="77777777" w:rsidR="005B2B0D" w:rsidRPr="000C3789" w:rsidRDefault="005B2B0D" w:rsidP="008E2EB1">
            <w:pPr>
              <w:jc w:val="center"/>
            </w:pPr>
            <w:r w:rsidRPr="000C3789">
              <w:rPr>
                <w:lang w:val="uk-UA"/>
              </w:rPr>
              <w:t>4</w:t>
            </w:r>
          </w:p>
        </w:tc>
      </w:tr>
      <w:tr w:rsidR="005B2B0D" w:rsidRPr="000C3789" w14:paraId="6AB4BBB5" w14:textId="77777777" w:rsidTr="008E2EB1">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6AC7173" w14:textId="77777777" w:rsidR="005B2B0D" w:rsidRPr="000C3789" w:rsidRDefault="005B2B0D" w:rsidP="008E2EB1">
            <w:pPr>
              <w:snapToGrid w:val="0"/>
              <w:jc w:val="center"/>
              <w:rPr>
                <w:lang w:val="uk-UA"/>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00892B50" w14:textId="77777777" w:rsidR="005B2B0D" w:rsidRPr="000C3789" w:rsidRDefault="005B2B0D" w:rsidP="008E2EB1">
            <w:pPr>
              <w:snapToGrid w:val="0"/>
              <w:jc w:val="center"/>
              <w:rPr>
                <w:lang w:val="uk-UA"/>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94F4A12" w14:textId="77777777" w:rsidR="005B2B0D" w:rsidRPr="000C3789" w:rsidRDefault="005B2B0D" w:rsidP="008E2EB1">
            <w:pPr>
              <w:snapToGrid w:val="0"/>
              <w:jc w:val="center"/>
              <w:rPr>
                <w:lang w:val="uk-UA"/>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1D95C3F" w14:textId="77777777" w:rsidR="005B2B0D" w:rsidRPr="000C3789" w:rsidRDefault="005B2B0D" w:rsidP="008E2EB1">
            <w:pPr>
              <w:snapToGrid w:val="0"/>
              <w:jc w:val="center"/>
              <w:rPr>
                <w:lang w:val="uk-UA"/>
              </w:rPr>
            </w:pPr>
          </w:p>
        </w:tc>
      </w:tr>
    </w:tbl>
    <w:p w14:paraId="3291F69B" w14:textId="77777777" w:rsidR="005B2B0D" w:rsidRPr="000C3789" w:rsidRDefault="005B2B0D" w:rsidP="005B2B0D">
      <w:pPr>
        <w:pStyle w:val="41"/>
        <w:spacing w:before="0"/>
        <w:ind w:firstLine="708"/>
        <w:jc w:val="left"/>
        <w:outlineLvl w:val="3"/>
        <w:rPr>
          <w:rFonts w:ascii="Times New Roman" w:hAnsi="Times New Roman" w:cs="Times New Roman"/>
          <w:szCs w:val="24"/>
          <w:lang w:val="uk-UA"/>
        </w:rPr>
      </w:pPr>
    </w:p>
    <w:p w14:paraId="24AE68B5" w14:textId="77777777" w:rsidR="005B2B0D" w:rsidRPr="000C3789" w:rsidRDefault="005B2B0D" w:rsidP="005B2B0D">
      <w:pPr>
        <w:pStyle w:val="41"/>
        <w:spacing w:before="0"/>
        <w:ind w:firstLine="708"/>
        <w:jc w:val="left"/>
        <w:outlineLvl w:val="3"/>
      </w:pPr>
      <w:r w:rsidRPr="000C3789">
        <w:rPr>
          <w:rFonts w:ascii="Times New Roman" w:hAnsi="Times New Roman" w:cs="Times New Roman"/>
          <w:szCs w:val="24"/>
          <w:lang w:val="uk-UA"/>
        </w:rPr>
        <w:t>X</w:t>
      </w:r>
      <w:r w:rsidRPr="000C3789">
        <w:rPr>
          <w:rFonts w:ascii="Times New Roman" w:hAnsi="Times New Roman" w:cs="Times New Roman"/>
          <w:szCs w:val="24"/>
        </w:rPr>
        <w:t>І</w:t>
      </w:r>
      <w:r w:rsidRPr="000C3789">
        <w:rPr>
          <w:rFonts w:ascii="Times New Roman" w:hAnsi="Times New Roman" w:cs="Times New Roman"/>
          <w:szCs w:val="24"/>
          <w:lang w:val="uk-UA"/>
        </w:rPr>
        <w:t>. Заключна частина</w:t>
      </w:r>
    </w:p>
    <w:p w14:paraId="51F3BDC5" w14:textId="77777777" w:rsidR="005B2B0D" w:rsidRPr="000C3789" w:rsidRDefault="005B2B0D" w:rsidP="005B2B0D">
      <w:pPr>
        <w:pStyle w:val="11"/>
        <w:ind w:firstLine="709"/>
        <w:jc w:val="both"/>
        <w:rPr>
          <w:i/>
          <w:sz w:val="24"/>
          <w:szCs w:val="24"/>
          <w:lang w:val="uk-UA"/>
        </w:rPr>
      </w:pPr>
      <w:r w:rsidRPr="000C3789">
        <w:rPr>
          <w:i/>
          <w:sz w:val="24"/>
          <w:szCs w:val="24"/>
          <w:lang w:val="uk-UA"/>
        </w:rPr>
        <w:t xml:space="preserve">(надати зауваження та пропозиції щодо забезпечення ректоратом Університету / департаментом науково – технічного розвитку МОН організації та координації наукового процесу у підрозділах закладів вищої освіти та наукових установах, основних труднощів та недоліків в роботі підрозділів закладів вищої освіти та наукових установ при провадженні </w:t>
      </w:r>
      <w:r w:rsidRPr="000C3789">
        <w:rPr>
          <w:i/>
          <w:sz w:val="24"/>
          <w:szCs w:val="24"/>
          <w:lang w:val="uk-UA"/>
        </w:rPr>
        <w:lastRenderedPageBreak/>
        <w:t>наукової та науково-технічної діяльності у 202</w:t>
      </w:r>
      <w:r w:rsidRPr="000C3789">
        <w:rPr>
          <w:i/>
          <w:sz w:val="24"/>
          <w:szCs w:val="24"/>
          <w:lang w:val="en-US"/>
        </w:rPr>
        <w:t>3</w:t>
      </w:r>
      <w:r w:rsidRPr="000C3789">
        <w:rPr>
          <w:i/>
          <w:sz w:val="24"/>
          <w:szCs w:val="24"/>
          <w:lang w:val="uk-UA"/>
        </w:rPr>
        <w:t xml:space="preserve"> році; щодо налагодження більш ефективної роботи в організації цих процесів.)</w:t>
      </w:r>
    </w:p>
    <w:p w14:paraId="22B44075" w14:textId="77777777" w:rsidR="00D84889" w:rsidRPr="000C3789" w:rsidRDefault="00D84889" w:rsidP="00D84889">
      <w:pPr>
        <w:numPr>
          <w:ilvl w:val="0"/>
          <w:numId w:val="16"/>
        </w:numPr>
        <w:suppressAutoHyphens w:val="0"/>
        <w:ind w:left="0" w:firstLine="709"/>
        <w:jc w:val="both"/>
        <w:rPr>
          <w:spacing w:val="-10"/>
          <w:lang w:eastAsia="ru-RU"/>
        </w:rPr>
      </w:pPr>
      <w:r w:rsidRPr="000C3789">
        <w:rPr>
          <w:spacing w:val="-10"/>
          <w:lang w:val="uk-UA" w:eastAsia="ru-RU"/>
        </w:rPr>
        <w:t>Вважаємо н</w:t>
      </w:r>
      <w:r w:rsidRPr="000C3789">
        <w:rPr>
          <w:spacing w:val="-10"/>
          <w:lang w:eastAsia="ru-RU"/>
        </w:rPr>
        <w:t xml:space="preserve">еобхідним </w:t>
      </w:r>
      <w:r w:rsidRPr="000C3789">
        <w:rPr>
          <w:b/>
          <w:spacing w:val="-10"/>
          <w:lang w:eastAsia="ru-RU"/>
        </w:rPr>
        <w:t>перенести звітну кампанію</w:t>
      </w:r>
      <w:r w:rsidRPr="000C3789">
        <w:rPr>
          <w:spacing w:val="-10"/>
          <w:lang w:eastAsia="ru-RU"/>
        </w:rPr>
        <w:t xml:space="preserve"> </w:t>
      </w:r>
      <w:r w:rsidRPr="000C3789">
        <w:rPr>
          <w:spacing w:val="-10"/>
          <w:lang w:val="uk-UA" w:eastAsia="ru-RU"/>
        </w:rPr>
        <w:t>щодо</w:t>
      </w:r>
      <w:r w:rsidRPr="000C3789">
        <w:rPr>
          <w:spacing w:val="-10"/>
          <w:lang w:eastAsia="ru-RU"/>
        </w:rPr>
        <w:t xml:space="preserve"> науков</w:t>
      </w:r>
      <w:r w:rsidRPr="000C3789">
        <w:rPr>
          <w:spacing w:val="-10"/>
          <w:lang w:val="uk-UA" w:eastAsia="ru-RU"/>
        </w:rPr>
        <w:t>ої</w:t>
      </w:r>
      <w:r w:rsidRPr="000C3789">
        <w:rPr>
          <w:spacing w:val="-10"/>
          <w:lang w:eastAsia="ru-RU"/>
        </w:rPr>
        <w:t xml:space="preserve"> робот</w:t>
      </w:r>
      <w:r w:rsidRPr="000C3789">
        <w:rPr>
          <w:spacing w:val="-10"/>
          <w:lang w:val="uk-UA" w:eastAsia="ru-RU"/>
        </w:rPr>
        <w:t>и</w:t>
      </w:r>
      <w:r w:rsidRPr="000C3789">
        <w:rPr>
          <w:spacing w:val="-10"/>
          <w:lang w:eastAsia="ru-RU"/>
        </w:rPr>
        <w:t xml:space="preserve"> підрозділів </w:t>
      </w:r>
      <w:r w:rsidRPr="000C3789">
        <w:rPr>
          <w:spacing w:val="-10"/>
          <w:lang w:val="uk-UA" w:eastAsia="ru-RU"/>
        </w:rPr>
        <w:t>У</w:t>
      </w:r>
      <w:r w:rsidRPr="000C3789">
        <w:rPr>
          <w:spacing w:val="-10"/>
          <w:lang w:eastAsia="ru-RU"/>
        </w:rPr>
        <w:t xml:space="preserve">ніверситету </w:t>
      </w:r>
      <w:r w:rsidRPr="000C3789">
        <w:rPr>
          <w:b/>
          <w:spacing w:val="-10"/>
          <w:lang w:eastAsia="ru-RU"/>
        </w:rPr>
        <w:t>на початок календарного року</w:t>
      </w:r>
      <w:r w:rsidRPr="000C3789">
        <w:rPr>
          <w:spacing w:val="-10"/>
          <w:lang w:eastAsia="ru-RU"/>
        </w:rPr>
        <w:t xml:space="preserve">. Підстав для цього є багато: </w:t>
      </w:r>
    </w:p>
    <w:p w14:paraId="781992C1" w14:textId="77777777" w:rsidR="00D84889" w:rsidRPr="000C3789" w:rsidRDefault="00D84889" w:rsidP="00D84889">
      <w:pPr>
        <w:ind w:left="709"/>
        <w:jc w:val="both"/>
        <w:rPr>
          <w:spacing w:val="-10"/>
          <w:lang w:eastAsia="ru-RU"/>
        </w:rPr>
      </w:pPr>
      <w:r w:rsidRPr="000C3789">
        <w:rPr>
          <w:spacing w:val="-10"/>
          <w:lang w:val="uk-UA" w:eastAsia="ru-RU"/>
        </w:rPr>
        <w:t>-</w:t>
      </w:r>
      <w:r w:rsidRPr="000C3789">
        <w:rPr>
          <w:spacing w:val="-10"/>
          <w:lang w:eastAsia="ru-RU"/>
        </w:rPr>
        <w:t xml:space="preserve"> завершення написання анотованих і підсумкових («заключних») звітів по науково-дослідних проектах; </w:t>
      </w:r>
    </w:p>
    <w:p w14:paraId="081FF68B" w14:textId="77777777" w:rsidR="00D84889" w:rsidRPr="000C3789" w:rsidRDefault="00D84889" w:rsidP="00D84889">
      <w:pPr>
        <w:ind w:left="709"/>
        <w:jc w:val="both"/>
        <w:rPr>
          <w:spacing w:val="-10"/>
          <w:lang w:eastAsia="ru-RU"/>
        </w:rPr>
      </w:pPr>
      <w:r w:rsidRPr="000C3789">
        <w:rPr>
          <w:spacing w:val="-10"/>
          <w:lang w:val="uk-UA" w:eastAsia="ru-RU"/>
        </w:rPr>
        <w:t>-</w:t>
      </w:r>
      <w:r w:rsidRPr="000C3789">
        <w:rPr>
          <w:spacing w:val="-10"/>
          <w:lang w:eastAsia="ru-RU"/>
        </w:rPr>
        <w:t xml:space="preserve"> потреба звітуватися за </w:t>
      </w:r>
      <w:r w:rsidRPr="000C3789">
        <w:rPr>
          <w:spacing w:val="-10"/>
          <w:u w:val="single"/>
          <w:lang w:eastAsia="ru-RU"/>
        </w:rPr>
        <w:t>календарний</w:t>
      </w:r>
      <w:r w:rsidRPr="000C3789">
        <w:rPr>
          <w:spacing w:val="-10"/>
          <w:lang w:eastAsia="ru-RU"/>
        </w:rPr>
        <w:t xml:space="preserve"> рік;</w:t>
      </w:r>
    </w:p>
    <w:p w14:paraId="4D41F2DC" w14:textId="77777777" w:rsidR="00D84889" w:rsidRPr="000C3789" w:rsidRDefault="00D84889" w:rsidP="00D84889">
      <w:pPr>
        <w:ind w:left="709"/>
        <w:jc w:val="both"/>
        <w:rPr>
          <w:spacing w:val="-10"/>
          <w:lang w:eastAsia="ru-RU"/>
        </w:rPr>
      </w:pPr>
      <w:r w:rsidRPr="000C3789">
        <w:rPr>
          <w:spacing w:val="-10"/>
          <w:lang w:val="uk-UA" w:eastAsia="ru-RU"/>
        </w:rPr>
        <w:t xml:space="preserve">- </w:t>
      </w:r>
      <w:r w:rsidRPr="000C3789">
        <w:rPr>
          <w:spacing w:val="-10"/>
          <w:lang w:eastAsia="ru-RU"/>
        </w:rPr>
        <w:t xml:space="preserve">значне навантаження на науково-педагогічні колективи під </w:t>
      </w:r>
      <w:r w:rsidRPr="000C3789">
        <w:rPr>
          <w:spacing w:val="-10"/>
          <w:lang w:val="uk-UA" w:eastAsia="ru-RU"/>
        </w:rPr>
        <w:t xml:space="preserve">час </w:t>
      </w:r>
      <w:r w:rsidRPr="000C3789">
        <w:rPr>
          <w:spacing w:val="-10"/>
          <w:lang w:eastAsia="ru-RU"/>
        </w:rPr>
        <w:t xml:space="preserve">завершення першого семестру; </w:t>
      </w:r>
    </w:p>
    <w:p w14:paraId="760EBCE2" w14:textId="77777777" w:rsidR="00D84889" w:rsidRPr="000C3789" w:rsidRDefault="00D84889" w:rsidP="00D84889">
      <w:pPr>
        <w:ind w:left="709"/>
        <w:jc w:val="both"/>
        <w:rPr>
          <w:spacing w:val="-10"/>
          <w:lang w:eastAsia="ru-RU"/>
        </w:rPr>
      </w:pPr>
      <w:r w:rsidRPr="000C3789">
        <w:rPr>
          <w:spacing w:val="-10"/>
          <w:lang w:val="uk-UA" w:eastAsia="ru-RU"/>
        </w:rPr>
        <w:t>-</w:t>
      </w:r>
      <w:r w:rsidRPr="000C3789">
        <w:rPr>
          <w:spacing w:val="-10"/>
          <w:lang w:eastAsia="ru-RU"/>
        </w:rPr>
        <w:t xml:space="preserve"> </w:t>
      </w:r>
      <w:r w:rsidRPr="000C3789">
        <w:rPr>
          <w:spacing w:val="-10"/>
          <w:lang w:val="uk-UA" w:eastAsia="ru-RU"/>
        </w:rPr>
        <w:t>відбулася</w:t>
      </w:r>
      <w:r w:rsidRPr="000C3789">
        <w:rPr>
          <w:spacing w:val="-10"/>
          <w:lang w:eastAsia="ru-RU"/>
        </w:rPr>
        <w:t xml:space="preserve"> синхронізаці</w:t>
      </w:r>
      <w:r w:rsidRPr="000C3789">
        <w:rPr>
          <w:spacing w:val="-10"/>
          <w:lang w:val="uk-UA" w:eastAsia="ru-RU"/>
        </w:rPr>
        <w:t>я</w:t>
      </w:r>
      <w:r w:rsidRPr="000C3789">
        <w:rPr>
          <w:spacing w:val="-10"/>
          <w:lang w:eastAsia="ru-RU"/>
        </w:rPr>
        <w:t xml:space="preserve"> календаря </w:t>
      </w:r>
      <w:r w:rsidRPr="000C3789">
        <w:rPr>
          <w:spacing w:val="-10"/>
          <w:lang w:val="uk-UA" w:eastAsia="ru-RU"/>
        </w:rPr>
        <w:t>відзначання релігійних свят</w:t>
      </w:r>
      <w:r w:rsidRPr="000C3789">
        <w:rPr>
          <w:spacing w:val="-10"/>
          <w:lang w:eastAsia="ru-RU"/>
        </w:rPr>
        <w:t xml:space="preserve"> із цивілізованим світом. </w:t>
      </w:r>
    </w:p>
    <w:p w14:paraId="2E711793" w14:textId="77777777" w:rsidR="00D84889" w:rsidRPr="000C3789" w:rsidRDefault="00D84889" w:rsidP="00D84889">
      <w:pPr>
        <w:ind w:firstLine="709"/>
        <w:jc w:val="both"/>
        <w:rPr>
          <w:spacing w:val="-10"/>
          <w:lang w:eastAsia="ru-RU"/>
        </w:rPr>
      </w:pPr>
      <w:r w:rsidRPr="000C3789">
        <w:rPr>
          <w:spacing w:val="-10"/>
          <w:lang w:val="uk-UA" w:eastAsia="ru-RU"/>
        </w:rPr>
        <w:t>2. Пропонуємо</w:t>
      </w:r>
      <w:r w:rsidRPr="000C3789">
        <w:rPr>
          <w:spacing w:val="-10"/>
          <w:lang w:eastAsia="ru-RU"/>
        </w:rPr>
        <w:t xml:space="preserve"> також </w:t>
      </w:r>
      <w:r w:rsidRPr="000C3789">
        <w:rPr>
          <w:b/>
          <w:spacing w:val="-10"/>
          <w:lang w:eastAsia="ru-RU"/>
        </w:rPr>
        <w:t xml:space="preserve">запровадити окремий звіт за </w:t>
      </w:r>
      <w:r w:rsidRPr="000C3789">
        <w:rPr>
          <w:b/>
          <w:spacing w:val="-10"/>
          <w:lang w:val="uk-UA" w:eastAsia="ru-RU"/>
        </w:rPr>
        <w:t>навчально-</w:t>
      </w:r>
      <w:r w:rsidRPr="000C3789">
        <w:rPr>
          <w:b/>
          <w:spacing w:val="-10"/>
          <w:lang w:eastAsia="ru-RU"/>
        </w:rPr>
        <w:t>методичну роботу</w:t>
      </w:r>
      <w:r w:rsidRPr="000C3789">
        <w:rPr>
          <w:spacing w:val="-10"/>
          <w:lang w:eastAsia="ru-RU"/>
        </w:rPr>
        <w:t xml:space="preserve"> викладача і визначити чіткі критерії розмежування наукової і </w:t>
      </w:r>
      <w:r w:rsidRPr="000C3789">
        <w:rPr>
          <w:spacing w:val="-10"/>
          <w:lang w:val="uk-UA" w:eastAsia="ru-RU"/>
        </w:rPr>
        <w:t>навчально-</w:t>
      </w:r>
      <w:r w:rsidRPr="000C3789">
        <w:rPr>
          <w:spacing w:val="-10"/>
          <w:lang w:eastAsia="ru-RU"/>
        </w:rPr>
        <w:t>методичної роботи науково-педагогічних працівників.</w:t>
      </w:r>
    </w:p>
    <w:p w14:paraId="43A2246A" w14:textId="77777777" w:rsidR="00D84889" w:rsidRPr="000C3789" w:rsidRDefault="00D84889" w:rsidP="00D84889">
      <w:pPr>
        <w:ind w:firstLine="709"/>
        <w:jc w:val="both"/>
        <w:rPr>
          <w:lang w:val="uk-UA" w:eastAsia="ru-RU"/>
        </w:rPr>
      </w:pPr>
      <w:r w:rsidRPr="000C3789">
        <w:rPr>
          <w:spacing w:val="-10"/>
          <w:lang w:val="uk-UA" w:eastAsia="ru-RU"/>
        </w:rPr>
        <w:t xml:space="preserve">3. </w:t>
      </w:r>
      <w:r w:rsidRPr="000C3789">
        <w:rPr>
          <w:lang w:val="uk-UA" w:eastAsia="ru-RU"/>
        </w:rPr>
        <w:t xml:space="preserve">Систематично </w:t>
      </w:r>
      <w:r w:rsidRPr="000C3789">
        <w:rPr>
          <w:b/>
          <w:lang w:val="uk-UA" w:eastAsia="ru-RU"/>
        </w:rPr>
        <w:t>виділяти кошти для закупівлі реактивів</w:t>
      </w:r>
      <w:r w:rsidRPr="000C3789">
        <w:rPr>
          <w:lang w:val="uk-UA" w:eastAsia="ru-RU"/>
        </w:rPr>
        <w:t xml:space="preserve"> на  виконання наукових тем.</w:t>
      </w:r>
    </w:p>
    <w:p w14:paraId="3E5BD152" w14:textId="77777777" w:rsidR="00D84889" w:rsidRPr="000C3789" w:rsidRDefault="00D84889" w:rsidP="00D84889">
      <w:pPr>
        <w:ind w:firstLine="709"/>
        <w:jc w:val="both"/>
        <w:rPr>
          <w:lang w:val="uk-UA" w:eastAsia="ru-RU"/>
        </w:rPr>
      </w:pPr>
      <w:r w:rsidRPr="000C3789">
        <w:rPr>
          <w:lang w:val="uk-UA" w:eastAsia="ru-RU"/>
        </w:rPr>
        <w:t xml:space="preserve">4. </w:t>
      </w:r>
      <w:r w:rsidRPr="000C3789">
        <w:rPr>
          <w:b/>
          <w:lang w:val="uk-UA" w:eastAsia="ru-RU"/>
        </w:rPr>
        <w:t>Забезпечити</w:t>
      </w:r>
      <w:r w:rsidRPr="000C3789">
        <w:rPr>
          <w:lang w:val="uk-UA" w:eastAsia="ru-RU"/>
        </w:rPr>
        <w:t xml:space="preserve"> більш </w:t>
      </w:r>
      <w:r w:rsidRPr="000C3789">
        <w:rPr>
          <w:b/>
          <w:lang w:val="uk-UA" w:eastAsia="ru-RU"/>
        </w:rPr>
        <w:t>тісну співпрацю зі зовнішніми стейкхолдерами</w:t>
      </w:r>
      <w:r w:rsidRPr="000C3789">
        <w:rPr>
          <w:lang w:val="uk-UA" w:eastAsia="ru-RU"/>
        </w:rPr>
        <w:t>, опосередковану службами Університету, що допоможе змінити напрямки наукової роботи відповідно до сучасних потреб регіону, а також сприятиме впровадженню результатів досліджень.</w:t>
      </w:r>
    </w:p>
    <w:p w14:paraId="637A1652" w14:textId="77777777" w:rsidR="00D84889" w:rsidRPr="000C3789" w:rsidRDefault="00D84889" w:rsidP="00D84889">
      <w:pPr>
        <w:ind w:firstLine="709"/>
        <w:jc w:val="both"/>
        <w:rPr>
          <w:lang w:val="uk-UA" w:eastAsia="ru-RU"/>
        </w:rPr>
      </w:pPr>
      <w:r w:rsidRPr="000C3789">
        <w:rPr>
          <w:lang w:val="uk-UA" w:eastAsia="ru-RU"/>
        </w:rPr>
        <w:t xml:space="preserve">5. </w:t>
      </w:r>
      <w:r w:rsidRPr="000C3789">
        <w:rPr>
          <w:b/>
          <w:lang w:val="uk-UA" w:eastAsia="ru-RU"/>
        </w:rPr>
        <w:t>Посприяти відновленню власного виготовлення гістологічних зрізів</w:t>
      </w:r>
      <w:r w:rsidRPr="000C3789">
        <w:rPr>
          <w:lang w:val="uk-UA" w:eastAsia="ru-RU"/>
        </w:rPr>
        <w:t xml:space="preserve"> і закупити відповідне обладнання та реактиви. Це значно оптимізує проведення наукових досліджень значної частини підрозділів біологічного факультету. </w:t>
      </w:r>
    </w:p>
    <w:p w14:paraId="5DB73854" w14:textId="77777777" w:rsidR="00D84889" w:rsidRPr="000C3789" w:rsidRDefault="00D84889" w:rsidP="00D84889">
      <w:pPr>
        <w:ind w:firstLine="709"/>
        <w:jc w:val="both"/>
        <w:rPr>
          <w:spacing w:val="-10"/>
          <w:lang w:val="uk-UA" w:eastAsia="ru-RU"/>
        </w:rPr>
      </w:pPr>
      <w:r w:rsidRPr="000C3789">
        <w:rPr>
          <w:lang w:val="uk-UA" w:eastAsia="ru-RU"/>
        </w:rPr>
        <w:t xml:space="preserve">6. Забезпечити </w:t>
      </w:r>
      <w:r w:rsidRPr="000C3789">
        <w:rPr>
          <w:b/>
        </w:rPr>
        <w:t xml:space="preserve">виділення коштів </w:t>
      </w:r>
      <w:r w:rsidRPr="000C3789">
        <w:rPr>
          <w:b/>
          <w:color w:val="000000"/>
        </w:rPr>
        <w:t>для публікації результатів</w:t>
      </w:r>
      <w:r w:rsidRPr="000C3789">
        <w:rPr>
          <w:color w:val="000000"/>
        </w:rPr>
        <w:t xml:space="preserve"> </w:t>
      </w:r>
      <w:r w:rsidRPr="000C3789">
        <w:rPr>
          <w:b/>
          <w:color w:val="000000"/>
        </w:rPr>
        <w:t>досліджень</w:t>
      </w:r>
      <w:r w:rsidRPr="000C3789">
        <w:rPr>
          <w:color w:val="000000"/>
        </w:rPr>
        <w:t xml:space="preserve"> у наукових виданнях, </w:t>
      </w:r>
      <w:r w:rsidRPr="000C3789">
        <w:rPr>
          <w:b/>
        </w:rPr>
        <w:t>участі у конференціях</w:t>
      </w:r>
      <w:r w:rsidRPr="000C3789">
        <w:rPr>
          <w:lang w:val="uk-UA"/>
        </w:rPr>
        <w:t xml:space="preserve">, здійснення </w:t>
      </w:r>
      <w:r w:rsidRPr="000C3789">
        <w:rPr>
          <w:b/>
          <w:lang w:val="uk-UA"/>
        </w:rPr>
        <w:t>наукових експедицій</w:t>
      </w:r>
      <w:r w:rsidRPr="000C3789">
        <w:rPr>
          <w:lang w:val="uk-UA"/>
        </w:rPr>
        <w:t>.</w:t>
      </w:r>
    </w:p>
    <w:p w14:paraId="049A1326" w14:textId="77777777" w:rsidR="00D84889" w:rsidRPr="000C3789" w:rsidRDefault="00D84889" w:rsidP="005B2B0D">
      <w:pPr>
        <w:pStyle w:val="11"/>
        <w:ind w:firstLine="709"/>
        <w:jc w:val="both"/>
      </w:pPr>
    </w:p>
    <w:p w14:paraId="082E9BFA" w14:textId="77777777" w:rsidR="005B2B0D" w:rsidRPr="000C3789" w:rsidRDefault="005B2B0D" w:rsidP="005B2B0D">
      <w:pPr>
        <w:rPr>
          <w:b/>
          <w:bCs/>
          <w:i/>
          <w:sz w:val="20"/>
          <w:szCs w:val="20"/>
          <w:lang w:val="uk-UA"/>
        </w:rPr>
      </w:pPr>
    </w:p>
    <w:p w14:paraId="735FBDB2" w14:textId="4B6EB788" w:rsidR="00D84889" w:rsidRPr="004140C6" w:rsidRDefault="00D84889" w:rsidP="00D84889">
      <w:pPr>
        <w:tabs>
          <w:tab w:val="decimal" w:pos="9921"/>
        </w:tabs>
        <w:rPr>
          <w:b/>
        </w:rPr>
      </w:pPr>
      <w:r w:rsidRPr="000C3789">
        <w:rPr>
          <w:b/>
          <w:lang w:eastAsia="ru-RU"/>
        </w:rPr>
        <w:t>Д</w:t>
      </w:r>
      <w:r w:rsidRPr="000C3789">
        <w:rPr>
          <w:b/>
          <w:lang w:val="uk-UA" w:eastAsia="ru-RU"/>
        </w:rPr>
        <w:t xml:space="preserve">екан біологічного </w:t>
      </w:r>
      <w:r w:rsidRPr="000C3789">
        <w:rPr>
          <w:b/>
          <w:lang w:eastAsia="ru-RU"/>
        </w:rPr>
        <w:t>ф</w:t>
      </w:r>
      <w:r w:rsidRPr="000C3789">
        <w:rPr>
          <w:b/>
          <w:lang w:val="uk-UA" w:eastAsia="ru-RU"/>
        </w:rPr>
        <w:t>акультету</w:t>
      </w:r>
      <w:r w:rsidRPr="000C3789">
        <w:rPr>
          <w:b/>
          <w:lang w:val="uk-UA" w:eastAsia="ru-RU"/>
        </w:rPr>
        <w:tab/>
        <w:t>Ігор ХАМАР</w:t>
      </w:r>
    </w:p>
    <w:p w14:paraId="7B8D83F1" w14:textId="3AFD46A8" w:rsidR="005B2B0D" w:rsidRDefault="005B2B0D" w:rsidP="00D84889">
      <w:pPr>
        <w:tabs>
          <w:tab w:val="left" w:pos="567"/>
          <w:tab w:val="right" w:pos="9356"/>
        </w:tabs>
        <w:rPr>
          <w:b/>
        </w:rPr>
      </w:pPr>
    </w:p>
    <w:p w14:paraId="53F1FF76" w14:textId="77777777" w:rsidR="00DB171A" w:rsidRDefault="00DB171A"/>
    <w:sectPr w:rsidR="00DB17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udrashov">
    <w:altName w:val="Arial Narrow"/>
    <w:charset w:val="00"/>
    <w:family w:val="swiss"/>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charset w:val="00"/>
    <w:family w:val="auto"/>
    <w:pitch w:val="default"/>
  </w:font>
  <w:font w:name="DejaVu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pStyle w:val="9"/>
      <w:lvlText w:val="%1."/>
      <w:lvlJc w:val="left"/>
      <w:pPr>
        <w:tabs>
          <w:tab w:val="num" w:pos="709"/>
        </w:tabs>
        <w:ind w:left="644" w:hanging="360"/>
      </w:pPr>
    </w:lvl>
  </w:abstractNum>
  <w:abstractNum w:abstractNumId="3">
    <w:nsid w:val="00000004"/>
    <w:multiLevelType w:val="singleLevel"/>
    <w:tmpl w:val="00000004"/>
    <w:name w:val="WW8Num4"/>
    <w:lvl w:ilvl="0">
      <w:start w:val="1"/>
      <w:numFmt w:val="decimal"/>
      <w:lvlText w:val="%1."/>
      <w:lvlJc w:val="left"/>
      <w:pPr>
        <w:tabs>
          <w:tab w:val="num" w:pos="709"/>
        </w:tabs>
        <w:ind w:left="644"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eastAsia="MS Mincho" w:hAnsi="Times New Roman" w:cs="Times New Roman" w:hint="default"/>
        <w:color w:val="F10D0C"/>
        <w:sz w:val="24"/>
        <w:szCs w:val="24"/>
        <w:lang w:val="uk-UA"/>
      </w:rPr>
    </w:lvl>
  </w:abstractNum>
  <w:abstractNum w:abstractNumId="5">
    <w:nsid w:val="00000006"/>
    <w:multiLevelType w:val="singleLevel"/>
    <w:tmpl w:val="00000006"/>
    <w:name w:val="WW8Num6"/>
    <w:lvl w:ilvl="0">
      <w:start w:val="1"/>
      <w:numFmt w:val="decimal"/>
      <w:lvlText w:val="%1."/>
      <w:lvlJc w:val="left"/>
      <w:pPr>
        <w:tabs>
          <w:tab w:val="num" w:pos="709"/>
        </w:tabs>
        <w:ind w:left="720" w:hanging="360"/>
      </w:pPr>
    </w:lvl>
  </w:abstractNum>
  <w:abstractNum w:abstractNumId="6">
    <w:nsid w:val="00000007"/>
    <w:multiLevelType w:val="singleLevel"/>
    <w:tmpl w:val="00000007"/>
    <w:name w:val="WW8Num7"/>
    <w:lvl w:ilvl="0">
      <w:start w:val="1"/>
      <w:numFmt w:val="decimal"/>
      <w:lvlText w:val="%1."/>
      <w:lvlJc w:val="left"/>
      <w:pPr>
        <w:tabs>
          <w:tab w:val="num" w:pos="709"/>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Times New Roman" w:cs="Times New Roman"/>
        <w:color w:val="00000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1D8C2E90"/>
    <w:multiLevelType w:val="hybridMultilevel"/>
    <w:tmpl w:val="3272B2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70451E6"/>
    <w:multiLevelType w:val="hybridMultilevel"/>
    <w:tmpl w:val="3272B2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9F50096"/>
    <w:multiLevelType w:val="hybridMultilevel"/>
    <w:tmpl w:val="155E0210"/>
    <w:lvl w:ilvl="0" w:tplc="9190A504">
      <w:start w:val="1"/>
      <w:numFmt w:val="decimal"/>
      <w:lvlText w:val="%1."/>
      <w:lvlJc w:val="left"/>
      <w:pPr>
        <w:ind w:left="644"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C023738"/>
    <w:multiLevelType w:val="hybridMultilevel"/>
    <w:tmpl w:val="2CC84542"/>
    <w:lvl w:ilvl="0" w:tplc="70281CD8">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29B456F"/>
    <w:multiLevelType w:val="hybridMultilevel"/>
    <w:tmpl w:val="9372DEFC"/>
    <w:lvl w:ilvl="0" w:tplc="E71CE2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43A093E"/>
    <w:multiLevelType w:val="hybridMultilevel"/>
    <w:tmpl w:val="D840B91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6AF3061"/>
    <w:multiLevelType w:val="hybridMultilevel"/>
    <w:tmpl w:val="87F2EF74"/>
    <w:lvl w:ilvl="0" w:tplc="E336177C">
      <w:start w:val="1"/>
      <w:numFmt w:val="decimal"/>
      <w:lvlText w:val="%1."/>
      <w:lvlJc w:val="left"/>
      <w:pPr>
        <w:ind w:left="644"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 w:numId="8">
    <w:abstractNumId w:val="7"/>
  </w:num>
  <w:num w:numId="9">
    <w:abstractNumId w:val="8"/>
  </w:num>
  <w:num w:numId="10">
    <w:abstractNumId w:val="10"/>
  </w:num>
  <w:num w:numId="11">
    <w:abstractNumId w:val="9"/>
  </w:num>
  <w:num w:numId="12">
    <w:abstractNumId w:val="12"/>
  </w:num>
  <w:num w:numId="13">
    <w:abstractNumId w:val="15"/>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E3"/>
    <w:rsid w:val="00026E6C"/>
    <w:rsid w:val="000A272E"/>
    <w:rsid w:val="000B12A7"/>
    <w:rsid w:val="000C3789"/>
    <w:rsid w:val="001661F1"/>
    <w:rsid w:val="002928B6"/>
    <w:rsid w:val="002D4587"/>
    <w:rsid w:val="002E1017"/>
    <w:rsid w:val="003A3516"/>
    <w:rsid w:val="003A4939"/>
    <w:rsid w:val="003B3CE0"/>
    <w:rsid w:val="004261DF"/>
    <w:rsid w:val="00471225"/>
    <w:rsid w:val="004F6B66"/>
    <w:rsid w:val="0057712A"/>
    <w:rsid w:val="00590C9F"/>
    <w:rsid w:val="00591FB4"/>
    <w:rsid w:val="005B2B0D"/>
    <w:rsid w:val="007772F4"/>
    <w:rsid w:val="00780C44"/>
    <w:rsid w:val="0082195B"/>
    <w:rsid w:val="008D3E2A"/>
    <w:rsid w:val="00905E46"/>
    <w:rsid w:val="00916292"/>
    <w:rsid w:val="009D78FB"/>
    <w:rsid w:val="00A239E3"/>
    <w:rsid w:val="00A655C5"/>
    <w:rsid w:val="00A82180"/>
    <w:rsid w:val="00AD78E1"/>
    <w:rsid w:val="00B05324"/>
    <w:rsid w:val="00BD4415"/>
    <w:rsid w:val="00C53996"/>
    <w:rsid w:val="00C9683A"/>
    <w:rsid w:val="00D169FB"/>
    <w:rsid w:val="00D84889"/>
    <w:rsid w:val="00DB1549"/>
    <w:rsid w:val="00DB171A"/>
    <w:rsid w:val="00DF4BF4"/>
    <w:rsid w:val="00E252E3"/>
    <w:rsid w:val="00E8712D"/>
    <w:rsid w:val="00EC5F46"/>
    <w:rsid w:val="00F41DDF"/>
    <w:rsid w:val="00F44D43"/>
    <w:rsid w:val="00F77F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qFormat="1"/>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0D"/>
    <w:pPr>
      <w:suppressAutoHyphens/>
      <w:spacing w:after="0" w:line="240" w:lineRule="auto"/>
    </w:pPr>
    <w:rPr>
      <w:rFonts w:ascii="Times New Roman" w:eastAsia="Times New Roman" w:hAnsi="Times New Roman" w:cs="Times New Roman"/>
      <w:kern w:val="0"/>
      <w:sz w:val="24"/>
      <w:szCs w:val="24"/>
      <w:lang w:val="ru-RU" w:eastAsia="zh-CN"/>
      <w14:ligatures w14:val="none"/>
    </w:rPr>
  </w:style>
  <w:style w:type="paragraph" w:styleId="1">
    <w:name w:val="heading 1"/>
    <w:basedOn w:val="a"/>
    <w:next w:val="a"/>
    <w:link w:val="10"/>
    <w:qFormat/>
    <w:rsid w:val="004F6B66"/>
    <w:pPr>
      <w:keepNext/>
      <w:widowControl w:val="0"/>
      <w:tabs>
        <w:tab w:val="num" w:pos="709"/>
      </w:tabs>
      <w:autoSpaceDE w:val="0"/>
      <w:spacing w:line="240" w:lineRule="atLeast"/>
      <w:ind w:left="644" w:firstLine="567"/>
      <w:jc w:val="center"/>
      <w:outlineLvl w:val="0"/>
    </w:pPr>
    <w:rPr>
      <w:sz w:val="28"/>
      <w:szCs w:val="28"/>
      <w:lang w:val="hu-HU"/>
    </w:rPr>
  </w:style>
  <w:style w:type="paragraph" w:styleId="2">
    <w:name w:val="heading 2"/>
    <w:basedOn w:val="a"/>
    <w:next w:val="a"/>
    <w:link w:val="20"/>
    <w:qFormat/>
    <w:rsid w:val="004F6B66"/>
    <w:pPr>
      <w:keepNext/>
      <w:keepLines/>
      <w:numPr>
        <w:ilvl w:val="1"/>
        <w:numId w:val="1"/>
      </w:numPr>
      <w:spacing w:before="200"/>
      <w:outlineLvl w:val="1"/>
    </w:pPr>
    <w:rPr>
      <w:rFonts w:ascii="Cambria" w:hAnsi="Cambria" w:cs="Cambria"/>
      <w:b/>
      <w:bCs/>
      <w:color w:val="4F81BD"/>
      <w:sz w:val="26"/>
      <w:szCs w:val="26"/>
      <w:lang w:val="x-none"/>
    </w:rPr>
  </w:style>
  <w:style w:type="paragraph" w:styleId="3">
    <w:name w:val="heading 3"/>
    <w:basedOn w:val="a"/>
    <w:next w:val="a"/>
    <w:link w:val="30"/>
    <w:qFormat/>
    <w:rsid w:val="004F6B66"/>
    <w:pPr>
      <w:keepNext/>
      <w:numPr>
        <w:ilvl w:val="2"/>
        <w:numId w:val="1"/>
      </w:numPr>
      <w:jc w:val="center"/>
      <w:outlineLvl w:val="2"/>
    </w:pPr>
    <w:rPr>
      <w:b/>
      <w:bCs/>
      <w:lang w:val="uk-UA"/>
    </w:rPr>
  </w:style>
  <w:style w:type="paragraph" w:styleId="4">
    <w:name w:val="heading 4"/>
    <w:basedOn w:val="a"/>
    <w:next w:val="a"/>
    <w:link w:val="40"/>
    <w:qFormat/>
    <w:rsid w:val="004F6B66"/>
    <w:pPr>
      <w:keepNext/>
      <w:keepLines/>
      <w:numPr>
        <w:ilvl w:val="3"/>
        <w:numId w:val="1"/>
      </w:numPr>
      <w:spacing w:before="200"/>
      <w:outlineLvl w:val="3"/>
    </w:pPr>
    <w:rPr>
      <w:rFonts w:ascii="Cambria" w:hAnsi="Cambria" w:cs="Cambria"/>
      <w:b/>
      <w:bCs/>
      <w:i/>
      <w:iCs/>
      <w:color w:val="4F81BD"/>
      <w:lang w:val="x-none"/>
    </w:rPr>
  </w:style>
  <w:style w:type="paragraph" w:styleId="5">
    <w:name w:val="heading 5"/>
    <w:basedOn w:val="a"/>
    <w:next w:val="a"/>
    <w:link w:val="50"/>
    <w:qFormat/>
    <w:rsid w:val="004F6B66"/>
    <w:pPr>
      <w:numPr>
        <w:ilvl w:val="4"/>
        <w:numId w:val="1"/>
      </w:numPr>
      <w:spacing w:before="240" w:after="60"/>
      <w:outlineLvl w:val="4"/>
    </w:pPr>
    <w:rPr>
      <w:b/>
      <w:bCs/>
      <w:i/>
      <w:iCs/>
      <w:sz w:val="26"/>
      <w:szCs w:val="26"/>
    </w:rPr>
  </w:style>
  <w:style w:type="paragraph" w:styleId="6">
    <w:name w:val="heading 6"/>
    <w:basedOn w:val="a"/>
    <w:next w:val="a"/>
    <w:link w:val="60"/>
    <w:qFormat/>
    <w:rsid w:val="004F6B66"/>
    <w:pPr>
      <w:numPr>
        <w:ilvl w:val="5"/>
        <w:numId w:val="1"/>
      </w:numPr>
      <w:spacing w:before="240" w:after="60"/>
      <w:outlineLvl w:val="5"/>
    </w:pPr>
    <w:rPr>
      <w:rFonts w:ascii="Calibri" w:hAnsi="Calibri" w:cs="Calibri"/>
      <w:b/>
      <w:bCs/>
      <w:sz w:val="22"/>
      <w:szCs w:val="22"/>
    </w:rPr>
  </w:style>
  <w:style w:type="paragraph" w:styleId="9">
    <w:name w:val="heading 9"/>
    <w:basedOn w:val="a"/>
    <w:next w:val="a"/>
    <w:link w:val="90"/>
    <w:qFormat/>
    <w:rsid w:val="004F6B66"/>
    <w:pPr>
      <w:keepNext/>
      <w:keepLines/>
      <w:numPr>
        <w:ilvl w:val="8"/>
        <w:numId w:val="1"/>
      </w:numPr>
      <w:spacing w:before="200"/>
      <w:outlineLvl w:val="8"/>
    </w:pPr>
    <w:rPr>
      <w:rFonts w:ascii="Cambria" w:hAnsi="Cambria" w:cs="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5B2B0D"/>
    <w:rPr>
      <w:color w:val="0000FF"/>
      <w:u w:val="single"/>
    </w:rPr>
  </w:style>
  <w:style w:type="paragraph" w:customStyle="1" w:styleId="21">
    <w:name w:val="Основной текст с отступом 2"/>
    <w:basedOn w:val="a"/>
    <w:rsid w:val="005B2B0D"/>
    <w:pPr>
      <w:autoSpaceDE w:val="0"/>
      <w:spacing w:before="120" w:line="360" w:lineRule="atLeast"/>
      <w:ind w:firstLine="720"/>
      <w:jc w:val="both"/>
    </w:pPr>
    <w:rPr>
      <w:sz w:val="28"/>
      <w:szCs w:val="28"/>
      <w:lang w:val="x-none"/>
    </w:rPr>
  </w:style>
  <w:style w:type="paragraph" w:styleId="a4">
    <w:name w:val="Body Text Indent"/>
    <w:basedOn w:val="a"/>
    <w:link w:val="a5"/>
    <w:rsid w:val="005B2B0D"/>
    <w:pPr>
      <w:autoSpaceDE w:val="0"/>
      <w:jc w:val="both"/>
    </w:pPr>
    <w:rPr>
      <w:lang w:val="uk-UA"/>
    </w:rPr>
  </w:style>
  <w:style w:type="character" w:customStyle="1" w:styleId="a5">
    <w:name w:val="Основний текст з відступом Знак"/>
    <w:basedOn w:val="a0"/>
    <w:link w:val="a4"/>
    <w:rsid w:val="005B2B0D"/>
    <w:rPr>
      <w:rFonts w:ascii="Times New Roman" w:eastAsia="Times New Roman" w:hAnsi="Times New Roman" w:cs="Times New Roman"/>
      <w:kern w:val="0"/>
      <w:sz w:val="24"/>
      <w:szCs w:val="24"/>
      <w:lang w:eastAsia="zh-CN"/>
      <w14:ligatures w14:val="none"/>
    </w:rPr>
  </w:style>
  <w:style w:type="paragraph" w:customStyle="1" w:styleId="11">
    <w:name w:val="Звичайний1"/>
    <w:rsid w:val="005B2B0D"/>
    <w:pPr>
      <w:suppressAutoHyphens/>
      <w:spacing w:after="0" w:line="240" w:lineRule="auto"/>
    </w:pPr>
    <w:rPr>
      <w:rFonts w:ascii="Times New Roman" w:eastAsia="Times New Roman" w:hAnsi="Times New Roman" w:cs="Times New Roman"/>
      <w:kern w:val="0"/>
      <w:sz w:val="20"/>
      <w:szCs w:val="20"/>
      <w:lang w:val="ru-RU" w:eastAsia="zh-CN"/>
      <w14:ligatures w14:val="none"/>
    </w:rPr>
  </w:style>
  <w:style w:type="paragraph" w:customStyle="1" w:styleId="41">
    <w:name w:val="Заголовок 41"/>
    <w:basedOn w:val="11"/>
    <w:next w:val="11"/>
    <w:rsid w:val="005B2B0D"/>
    <w:pPr>
      <w:keepNext/>
      <w:spacing w:before="120"/>
      <w:ind w:firstLine="709"/>
      <w:jc w:val="center"/>
    </w:pPr>
    <w:rPr>
      <w:rFonts w:ascii="Kudrashov" w:hAnsi="Kudrashov" w:cs="Kudrashov"/>
      <w:b/>
      <w:sz w:val="24"/>
    </w:rPr>
  </w:style>
  <w:style w:type="paragraph" w:customStyle="1" w:styleId="a6">
    <w:name w:val="Абзац списка"/>
    <w:basedOn w:val="a"/>
    <w:rsid w:val="005B2B0D"/>
    <w:pPr>
      <w:spacing w:after="200" w:line="276" w:lineRule="auto"/>
      <w:ind w:left="720"/>
      <w:contextualSpacing/>
    </w:pPr>
    <w:rPr>
      <w:rFonts w:ascii="Calibri" w:hAnsi="Calibri" w:cs="Calibri"/>
      <w:sz w:val="22"/>
      <w:szCs w:val="22"/>
      <w:lang w:val="uk-UA"/>
    </w:rPr>
  </w:style>
  <w:style w:type="character" w:customStyle="1" w:styleId="10">
    <w:name w:val="Заголовок 1 Знак"/>
    <w:basedOn w:val="a0"/>
    <w:link w:val="1"/>
    <w:rsid w:val="004F6B66"/>
    <w:rPr>
      <w:rFonts w:ascii="Times New Roman" w:eastAsia="Times New Roman" w:hAnsi="Times New Roman" w:cs="Times New Roman"/>
      <w:kern w:val="0"/>
      <w:sz w:val="28"/>
      <w:szCs w:val="28"/>
      <w:lang w:val="hu-HU" w:eastAsia="zh-CN"/>
      <w14:ligatures w14:val="none"/>
    </w:rPr>
  </w:style>
  <w:style w:type="character" w:customStyle="1" w:styleId="20">
    <w:name w:val="Заголовок 2 Знак"/>
    <w:basedOn w:val="a0"/>
    <w:link w:val="2"/>
    <w:rsid w:val="004F6B66"/>
    <w:rPr>
      <w:rFonts w:ascii="Cambria" w:eastAsia="Times New Roman" w:hAnsi="Cambria" w:cs="Cambria"/>
      <w:b/>
      <w:bCs/>
      <w:color w:val="4F81BD"/>
      <w:kern w:val="0"/>
      <w:sz w:val="26"/>
      <w:szCs w:val="26"/>
      <w:lang w:val="x-none" w:eastAsia="zh-CN"/>
      <w14:ligatures w14:val="none"/>
    </w:rPr>
  </w:style>
  <w:style w:type="character" w:customStyle="1" w:styleId="30">
    <w:name w:val="Заголовок 3 Знак"/>
    <w:basedOn w:val="a0"/>
    <w:link w:val="3"/>
    <w:rsid w:val="004F6B66"/>
    <w:rPr>
      <w:rFonts w:ascii="Times New Roman" w:eastAsia="Times New Roman" w:hAnsi="Times New Roman" w:cs="Times New Roman"/>
      <w:b/>
      <w:bCs/>
      <w:kern w:val="0"/>
      <w:sz w:val="24"/>
      <w:szCs w:val="24"/>
      <w:lang w:eastAsia="zh-CN"/>
      <w14:ligatures w14:val="none"/>
    </w:rPr>
  </w:style>
  <w:style w:type="character" w:customStyle="1" w:styleId="40">
    <w:name w:val="Заголовок 4 Знак"/>
    <w:basedOn w:val="a0"/>
    <w:link w:val="4"/>
    <w:rsid w:val="004F6B66"/>
    <w:rPr>
      <w:rFonts w:ascii="Cambria" w:eastAsia="Times New Roman" w:hAnsi="Cambria" w:cs="Cambria"/>
      <w:b/>
      <w:bCs/>
      <w:i/>
      <w:iCs/>
      <w:color w:val="4F81BD"/>
      <w:kern w:val="0"/>
      <w:sz w:val="24"/>
      <w:szCs w:val="24"/>
      <w:lang w:val="x-none" w:eastAsia="zh-CN"/>
      <w14:ligatures w14:val="none"/>
    </w:rPr>
  </w:style>
  <w:style w:type="character" w:customStyle="1" w:styleId="50">
    <w:name w:val="Заголовок 5 Знак"/>
    <w:basedOn w:val="a0"/>
    <w:link w:val="5"/>
    <w:rsid w:val="004F6B66"/>
    <w:rPr>
      <w:rFonts w:ascii="Times New Roman" w:eastAsia="Times New Roman" w:hAnsi="Times New Roman" w:cs="Times New Roman"/>
      <w:b/>
      <w:bCs/>
      <w:i/>
      <w:iCs/>
      <w:kern w:val="0"/>
      <w:sz w:val="26"/>
      <w:szCs w:val="26"/>
      <w:lang w:val="ru-RU" w:eastAsia="zh-CN"/>
      <w14:ligatures w14:val="none"/>
    </w:rPr>
  </w:style>
  <w:style w:type="character" w:customStyle="1" w:styleId="60">
    <w:name w:val="Заголовок 6 Знак"/>
    <w:basedOn w:val="a0"/>
    <w:link w:val="6"/>
    <w:rsid w:val="004F6B66"/>
    <w:rPr>
      <w:rFonts w:ascii="Calibri" w:eastAsia="Times New Roman" w:hAnsi="Calibri" w:cs="Calibri"/>
      <w:b/>
      <w:bCs/>
      <w:kern w:val="0"/>
      <w:lang w:val="ru-RU" w:eastAsia="zh-CN"/>
      <w14:ligatures w14:val="none"/>
    </w:rPr>
  </w:style>
  <w:style w:type="character" w:customStyle="1" w:styleId="90">
    <w:name w:val="Заголовок 9 Знак"/>
    <w:basedOn w:val="a0"/>
    <w:link w:val="9"/>
    <w:rsid w:val="004F6B66"/>
    <w:rPr>
      <w:rFonts w:ascii="Cambria" w:eastAsia="Times New Roman" w:hAnsi="Cambria" w:cs="Cambria"/>
      <w:i/>
      <w:iCs/>
      <w:color w:val="404040"/>
      <w:kern w:val="0"/>
      <w:sz w:val="20"/>
      <w:szCs w:val="20"/>
      <w:lang w:val="x-none" w:eastAsia="zh-CN"/>
      <w14:ligatures w14:val="none"/>
    </w:rPr>
  </w:style>
  <w:style w:type="character" w:customStyle="1" w:styleId="WW8Num1z0">
    <w:name w:val="WW8Num1z0"/>
    <w:rsid w:val="004F6B66"/>
  </w:style>
  <w:style w:type="character" w:customStyle="1" w:styleId="WW8Num1z1">
    <w:name w:val="WW8Num1z1"/>
    <w:rsid w:val="004F6B66"/>
  </w:style>
  <w:style w:type="character" w:customStyle="1" w:styleId="WW8Num1z2">
    <w:name w:val="WW8Num1z2"/>
    <w:rsid w:val="004F6B66"/>
  </w:style>
  <w:style w:type="character" w:customStyle="1" w:styleId="WW8Num1z3">
    <w:name w:val="WW8Num1z3"/>
    <w:rsid w:val="004F6B66"/>
  </w:style>
  <w:style w:type="character" w:customStyle="1" w:styleId="WW8Num1z4">
    <w:name w:val="WW8Num1z4"/>
    <w:rsid w:val="004F6B66"/>
  </w:style>
  <w:style w:type="character" w:customStyle="1" w:styleId="WW8Num1z5">
    <w:name w:val="WW8Num1z5"/>
    <w:rsid w:val="004F6B66"/>
  </w:style>
  <w:style w:type="character" w:customStyle="1" w:styleId="WW8Num1z6">
    <w:name w:val="WW8Num1z6"/>
    <w:rsid w:val="004F6B66"/>
  </w:style>
  <w:style w:type="character" w:customStyle="1" w:styleId="WW8Num1z7">
    <w:name w:val="WW8Num1z7"/>
    <w:rsid w:val="004F6B66"/>
  </w:style>
  <w:style w:type="character" w:customStyle="1" w:styleId="WW8Num1z8">
    <w:name w:val="WW8Num1z8"/>
    <w:rsid w:val="004F6B66"/>
  </w:style>
  <w:style w:type="character" w:customStyle="1" w:styleId="WW8Num2z0">
    <w:name w:val="WW8Num2z0"/>
    <w:rsid w:val="004F6B66"/>
  </w:style>
  <w:style w:type="character" w:customStyle="1" w:styleId="WW8Num3z0">
    <w:name w:val="WW8Num3z0"/>
    <w:rsid w:val="004F6B66"/>
  </w:style>
  <w:style w:type="character" w:customStyle="1" w:styleId="WW8Num4z0">
    <w:name w:val="WW8Num4z0"/>
    <w:rsid w:val="004F6B66"/>
  </w:style>
  <w:style w:type="character" w:customStyle="1" w:styleId="WW8Num5z0">
    <w:name w:val="WW8Num5z0"/>
    <w:rsid w:val="004F6B66"/>
    <w:rPr>
      <w:rFonts w:ascii="Times New Roman" w:eastAsia="MS Mincho" w:hAnsi="Times New Roman" w:cs="Times New Roman" w:hint="default"/>
      <w:color w:val="F10D0C"/>
      <w:sz w:val="24"/>
      <w:szCs w:val="24"/>
      <w:lang w:val="uk-UA"/>
    </w:rPr>
  </w:style>
  <w:style w:type="character" w:customStyle="1" w:styleId="WW8Num6z0">
    <w:name w:val="WW8Num6z0"/>
    <w:rsid w:val="004F6B66"/>
  </w:style>
  <w:style w:type="character" w:customStyle="1" w:styleId="WW8Num7z0">
    <w:name w:val="WW8Num7z0"/>
    <w:rsid w:val="004F6B66"/>
  </w:style>
  <w:style w:type="character" w:customStyle="1" w:styleId="WW8Num8z0">
    <w:name w:val="WW8Num8z0"/>
    <w:rsid w:val="004F6B66"/>
    <w:rPr>
      <w:rFonts w:cs="Times New Roman"/>
    </w:rPr>
  </w:style>
  <w:style w:type="character" w:customStyle="1" w:styleId="WW8Num9z0">
    <w:name w:val="WW8Num9z0"/>
    <w:rsid w:val="004F6B66"/>
    <w:rPr>
      <w:rFonts w:eastAsia="Times New Roman" w:cs="Times New Roman"/>
      <w:color w:val="000000"/>
      <w:sz w:val="24"/>
      <w:szCs w:val="24"/>
    </w:rPr>
  </w:style>
  <w:style w:type="character" w:customStyle="1" w:styleId="WW8Num9z1">
    <w:name w:val="WW8Num9z1"/>
    <w:rsid w:val="004F6B66"/>
    <w:rPr>
      <w:rFonts w:cs="Times New Roman"/>
    </w:rPr>
  </w:style>
  <w:style w:type="character" w:customStyle="1" w:styleId="WW8Num2z1">
    <w:name w:val="WW8Num2z1"/>
    <w:rsid w:val="004F6B66"/>
  </w:style>
  <w:style w:type="character" w:customStyle="1" w:styleId="WW8Num2z2">
    <w:name w:val="WW8Num2z2"/>
    <w:rsid w:val="004F6B66"/>
  </w:style>
  <w:style w:type="character" w:customStyle="1" w:styleId="WW8Num2z3">
    <w:name w:val="WW8Num2z3"/>
    <w:rsid w:val="004F6B66"/>
  </w:style>
  <w:style w:type="character" w:customStyle="1" w:styleId="WW8Num2z4">
    <w:name w:val="WW8Num2z4"/>
    <w:rsid w:val="004F6B66"/>
  </w:style>
  <w:style w:type="character" w:customStyle="1" w:styleId="WW8Num2z5">
    <w:name w:val="WW8Num2z5"/>
    <w:rsid w:val="004F6B66"/>
  </w:style>
  <w:style w:type="character" w:customStyle="1" w:styleId="WW8Num2z6">
    <w:name w:val="WW8Num2z6"/>
    <w:rsid w:val="004F6B66"/>
  </w:style>
  <w:style w:type="character" w:customStyle="1" w:styleId="WW8Num2z7">
    <w:name w:val="WW8Num2z7"/>
    <w:rsid w:val="004F6B66"/>
  </w:style>
  <w:style w:type="character" w:customStyle="1" w:styleId="WW8Num2z8">
    <w:name w:val="WW8Num2z8"/>
    <w:rsid w:val="004F6B66"/>
  </w:style>
  <w:style w:type="character" w:customStyle="1" w:styleId="WW8Num4z1">
    <w:name w:val="WW8Num4z1"/>
    <w:rsid w:val="004F6B66"/>
  </w:style>
  <w:style w:type="character" w:customStyle="1" w:styleId="WW8Num4z2">
    <w:name w:val="WW8Num4z2"/>
    <w:rsid w:val="004F6B66"/>
  </w:style>
  <w:style w:type="character" w:customStyle="1" w:styleId="WW8Num4z3">
    <w:name w:val="WW8Num4z3"/>
    <w:rsid w:val="004F6B66"/>
  </w:style>
  <w:style w:type="character" w:customStyle="1" w:styleId="WW8Num4z4">
    <w:name w:val="WW8Num4z4"/>
    <w:rsid w:val="004F6B66"/>
  </w:style>
  <w:style w:type="character" w:customStyle="1" w:styleId="WW8Num4z5">
    <w:name w:val="WW8Num4z5"/>
    <w:rsid w:val="004F6B66"/>
  </w:style>
  <w:style w:type="character" w:customStyle="1" w:styleId="WW8Num4z6">
    <w:name w:val="WW8Num4z6"/>
    <w:rsid w:val="004F6B66"/>
  </w:style>
  <w:style w:type="character" w:customStyle="1" w:styleId="WW8Num4z7">
    <w:name w:val="WW8Num4z7"/>
    <w:rsid w:val="004F6B66"/>
  </w:style>
  <w:style w:type="character" w:customStyle="1" w:styleId="WW8Num4z8">
    <w:name w:val="WW8Num4z8"/>
    <w:rsid w:val="004F6B66"/>
  </w:style>
  <w:style w:type="character" w:customStyle="1" w:styleId="WW8Num6z1">
    <w:name w:val="WW8Num6z1"/>
    <w:rsid w:val="004F6B66"/>
  </w:style>
  <w:style w:type="character" w:customStyle="1" w:styleId="WW8Num6z2">
    <w:name w:val="WW8Num6z2"/>
    <w:rsid w:val="004F6B66"/>
  </w:style>
  <w:style w:type="character" w:customStyle="1" w:styleId="WW8Num6z3">
    <w:name w:val="WW8Num6z3"/>
    <w:rsid w:val="004F6B66"/>
  </w:style>
  <w:style w:type="character" w:customStyle="1" w:styleId="WW8Num6z4">
    <w:name w:val="WW8Num6z4"/>
    <w:rsid w:val="004F6B66"/>
  </w:style>
  <w:style w:type="character" w:customStyle="1" w:styleId="WW8Num6z5">
    <w:name w:val="WW8Num6z5"/>
    <w:rsid w:val="004F6B66"/>
  </w:style>
  <w:style w:type="character" w:customStyle="1" w:styleId="WW8Num6z6">
    <w:name w:val="WW8Num6z6"/>
    <w:rsid w:val="004F6B66"/>
  </w:style>
  <w:style w:type="character" w:customStyle="1" w:styleId="WW8Num6z7">
    <w:name w:val="WW8Num6z7"/>
    <w:rsid w:val="004F6B66"/>
  </w:style>
  <w:style w:type="character" w:customStyle="1" w:styleId="WW8Num6z8">
    <w:name w:val="WW8Num6z8"/>
    <w:rsid w:val="004F6B66"/>
  </w:style>
  <w:style w:type="character" w:customStyle="1" w:styleId="WW8Num7z1">
    <w:name w:val="WW8Num7z1"/>
    <w:rsid w:val="004F6B66"/>
    <w:rPr>
      <w:rFonts w:cs="Times New Roman"/>
    </w:rPr>
  </w:style>
  <w:style w:type="character" w:customStyle="1" w:styleId="WW8Num8z1">
    <w:name w:val="WW8Num8z1"/>
    <w:rsid w:val="004F6B66"/>
    <w:rPr>
      <w:rFonts w:cs="Times New Roman"/>
    </w:rPr>
  </w:style>
  <w:style w:type="character" w:customStyle="1" w:styleId="WW8Num9z2">
    <w:name w:val="WW8Num9z2"/>
    <w:rsid w:val="004F6B66"/>
  </w:style>
  <w:style w:type="character" w:customStyle="1" w:styleId="WW8Num9z3">
    <w:name w:val="WW8Num9z3"/>
    <w:rsid w:val="004F6B66"/>
  </w:style>
  <w:style w:type="character" w:customStyle="1" w:styleId="WW8Num9z4">
    <w:name w:val="WW8Num9z4"/>
    <w:rsid w:val="004F6B66"/>
  </w:style>
  <w:style w:type="character" w:customStyle="1" w:styleId="WW8Num9z5">
    <w:name w:val="WW8Num9z5"/>
    <w:rsid w:val="004F6B66"/>
  </w:style>
  <w:style w:type="character" w:customStyle="1" w:styleId="WW8Num9z6">
    <w:name w:val="WW8Num9z6"/>
    <w:rsid w:val="004F6B66"/>
  </w:style>
  <w:style w:type="character" w:customStyle="1" w:styleId="WW8Num9z7">
    <w:name w:val="WW8Num9z7"/>
    <w:rsid w:val="004F6B66"/>
  </w:style>
  <w:style w:type="character" w:customStyle="1" w:styleId="WW8Num9z8">
    <w:name w:val="WW8Num9z8"/>
    <w:rsid w:val="004F6B66"/>
  </w:style>
  <w:style w:type="character" w:customStyle="1" w:styleId="WW8Num10z0">
    <w:name w:val="WW8Num10z0"/>
    <w:rsid w:val="004F6B66"/>
  </w:style>
  <w:style w:type="character" w:customStyle="1" w:styleId="WW8Num10z1">
    <w:name w:val="WW8Num10z1"/>
    <w:rsid w:val="004F6B66"/>
  </w:style>
  <w:style w:type="character" w:customStyle="1" w:styleId="WW8Num10z2">
    <w:name w:val="WW8Num10z2"/>
    <w:rsid w:val="004F6B66"/>
  </w:style>
  <w:style w:type="character" w:customStyle="1" w:styleId="WW8Num10z3">
    <w:name w:val="WW8Num10z3"/>
    <w:rsid w:val="004F6B66"/>
  </w:style>
  <w:style w:type="character" w:customStyle="1" w:styleId="WW8Num10z4">
    <w:name w:val="WW8Num10z4"/>
    <w:rsid w:val="004F6B66"/>
  </w:style>
  <w:style w:type="character" w:customStyle="1" w:styleId="WW8Num10z5">
    <w:name w:val="WW8Num10z5"/>
    <w:rsid w:val="004F6B66"/>
  </w:style>
  <w:style w:type="character" w:customStyle="1" w:styleId="WW8Num10z6">
    <w:name w:val="WW8Num10z6"/>
    <w:rsid w:val="004F6B66"/>
  </w:style>
  <w:style w:type="character" w:customStyle="1" w:styleId="WW8Num10z7">
    <w:name w:val="WW8Num10z7"/>
    <w:rsid w:val="004F6B66"/>
  </w:style>
  <w:style w:type="character" w:customStyle="1" w:styleId="WW8Num10z8">
    <w:name w:val="WW8Num10z8"/>
    <w:rsid w:val="004F6B66"/>
  </w:style>
  <w:style w:type="character" w:customStyle="1" w:styleId="WW8Num11z0">
    <w:name w:val="WW8Num11z0"/>
    <w:rsid w:val="004F6B66"/>
    <w:rPr>
      <w:position w:val="0"/>
      <w:sz w:val="24"/>
      <w:vertAlign w:val="baseline"/>
    </w:rPr>
  </w:style>
  <w:style w:type="character" w:customStyle="1" w:styleId="WW8Num11z1">
    <w:name w:val="WW8Num11z1"/>
    <w:rsid w:val="004F6B66"/>
  </w:style>
  <w:style w:type="character" w:customStyle="1" w:styleId="WW8Num11z2">
    <w:name w:val="WW8Num11z2"/>
    <w:rsid w:val="004F6B66"/>
  </w:style>
  <w:style w:type="character" w:customStyle="1" w:styleId="WW8Num11z3">
    <w:name w:val="WW8Num11z3"/>
    <w:rsid w:val="004F6B66"/>
  </w:style>
  <w:style w:type="character" w:customStyle="1" w:styleId="WW8Num11z4">
    <w:name w:val="WW8Num11z4"/>
    <w:rsid w:val="004F6B66"/>
  </w:style>
  <w:style w:type="character" w:customStyle="1" w:styleId="WW8Num11z5">
    <w:name w:val="WW8Num11z5"/>
    <w:rsid w:val="004F6B66"/>
  </w:style>
  <w:style w:type="character" w:customStyle="1" w:styleId="WW8Num11z6">
    <w:name w:val="WW8Num11z6"/>
    <w:rsid w:val="004F6B66"/>
  </w:style>
  <w:style w:type="character" w:customStyle="1" w:styleId="WW8Num11z7">
    <w:name w:val="WW8Num11z7"/>
    <w:rsid w:val="004F6B66"/>
  </w:style>
  <w:style w:type="character" w:customStyle="1" w:styleId="WW8Num11z8">
    <w:name w:val="WW8Num11z8"/>
    <w:rsid w:val="004F6B66"/>
  </w:style>
  <w:style w:type="character" w:customStyle="1" w:styleId="a7">
    <w:name w:val="Основной шрифт абзаца"/>
    <w:rsid w:val="004F6B66"/>
  </w:style>
  <w:style w:type="character" w:customStyle="1" w:styleId="22">
    <w:name w:val="Основной текст с отступом 2 Знак"/>
    <w:rsid w:val="004F6B66"/>
    <w:rPr>
      <w:rFonts w:ascii="Times New Roman" w:eastAsia="Times New Roman" w:hAnsi="Times New Roman" w:cs="Times New Roman"/>
      <w:sz w:val="28"/>
      <w:szCs w:val="28"/>
    </w:rPr>
  </w:style>
  <w:style w:type="character" w:customStyle="1" w:styleId="a8">
    <w:name w:val="Основной текст с отступом Знак"/>
    <w:rsid w:val="004F6B66"/>
    <w:rPr>
      <w:rFonts w:ascii="Times New Roman" w:eastAsia="Times New Roman" w:hAnsi="Times New Roman" w:cs="Times New Roman"/>
      <w:sz w:val="24"/>
      <w:szCs w:val="24"/>
      <w:lang w:val="uk-UA"/>
    </w:rPr>
  </w:style>
  <w:style w:type="character" w:customStyle="1" w:styleId="a9">
    <w:name w:val="Основной текст Знак"/>
    <w:rsid w:val="004F6B66"/>
    <w:rPr>
      <w:rFonts w:ascii="Times New Roman" w:eastAsia="Times New Roman" w:hAnsi="Times New Roman" w:cs="Times New Roman"/>
      <w:sz w:val="24"/>
      <w:szCs w:val="24"/>
    </w:rPr>
  </w:style>
  <w:style w:type="character" w:customStyle="1" w:styleId="12">
    <w:name w:val="Основний текст Знак1"/>
    <w:rsid w:val="004F6B66"/>
    <w:rPr>
      <w:rFonts w:ascii="Times New Roman" w:eastAsia="Times New Roman" w:hAnsi="Times New Roman" w:cs="Times New Roman"/>
      <w:sz w:val="24"/>
      <w:szCs w:val="24"/>
    </w:rPr>
  </w:style>
  <w:style w:type="character" w:customStyle="1" w:styleId="aa">
    <w:name w:val="Текст выноски Знак"/>
    <w:rsid w:val="004F6B66"/>
    <w:rPr>
      <w:rFonts w:ascii="Tahoma" w:eastAsia="Times New Roman" w:hAnsi="Tahoma" w:cs="Tahoma"/>
      <w:sz w:val="16"/>
      <w:szCs w:val="16"/>
    </w:rPr>
  </w:style>
  <w:style w:type="character" w:customStyle="1" w:styleId="ab">
    <w:name w:val="Заголовок Знак"/>
    <w:rsid w:val="004F6B66"/>
    <w:rPr>
      <w:rFonts w:ascii="Times New Roman" w:eastAsia="Times New Roman" w:hAnsi="Times New Roman" w:cs="Times New Roman"/>
      <w:b/>
      <w:bCs/>
      <w:sz w:val="36"/>
      <w:szCs w:val="36"/>
    </w:rPr>
  </w:style>
  <w:style w:type="character" w:customStyle="1" w:styleId="ac">
    <w:name w:val="Верхний колонтитул Знак"/>
    <w:rsid w:val="004F6B66"/>
    <w:rPr>
      <w:rFonts w:ascii="Times New Roman" w:eastAsia="Times New Roman" w:hAnsi="Times New Roman" w:cs="Times New Roman"/>
      <w:sz w:val="24"/>
      <w:szCs w:val="20"/>
      <w:lang w:val="en-GB"/>
    </w:rPr>
  </w:style>
  <w:style w:type="character" w:styleId="ad">
    <w:name w:val="page number"/>
    <w:basedOn w:val="a7"/>
    <w:rsid w:val="004F6B66"/>
  </w:style>
  <w:style w:type="character" w:customStyle="1" w:styleId="ae">
    <w:name w:val="Нижний колонтитул Знак"/>
    <w:rsid w:val="004F6B66"/>
    <w:rPr>
      <w:rFonts w:ascii="Times New Roman" w:eastAsia="Times New Roman" w:hAnsi="Times New Roman" w:cs="Times New Roman"/>
      <w:sz w:val="20"/>
      <w:szCs w:val="20"/>
    </w:rPr>
  </w:style>
  <w:style w:type="character" w:customStyle="1" w:styleId="af">
    <w:name w:val="Знак Знак"/>
    <w:rsid w:val="004F6B66"/>
    <w:rPr>
      <w:sz w:val="24"/>
      <w:szCs w:val="24"/>
      <w:lang w:val="uk-UA" w:bidi="ar-SA"/>
    </w:rPr>
  </w:style>
  <w:style w:type="character" w:customStyle="1" w:styleId="13">
    <w:name w:val="Знак Знак1"/>
    <w:rsid w:val="004F6B66"/>
    <w:rPr>
      <w:sz w:val="28"/>
      <w:szCs w:val="28"/>
      <w:lang w:val="ru-RU" w:bidi="ar-SA"/>
    </w:rPr>
  </w:style>
  <w:style w:type="character" w:customStyle="1" w:styleId="af0">
    <w:name w:val="Текст Знак"/>
    <w:qFormat/>
    <w:rsid w:val="004F6B66"/>
    <w:rPr>
      <w:rFonts w:ascii="Courier New" w:hAnsi="Courier New" w:cs="Courier New"/>
    </w:rPr>
  </w:style>
  <w:style w:type="character" w:customStyle="1" w:styleId="14">
    <w:name w:val="Текст Знак1"/>
    <w:rsid w:val="004F6B66"/>
    <w:rPr>
      <w:rFonts w:ascii="Consolas" w:eastAsia="Times New Roman" w:hAnsi="Consolas" w:cs="Times New Roman"/>
      <w:sz w:val="21"/>
      <w:szCs w:val="21"/>
    </w:rPr>
  </w:style>
  <w:style w:type="character" w:styleId="af1">
    <w:name w:val="FollowedHyperlink"/>
    <w:rsid w:val="004F6B66"/>
    <w:rPr>
      <w:color w:val="800080"/>
      <w:u w:val="single"/>
    </w:rPr>
  </w:style>
  <w:style w:type="character" w:styleId="af2">
    <w:name w:val="Emphasis"/>
    <w:qFormat/>
    <w:rsid w:val="004F6B66"/>
    <w:rPr>
      <w:i/>
      <w:iCs/>
    </w:rPr>
  </w:style>
  <w:style w:type="character" w:customStyle="1" w:styleId="af3">
    <w:name w:val="Знак Знак Знак Знак Знак Знак Знак Знак Знак Знак Знак Знак Знак Знак"/>
    <w:rsid w:val="004F6B66"/>
    <w:rPr>
      <w:rFonts w:ascii="Courier New" w:hAnsi="Courier New" w:cs="Courier New"/>
      <w:lang w:val="ru-RU" w:bidi="ar-SA"/>
    </w:rPr>
  </w:style>
  <w:style w:type="character" w:customStyle="1" w:styleId="xfm49152319">
    <w:name w:val="xfm_49152319"/>
    <w:rsid w:val="004F6B66"/>
    <w:rPr>
      <w:rFonts w:ascii="Times New Roman" w:hAnsi="Times New Roman" w:cs="Times New Roman" w:hint="default"/>
    </w:rPr>
  </w:style>
  <w:style w:type="character" w:customStyle="1" w:styleId="15">
    <w:name w:val="Гіперпосилання1"/>
    <w:rsid w:val="004F6B66"/>
    <w:rPr>
      <w:color w:val="000080"/>
      <w:u w:val="single"/>
    </w:rPr>
  </w:style>
  <w:style w:type="character" w:customStyle="1" w:styleId="16">
    <w:name w:val="Переглянуте гіперпосилання1"/>
    <w:rsid w:val="004F6B66"/>
    <w:rPr>
      <w:color w:val="800000"/>
      <w:u w:val="single"/>
    </w:rPr>
  </w:style>
  <w:style w:type="character" w:customStyle="1" w:styleId="NumberingSymbols">
    <w:name w:val="Numbering Symbols"/>
    <w:rsid w:val="004F6B66"/>
    <w:rPr>
      <w:shd w:val="clear" w:color="auto" w:fill="FFFF00"/>
    </w:rPr>
  </w:style>
  <w:style w:type="character" w:customStyle="1" w:styleId="WW8Num5z1">
    <w:name w:val="WW8Num5z1"/>
    <w:rsid w:val="004F6B66"/>
    <w:rPr>
      <w:w w:val="100"/>
      <w:position w:val="0"/>
      <w:sz w:val="24"/>
      <w:vertAlign w:val="baseline"/>
      <w:em w:val="none"/>
    </w:rPr>
  </w:style>
  <w:style w:type="character" w:customStyle="1" w:styleId="WW8Num5z2">
    <w:name w:val="WW8Num5z2"/>
    <w:rsid w:val="004F6B66"/>
    <w:rPr>
      <w:w w:val="100"/>
      <w:position w:val="0"/>
      <w:sz w:val="24"/>
      <w:vertAlign w:val="baseline"/>
      <w:em w:val="none"/>
    </w:rPr>
  </w:style>
  <w:style w:type="character" w:customStyle="1" w:styleId="WW8Num5z3">
    <w:name w:val="WW8Num5z3"/>
    <w:rsid w:val="004F6B66"/>
    <w:rPr>
      <w:w w:val="100"/>
      <w:position w:val="0"/>
      <w:sz w:val="24"/>
      <w:vertAlign w:val="baseline"/>
      <w:em w:val="none"/>
    </w:rPr>
  </w:style>
  <w:style w:type="character" w:customStyle="1" w:styleId="WW8Num5z4">
    <w:name w:val="WW8Num5z4"/>
    <w:rsid w:val="004F6B66"/>
    <w:rPr>
      <w:w w:val="100"/>
      <w:position w:val="0"/>
      <w:sz w:val="24"/>
      <w:vertAlign w:val="baseline"/>
      <w:em w:val="none"/>
    </w:rPr>
  </w:style>
  <w:style w:type="character" w:customStyle="1" w:styleId="WW8Num5z5">
    <w:name w:val="WW8Num5z5"/>
    <w:rsid w:val="004F6B66"/>
    <w:rPr>
      <w:w w:val="100"/>
      <w:position w:val="0"/>
      <w:sz w:val="24"/>
      <w:vertAlign w:val="baseline"/>
      <w:em w:val="none"/>
    </w:rPr>
  </w:style>
  <w:style w:type="character" w:customStyle="1" w:styleId="WW8Num5z6">
    <w:name w:val="WW8Num5z6"/>
    <w:rsid w:val="004F6B66"/>
    <w:rPr>
      <w:w w:val="100"/>
      <w:position w:val="0"/>
      <w:sz w:val="24"/>
      <w:vertAlign w:val="baseline"/>
      <w:em w:val="none"/>
    </w:rPr>
  </w:style>
  <w:style w:type="character" w:customStyle="1" w:styleId="WW8Num5z7">
    <w:name w:val="WW8Num5z7"/>
    <w:rsid w:val="004F6B66"/>
    <w:rPr>
      <w:w w:val="100"/>
      <w:position w:val="0"/>
      <w:sz w:val="24"/>
      <w:vertAlign w:val="baseline"/>
      <w:em w:val="none"/>
    </w:rPr>
  </w:style>
  <w:style w:type="character" w:customStyle="1" w:styleId="WW8Num5z8">
    <w:name w:val="WW8Num5z8"/>
    <w:rsid w:val="004F6B66"/>
    <w:rPr>
      <w:w w:val="100"/>
      <w:position w:val="0"/>
      <w:sz w:val="24"/>
      <w:vertAlign w:val="baseline"/>
      <w:em w:val="none"/>
    </w:rPr>
  </w:style>
  <w:style w:type="character" w:customStyle="1" w:styleId="WW8Num7z2">
    <w:name w:val="WW8Num7z2"/>
    <w:rsid w:val="004F6B66"/>
    <w:rPr>
      <w:w w:val="100"/>
      <w:position w:val="0"/>
      <w:sz w:val="24"/>
      <w:vertAlign w:val="baseline"/>
      <w:em w:val="none"/>
    </w:rPr>
  </w:style>
  <w:style w:type="character" w:customStyle="1" w:styleId="WW8Num7z3">
    <w:name w:val="WW8Num7z3"/>
    <w:rsid w:val="004F6B66"/>
    <w:rPr>
      <w:w w:val="100"/>
      <w:position w:val="0"/>
      <w:sz w:val="24"/>
      <w:vertAlign w:val="baseline"/>
      <w:em w:val="none"/>
    </w:rPr>
  </w:style>
  <w:style w:type="character" w:customStyle="1" w:styleId="WW8Num7z4">
    <w:name w:val="WW8Num7z4"/>
    <w:rsid w:val="004F6B66"/>
    <w:rPr>
      <w:w w:val="100"/>
      <w:position w:val="0"/>
      <w:sz w:val="24"/>
      <w:vertAlign w:val="baseline"/>
      <w:em w:val="none"/>
    </w:rPr>
  </w:style>
  <w:style w:type="character" w:customStyle="1" w:styleId="WW8Num7z5">
    <w:name w:val="WW8Num7z5"/>
    <w:rsid w:val="004F6B66"/>
    <w:rPr>
      <w:w w:val="100"/>
      <w:position w:val="0"/>
      <w:sz w:val="24"/>
      <w:vertAlign w:val="baseline"/>
      <w:em w:val="none"/>
    </w:rPr>
  </w:style>
  <w:style w:type="character" w:customStyle="1" w:styleId="WW8Num7z6">
    <w:name w:val="WW8Num7z6"/>
    <w:rsid w:val="004F6B66"/>
    <w:rPr>
      <w:w w:val="100"/>
      <w:position w:val="0"/>
      <w:sz w:val="24"/>
      <w:vertAlign w:val="baseline"/>
      <w:em w:val="none"/>
    </w:rPr>
  </w:style>
  <w:style w:type="character" w:customStyle="1" w:styleId="WW8Num7z7">
    <w:name w:val="WW8Num7z7"/>
    <w:rsid w:val="004F6B66"/>
    <w:rPr>
      <w:w w:val="100"/>
      <w:position w:val="0"/>
      <w:sz w:val="24"/>
      <w:vertAlign w:val="baseline"/>
      <w:em w:val="none"/>
    </w:rPr>
  </w:style>
  <w:style w:type="character" w:customStyle="1" w:styleId="WW8Num7z8">
    <w:name w:val="WW8Num7z8"/>
    <w:rsid w:val="004F6B66"/>
    <w:rPr>
      <w:w w:val="100"/>
      <w:position w:val="0"/>
      <w:sz w:val="24"/>
      <w:vertAlign w:val="baseline"/>
      <w:em w:val="none"/>
    </w:rPr>
  </w:style>
  <w:style w:type="character" w:customStyle="1" w:styleId="WW8Num8z2">
    <w:name w:val="WW8Num8z2"/>
    <w:rsid w:val="004F6B66"/>
    <w:rPr>
      <w:w w:val="100"/>
      <w:position w:val="0"/>
      <w:sz w:val="24"/>
      <w:vertAlign w:val="baseline"/>
      <w:em w:val="none"/>
    </w:rPr>
  </w:style>
  <w:style w:type="character" w:customStyle="1" w:styleId="WW8Num8z3">
    <w:name w:val="WW8Num8z3"/>
    <w:rsid w:val="004F6B66"/>
    <w:rPr>
      <w:w w:val="100"/>
      <w:position w:val="0"/>
      <w:sz w:val="24"/>
      <w:vertAlign w:val="baseline"/>
      <w:em w:val="none"/>
    </w:rPr>
  </w:style>
  <w:style w:type="character" w:customStyle="1" w:styleId="WW8Num8z4">
    <w:name w:val="WW8Num8z4"/>
    <w:rsid w:val="004F6B66"/>
    <w:rPr>
      <w:w w:val="100"/>
      <w:position w:val="0"/>
      <w:sz w:val="24"/>
      <w:vertAlign w:val="baseline"/>
      <w:em w:val="none"/>
    </w:rPr>
  </w:style>
  <w:style w:type="character" w:customStyle="1" w:styleId="WW8Num8z5">
    <w:name w:val="WW8Num8z5"/>
    <w:rsid w:val="004F6B66"/>
    <w:rPr>
      <w:w w:val="100"/>
      <w:position w:val="0"/>
      <w:sz w:val="24"/>
      <w:vertAlign w:val="baseline"/>
      <w:em w:val="none"/>
    </w:rPr>
  </w:style>
  <w:style w:type="character" w:customStyle="1" w:styleId="WW8Num8z6">
    <w:name w:val="WW8Num8z6"/>
    <w:rsid w:val="004F6B66"/>
    <w:rPr>
      <w:w w:val="100"/>
      <w:position w:val="0"/>
      <w:sz w:val="24"/>
      <w:vertAlign w:val="baseline"/>
      <w:em w:val="none"/>
    </w:rPr>
  </w:style>
  <w:style w:type="character" w:customStyle="1" w:styleId="WW8Num8z7">
    <w:name w:val="WW8Num8z7"/>
    <w:rsid w:val="004F6B66"/>
    <w:rPr>
      <w:w w:val="100"/>
      <w:position w:val="0"/>
      <w:sz w:val="24"/>
      <w:vertAlign w:val="baseline"/>
      <w:em w:val="none"/>
    </w:rPr>
  </w:style>
  <w:style w:type="character" w:customStyle="1" w:styleId="WW8Num8z8">
    <w:name w:val="WW8Num8z8"/>
    <w:rsid w:val="004F6B66"/>
    <w:rPr>
      <w:w w:val="100"/>
      <w:position w:val="0"/>
      <w:sz w:val="24"/>
      <w:vertAlign w:val="baseline"/>
      <w:em w:val="none"/>
    </w:rPr>
  </w:style>
  <w:style w:type="character" w:customStyle="1" w:styleId="WW8Num12z0">
    <w:name w:val="WW8Num12z0"/>
    <w:rsid w:val="004F6B66"/>
    <w:rPr>
      <w:w w:val="100"/>
      <w:position w:val="0"/>
      <w:sz w:val="24"/>
      <w:vertAlign w:val="baseline"/>
      <w:em w:val="none"/>
    </w:rPr>
  </w:style>
  <w:style w:type="character" w:customStyle="1" w:styleId="WW8Num12z1">
    <w:name w:val="WW8Num12z1"/>
    <w:rsid w:val="004F6B66"/>
    <w:rPr>
      <w:w w:val="100"/>
      <w:position w:val="0"/>
      <w:sz w:val="24"/>
      <w:vertAlign w:val="baseline"/>
      <w:em w:val="none"/>
    </w:rPr>
  </w:style>
  <w:style w:type="character" w:customStyle="1" w:styleId="WW8Num12z2">
    <w:name w:val="WW8Num12z2"/>
    <w:rsid w:val="004F6B66"/>
    <w:rPr>
      <w:w w:val="100"/>
      <w:position w:val="0"/>
      <w:sz w:val="24"/>
      <w:vertAlign w:val="baseline"/>
      <w:em w:val="none"/>
    </w:rPr>
  </w:style>
  <w:style w:type="character" w:customStyle="1" w:styleId="WW8Num12z3">
    <w:name w:val="WW8Num12z3"/>
    <w:rsid w:val="004F6B66"/>
    <w:rPr>
      <w:w w:val="100"/>
      <w:position w:val="0"/>
      <w:sz w:val="24"/>
      <w:vertAlign w:val="baseline"/>
      <w:em w:val="none"/>
    </w:rPr>
  </w:style>
  <w:style w:type="character" w:customStyle="1" w:styleId="WW8Num12z4">
    <w:name w:val="WW8Num12z4"/>
    <w:rsid w:val="004F6B66"/>
    <w:rPr>
      <w:w w:val="100"/>
      <w:position w:val="0"/>
      <w:sz w:val="24"/>
      <w:vertAlign w:val="baseline"/>
      <w:em w:val="none"/>
    </w:rPr>
  </w:style>
  <w:style w:type="character" w:customStyle="1" w:styleId="WW8Num12z5">
    <w:name w:val="WW8Num12z5"/>
    <w:rsid w:val="004F6B66"/>
    <w:rPr>
      <w:w w:val="100"/>
      <w:position w:val="0"/>
      <w:sz w:val="24"/>
      <w:vertAlign w:val="baseline"/>
      <w:em w:val="none"/>
    </w:rPr>
  </w:style>
  <w:style w:type="character" w:customStyle="1" w:styleId="WW8Num12z6">
    <w:name w:val="WW8Num12z6"/>
    <w:rsid w:val="004F6B66"/>
    <w:rPr>
      <w:w w:val="100"/>
      <w:position w:val="0"/>
      <w:sz w:val="24"/>
      <w:vertAlign w:val="baseline"/>
      <w:em w:val="none"/>
    </w:rPr>
  </w:style>
  <w:style w:type="character" w:customStyle="1" w:styleId="WW8Num12z7">
    <w:name w:val="WW8Num12z7"/>
    <w:rsid w:val="004F6B66"/>
    <w:rPr>
      <w:w w:val="100"/>
      <w:position w:val="0"/>
      <w:sz w:val="24"/>
      <w:vertAlign w:val="baseline"/>
      <w:em w:val="none"/>
    </w:rPr>
  </w:style>
  <w:style w:type="character" w:customStyle="1" w:styleId="WW8Num12z8">
    <w:name w:val="WW8Num12z8"/>
    <w:rsid w:val="004F6B66"/>
    <w:rPr>
      <w:w w:val="100"/>
      <w:position w:val="0"/>
      <w:sz w:val="24"/>
      <w:vertAlign w:val="baseline"/>
      <w:em w:val="none"/>
    </w:rPr>
  </w:style>
  <w:style w:type="character" w:customStyle="1" w:styleId="WW8Num13z0">
    <w:name w:val="WW8Num13z0"/>
    <w:rsid w:val="004F6B66"/>
    <w:rPr>
      <w:w w:val="100"/>
      <w:position w:val="0"/>
      <w:sz w:val="24"/>
      <w:vertAlign w:val="baseline"/>
      <w:em w:val="none"/>
    </w:rPr>
  </w:style>
  <w:style w:type="character" w:customStyle="1" w:styleId="WW8Num13z1">
    <w:name w:val="WW8Num13z1"/>
    <w:rsid w:val="004F6B66"/>
    <w:rPr>
      <w:w w:val="100"/>
      <w:position w:val="0"/>
      <w:sz w:val="24"/>
      <w:vertAlign w:val="baseline"/>
      <w:em w:val="none"/>
    </w:rPr>
  </w:style>
  <w:style w:type="character" w:customStyle="1" w:styleId="WW8Num13z2">
    <w:name w:val="WW8Num13z2"/>
    <w:rsid w:val="004F6B66"/>
    <w:rPr>
      <w:w w:val="100"/>
      <w:position w:val="0"/>
      <w:sz w:val="24"/>
      <w:vertAlign w:val="baseline"/>
      <w:em w:val="none"/>
    </w:rPr>
  </w:style>
  <w:style w:type="character" w:customStyle="1" w:styleId="WW8Num13z3">
    <w:name w:val="WW8Num13z3"/>
    <w:rsid w:val="004F6B66"/>
    <w:rPr>
      <w:w w:val="100"/>
      <w:position w:val="0"/>
      <w:sz w:val="24"/>
      <w:vertAlign w:val="baseline"/>
      <w:em w:val="none"/>
    </w:rPr>
  </w:style>
  <w:style w:type="character" w:customStyle="1" w:styleId="WW8Num13z4">
    <w:name w:val="WW8Num13z4"/>
    <w:rsid w:val="004F6B66"/>
    <w:rPr>
      <w:w w:val="100"/>
      <w:position w:val="0"/>
      <w:sz w:val="24"/>
      <w:vertAlign w:val="baseline"/>
      <w:em w:val="none"/>
    </w:rPr>
  </w:style>
  <w:style w:type="character" w:customStyle="1" w:styleId="WW8Num13z5">
    <w:name w:val="WW8Num13z5"/>
    <w:rsid w:val="004F6B66"/>
    <w:rPr>
      <w:w w:val="100"/>
      <w:position w:val="0"/>
      <w:sz w:val="24"/>
      <w:vertAlign w:val="baseline"/>
      <w:em w:val="none"/>
    </w:rPr>
  </w:style>
  <w:style w:type="character" w:customStyle="1" w:styleId="WW8Num13z6">
    <w:name w:val="WW8Num13z6"/>
    <w:rsid w:val="004F6B66"/>
    <w:rPr>
      <w:w w:val="100"/>
      <w:position w:val="0"/>
      <w:sz w:val="24"/>
      <w:vertAlign w:val="baseline"/>
      <w:em w:val="none"/>
    </w:rPr>
  </w:style>
  <w:style w:type="character" w:customStyle="1" w:styleId="WW8Num13z7">
    <w:name w:val="WW8Num13z7"/>
    <w:rsid w:val="004F6B66"/>
    <w:rPr>
      <w:w w:val="100"/>
      <w:position w:val="0"/>
      <w:sz w:val="24"/>
      <w:vertAlign w:val="baseline"/>
      <w:em w:val="none"/>
    </w:rPr>
  </w:style>
  <w:style w:type="character" w:customStyle="1" w:styleId="WW8Num13z8">
    <w:name w:val="WW8Num13z8"/>
    <w:rsid w:val="004F6B66"/>
    <w:rPr>
      <w:w w:val="100"/>
      <w:position w:val="0"/>
      <w:sz w:val="24"/>
      <w:vertAlign w:val="baseline"/>
      <w:em w:val="none"/>
    </w:rPr>
  </w:style>
  <w:style w:type="character" w:customStyle="1" w:styleId="WW8Num14z0">
    <w:name w:val="WW8Num14z0"/>
    <w:rsid w:val="004F6B66"/>
    <w:rPr>
      <w:w w:val="100"/>
      <w:position w:val="0"/>
      <w:sz w:val="24"/>
      <w:vertAlign w:val="baseline"/>
      <w:em w:val="none"/>
    </w:rPr>
  </w:style>
  <w:style w:type="character" w:customStyle="1" w:styleId="WW8Num15z0">
    <w:name w:val="WW8Num15z0"/>
    <w:rsid w:val="004F6B66"/>
    <w:rPr>
      <w:b/>
      <w:w w:val="100"/>
      <w:position w:val="0"/>
      <w:sz w:val="24"/>
      <w:u w:val="single"/>
      <w:vertAlign w:val="baseline"/>
      <w:em w:val="none"/>
    </w:rPr>
  </w:style>
  <w:style w:type="character" w:customStyle="1" w:styleId="WW8Num16z0">
    <w:name w:val="WW8Num16z0"/>
    <w:rsid w:val="004F6B66"/>
    <w:rPr>
      <w:w w:val="100"/>
      <w:position w:val="0"/>
      <w:sz w:val="24"/>
      <w:vertAlign w:val="baseline"/>
      <w:em w:val="none"/>
    </w:rPr>
  </w:style>
  <w:style w:type="character" w:customStyle="1" w:styleId="WW8Num16z1">
    <w:name w:val="WW8Num16z1"/>
    <w:rsid w:val="004F6B66"/>
    <w:rPr>
      <w:w w:val="100"/>
      <w:position w:val="0"/>
      <w:sz w:val="24"/>
      <w:vertAlign w:val="baseline"/>
      <w:em w:val="none"/>
    </w:rPr>
  </w:style>
  <w:style w:type="character" w:customStyle="1" w:styleId="WW8Num16z2">
    <w:name w:val="WW8Num16z2"/>
    <w:rsid w:val="004F6B66"/>
    <w:rPr>
      <w:w w:val="100"/>
      <w:position w:val="0"/>
      <w:sz w:val="24"/>
      <w:vertAlign w:val="baseline"/>
      <w:em w:val="none"/>
    </w:rPr>
  </w:style>
  <w:style w:type="character" w:customStyle="1" w:styleId="WW8Num16z3">
    <w:name w:val="WW8Num16z3"/>
    <w:rsid w:val="004F6B66"/>
    <w:rPr>
      <w:w w:val="100"/>
      <w:position w:val="0"/>
      <w:sz w:val="24"/>
      <w:vertAlign w:val="baseline"/>
      <w:em w:val="none"/>
    </w:rPr>
  </w:style>
  <w:style w:type="character" w:customStyle="1" w:styleId="WW8Num16z4">
    <w:name w:val="WW8Num16z4"/>
    <w:rsid w:val="004F6B66"/>
    <w:rPr>
      <w:w w:val="100"/>
      <w:position w:val="0"/>
      <w:sz w:val="24"/>
      <w:vertAlign w:val="baseline"/>
      <w:em w:val="none"/>
    </w:rPr>
  </w:style>
  <w:style w:type="character" w:customStyle="1" w:styleId="WW8Num16z5">
    <w:name w:val="WW8Num16z5"/>
    <w:rsid w:val="004F6B66"/>
    <w:rPr>
      <w:w w:val="100"/>
      <w:position w:val="0"/>
      <w:sz w:val="24"/>
      <w:vertAlign w:val="baseline"/>
      <w:em w:val="none"/>
    </w:rPr>
  </w:style>
  <w:style w:type="character" w:customStyle="1" w:styleId="WW8Num16z6">
    <w:name w:val="WW8Num16z6"/>
    <w:rsid w:val="004F6B66"/>
    <w:rPr>
      <w:w w:val="100"/>
      <w:position w:val="0"/>
      <w:sz w:val="24"/>
      <w:vertAlign w:val="baseline"/>
      <w:em w:val="none"/>
    </w:rPr>
  </w:style>
  <w:style w:type="character" w:customStyle="1" w:styleId="WW8Num16z7">
    <w:name w:val="WW8Num16z7"/>
    <w:rsid w:val="004F6B66"/>
    <w:rPr>
      <w:w w:val="100"/>
      <w:position w:val="0"/>
      <w:sz w:val="24"/>
      <w:vertAlign w:val="baseline"/>
      <w:em w:val="none"/>
    </w:rPr>
  </w:style>
  <w:style w:type="character" w:customStyle="1" w:styleId="WW8Num16z8">
    <w:name w:val="WW8Num16z8"/>
    <w:rsid w:val="004F6B66"/>
    <w:rPr>
      <w:w w:val="100"/>
      <w:position w:val="0"/>
      <w:sz w:val="24"/>
      <w:vertAlign w:val="baseline"/>
      <w:em w:val="none"/>
    </w:rPr>
  </w:style>
  <w:style w:type="character" w:customStyle="1" w:styleId="WW8Num17z0">
    <w:name w:val="WW8Num17z0"/>
    <w:rsid w:val="004F6B66"/>
    <w:rPr>
      <w:w w:val="100"/>
      <w:position w:val="0"/>
      <w:sz w:val="24"/>
      <w:vertAlign w:val="baseline"/>
      <w:em w:val="none"/>
    </w:rPr>
  </w:style>
  <w:style w:type="character" w:customStyle="1" w:styleId="WW8Num17z1">
    <w:name w:val="WW8Num17z1"/>
    <w:rsid w:val="004F6B66"/>
    <w:rPr>
      <w:w w:val="100"/>
      <w:position w:val="0"/>
      <w:sz w:val="24"/>
      <w:vertAlign w:val="baseline"/>
      <w:em w:val="none"/>
    </w:rPr>
  </w:style>
  <w:style w:type="character" w:customStyle="1" w:styleId="WW8Num17z2">
    <w:name w:val="WW8Num17z2"/>
    <w:rsid w:val="004F6B66"/>
    <w:rPr>
      <w:w w:val="100"/>
      <w:position w:val="0"/>
      <w:sz w:val="24"/>
      <w:vertAlign w:val="baseline"/>
      <w:em w:val="none"/>
    </w:rPr>
  </w:style>
  <w:style w:type="character" w:customStyle="1" w:styleId="WW8Num17z3">
    <w:name w:val="WW8Num17z3"/>
    <w:rsid w:val="004F6B66"/>
    <w:rPr>
      <w:w w:val="100"/>
      <w:position w:val="0"/>
      <w:sz w:val="24"/>
      <w:vertAlign w:val="baseline"/>
      <w:em w:val="none"/>
    </w:rPr>
  </w:style>
  <w:style w:type="character" w:customStyle="1" w:styleId="WW8Num17z4">
    <w:name w:val="WW8Num17z4"/>
    <w:rsid w:val="004F6B66"/>
    <w:rPr>
      <w:w w:val="100"/>
      <w:position w:val="0"/>
      <w:sz w:val="24"/>
      <w:vertAlign w:val="baseline"/>
      <w:em w:val="none"/>
    </w:rPr>
  </w:style>
  <w:style w:type="character" w:customStyle="1" w:styleId="WW8Num17z5">
    <w:name w:val="WW8Num17z5"/>
    <w:rsid w:val="004F6B66"/>
    <w:rPr>
      <w:w w:val="100"/>
      <w:position w:val="0"/>
      <w:sz w:val="24"/>
      <w:vertAlign w:val="baseline"/>
      <w:em w:val="none"/>
    </w:rPr>
  </w:style>
  <w:style w:type="character" w:customStyle="1" w:styleId="WW8Num17z6">
    <w:name w:val="WW8Num17z6"/>
    <w:rsid w:val="004F6B66"/>
    <w:rPr>
      <w:w w:val="100"/>
      <w:position w:val="0"/>
      <w:sz w:val="24"/>
      <w:vertAlign w:val="baseline"/>
      <w:em w:val="none"/>
    </w:rPr>
  </w:style>
  <w:style w:type="character" w:customStyle="1" w:styleId="WW8Num17z7">
    <w:name w:val="WW8Num17z7"/>
    <w:rsid w:val="004F6B66"/>
    <w:rPr>
      <w:w w:val="100"/>
      <w:position w:val="0"/>
      <w:sz w:val="24"/>
      <w:vertAlign w:val="baseline"/>
      <w:em w:val="none"/>
    </w:rPr>
  </w:style>
  <w:style w:type="character" w:customStyle="1" w:styleId="WW8Num17z8">
    <w:name w:val="WW8Num17z8"/>
    <w:rsid w:val="004F6B66"/>
    <w:rPr>
      <w:w w:val="100"/>
      <w:position w:val="0"/>
      <w:sz w:val="24"/>
      <w:vertAlign w:val="baseline"/>
      <w:em w:val="none"/>
    </w:rPr>
  </w:style>
  <w:style w:type="character" w:customStyle="1" w:styleId="WW8Num18z0">
    <w:name w:val="WW8Num18z0"/>
    <w:rsid w:val="004F6B66"/>
    <w:rPr>
      <w:color w:val="000000"/>
      <w:w w:val="100"/>
      <w:position w:val="0"/>
      <w:sz w:val="24"/>
      <w:vertAlign w:val="baseline"/>
      <w:em w:val="none"/>
    </w:rPr>
  </w:style>
  <w:style w:type="character" w:customStyle="1" w:styleId="WW8Num18z1">
    <w:name w:val="WW8Num18z1"/>
    <w:rsid w:val="004F6B66"/>
    <w:rPr>
      <w:w w:val="100"/>
      <w:position w:val="0"/>
      <w:sz w:val="24"/>
      <w:vertAlign w:val="baseline"/>
      <w:em w:val="none"/>
    </w:rPr>
  </w:style>
  <w:style w:type="character" w:customStyle="1" w:styleId="WW8Num18z2">
    <w:name w:val="WW8Num18z2"/>
    <w:rsid w:val="004F6B66"/>
    <w:rPr>
      <w:w w:val="100"/>
      <w:position w:val="0"/>
      <w:sz w:val="24"/>
      <w:vertAlign w:val="baseline"/>
      <w:em w:val="none"/>
    </w:rPr>
  </w:style>
  <w:style w:type="character" w:customStyle="1" w:styleId="WW8Num18z3">
    <w:name w:val="WW8Num18z3"/>
    <w:rsid w:val="004F6B66"/>
    <w:rPr>
      <w:w w:val="100"/>
      <w:position w:val="0"/>
      <w:sz w:val="24"/>
      <w:vertAlign w:val="baseline"/>
      <w:em w:val="none"/>
    </w:rPr>
  </w:style>
  <w:style w:type="character" w:customStyle="1" w:styleId="WW8Num18z4">
    <w:name w:val="WW8Num18z4"/>
    <w:rsid w:val="004F6B66"/>
    <w:rPr>
      <w:w w:val="100"/>
      <w:position w:val="0"/>
      <w:sz w:val="24"/>
      <w:vertAlign w:val="baseline"/>
      <w:em w:val="none"/>
    </w:rPr>
  </w:style>
  <w:style w:type="character" w:customStyle="1" w:styleId="WW8Num18z5">
    <w:name w:val="WW8Num18z5"/>
    <w:rsid w:val="004F6B66"/>
    <w:rPr>
      <w:w w:val="100"/>
      <w:position w:val="0"/>
      <w:sz w:val="24"/>
      <w:vertAlign w:val="baseline"/>
      <w:em w:val="none"/>
    </w:rPr>
  </w:style>
  <w:style w:type="character" w:customStyle="1" w:styleId="WW8Num18z6">
    <w:name w:val="WW8Num18z6"/>
    <w:rsid w:val="004F6B66"/>
    <w:rPr>
      <w:w w:val="100"/>
      <w:position w:val="0"/>
      <w:sz w:val="24"/>
      <w:vertAlign w:val="baseline"/>
      <w:em w:val="none"/>
    </w:rPr>
  </w:style>
  <w:style w:type="character" w:customStyle="1" w:styleId="WW8Num18z7">
    <w:name w:val="WW8Num18z7"/>
    <w:rsid w:val="004F6B66"/>
    <w:rPr>
      <w:w w:val="100"/>
      <w:position w:val="0"/>
      <w:sz w:val="24"/>
      <w:vertAlign w:val="baseline"/>
      <w:em w:val="none"/>
    </w:rPr>
  </w:style>
  <w:style w:type="character" w:customStyle="1" w:styleId="WW8Num18z8">
    <w:name w:val="WW8Num18z8"/>
    <w:rsid w:val="004F6B66"/>
    <w:rPr>
      <w:w w:val="100"/>
      <w:position w:val="0"/>
      <w:sz w:val="24"/>
      <w:vertAlign w:val="baseline"/>
      <w:em w:val="none"/>
    </w:rPr>
  </w:style>
  <w:style w:type="character" w:customStyle="1" w:styleId="WW8Num19z0">
    <w:name w:val="WW8Num19z0"/>
    <w:rsid w:val="004F6B66"/>
    <w:rPr>
      <w:w w:val="100"/>
      <w:position w:val="0"/>
      <w:sz w:val="24"/>
      <w:vertAlign w:val="baseline"/>
      <w:em w:val="none"/>
    </w:rPr>
  </w:style>
  <w:style w:type="character" w:customStyle="1" w:styleId="WW8Num19z1">
    <w:name w:val="WW8Num19z1"/>
    <w:rsid w:val="004F6B66"/>
    <w:rPr>
      <w:w w:val="100"/>
      <w:position w:val="0"/>
      <w:sz w:val="24"/>
      <w:vertAlign w:val="baseline"/>
      <w:em w:val="none"/>
    </w:rPr>
  </w:style>
  <w:style w:type="character" w:customStyle="1" w:styleId="WW8Num19z2">
    <w:name w:val="WW8Num19z2"/>
    <w:rsid w:val="004F6B66"/>
    <w:rPr>
      <w:w w:val="100"/>
      <w:position w:val="0"/>
      <w:sz w:val="24"/>
      <w:vertAlign w:val="baseline"/>
      <w:em w:val="none"/>
    </w:rPr>
  </w:style>
  <w:style w:type="character" w:customStyle="1" w:styleId="WW8Num19z3">
    <w:name w:val="WW8Num19z3"/>
    <w:rsid w:val="004F6B66"/>
    <w:rPr>
      <w:w w:val="100"/>
      <w:position w:val="0"/>
      <w:sz w:val="24"/>
      <w:vertAlign w:val="baseline"/>
      <w:em w:val="none"/>
    </w:rPr>
  </w:style>
  <w:style w:type="character" w:customStyle="1" w:styleId="WW8Num19z4">
    <w:name w:val="WW8Num19z4"/>
    <w:rsid w:val="004F6B66"/>
    <w:rPr>
      <w:w w:val="100"/>
      <w:position w:val="0"/>
      <w:sz w:val="24"/>
      <w:vertAlign w:val="baseline"/>
      <w:em w:val="none"/>
    </w:rPr>
  </w:style>
  <w:style w:type="character" w:customStyle="1" w:styleId="WW8Num19z5">
    <w:name w:val="WW8Num19z5"/>
    <w:rsid w:val="004F6B66"/>
    <w:rPr>
      <w:w w:val="100"/>
      <w:position w:val="0"/>
      <w:sz w:val="24"/>
      <w:vertAlign w:val="baseline"/>
      <w:em w:val="none"/>
    </w:rPr>
  </w:style>
  <w:style w:type="character" w:customStyle="1" w:styleId="WW8Num19z6">
    <w:name w:val="WW8Num19z6"/>
    <w:rsid w:val="004F6B66"/>
    <w:rPr>
      <w:w w:val="100"/>
      <w:position w:val="0"/>
      <w:sz w:val="24"/>
      <w:vertAlign w:val="baseline"/>
      <w:em w:val="none"/>
    </w:rPr>
  </w:style>
  <w:style w:type="character" w:customStyle="1" w:styleId="WW8Num19z7">
    <w:name w:val="WW8Num19z7"/>
    <w:rsid w:val="004F6B66"/>
    <w:rPr>
      <w:w w:val="100"/>
      <w:position w:val="0"/>
      <w:sz w:val="24"/>
      <w:vertAlign w:val="baseline"/>
      <w:em w:val="none"/>
    </w:rPr>
  </w:style>
  <w:style w:type="character" w:customStyle="1" w:styleId="WW8Num19z8">
    <w:name w:val="WW8Num19z8"/>
    <w:rsid w:val="004F6B66"/>
    <w:rPr>
      <w:w w:val="100"/>
      <w:position w:val="0"/>
      <w:sz w:val="24"/>
      <w:vertAlign w:val="baseline"/>
      <w:em w:val="none"/>
    </w:rPr>
  </w:style>
  <w:style w:type="character" w:customStyle="1" w:styleId="WW8Num20z0">
    <w:name w:val="WW8Num20z0"/>
    <w:rsid w:val="004F6B66"/>
    <w:rPr>
      <w:w w:val="100"/>
      <w:position w:val="0"/>
      <w:sz w:val="24"/>
      <w:vertAlign w:val="baseline"/>
      <w:em w:val="none"/>
    </w:rPr>
  </w:style>
  <w:style w:type="character" w:customStyle="1" w:styleId="WW8Num20z1">
    <w:name w:val="WW8Num20z1"/>
    <w:rsid w:val="004F6B66"/>
    <w:rPr>
      <w:w w:val="100"/>
      <w:position w:val="0"/>
      <w:sz w:val="24"/>
      <w:vertAlign w:val="baseline"/>
      <w:em w:val="none"/>
    </w:rPr>
  </w:style>
  <w:style w:type="character" w:customStyle="1" w:styleId="WW8Num20z2">
    <w:name w:val="WW8Num20z2"/>
    <w:rsid w:val="004F6B66"/>
    <w:rPr>
      <w:w w:val="100"/>
      <w:position w:val="0"/>
      <w:sz w:val="24"/>
      <w:vertAlign w:val="baseline"/>
      <w:em w:val="none"/>
    </w:rPr>
  </w:style>
  <w:style w:type="character" w:customStyle="1" w:styleId="WW8Num20z3">
    <w:name w:val="WW8Num20z3"/>
    <w:rsid w:val="004F6B66"/>
    <w:rPr>
      <w:w w:val="100"/>
      <w:position w:val="0"/>
      <w:sz w:val="24"/>
      <w:vertAlign w:val="baseline"/>
      <w:em w:val="none"/>
    </w:rPr>
  </w:style>
  <w:style w:type="character" w:customStyle="1" w:styleId="WW8Num20z4">
    <w:name w:val="WW8Num20z4"/>
    <w:rsid w:val="004F6B66"/>
    <w:rPr>
      <w:w w:val="100"/>
      <w:position w:val="0"/>
      <w:sz w:val="24"/>
      <w:vertAlign w:val="baseline"/>
      <w:em w:val="none"/>
    </w:rPr>
  </w:style>
  <w:style w:type="character" w:customStyle="1" w:styleId="WW8Num20z5">
    <w:name w:val="WW8Num20z5"/>
    <w:rsid w:val="004F6B66"/>
    <w:rPr>
      <w:w w:val="100"/>
      <w:position w:val="0"/>
      <w:sz w:val="24"/>
      <w:vertAlign w:val="baseline"/>
      <w:em w:val="none"/>
    </w:rPr>
  </w:style>
  <w:style w:type="character" w:customStyle="1" w:styleId="WW8Num20z6">
    <w:name w:val="WW8Num20z6"/>
    <w:rsid w:val="004F6B66"/>
    <w:rPr>
      <w:w w:val="100"/>
      <w:position w:val="0"/>
      <w:sz w:val="24"/>
      <w:vertAlign w:val="baseline"/>
      <w:em w:val="none"/>
    </w:rPr>
  </w:style>
  <w:style w:type="character" w:customStyle="1" w:styleId="WW8Num20z7">
    <w:name w:val="WW8Num20z7"/>
    <w:rsid w:val="004F6B66"/>
    <w:rPr>
      <w:w w:val="100"/>
      <w:position w:val="0"/>
      <w:sz w:val="24"/>
      <w:vertAlign w:val="baseline"/>
      <w:em w:val="none"/>
    </w:rPr>
  </w:style>
  <w:style w:type="character" w:customStyle="1" w:styleId="WW8Num20z8">
    <w:name w:val="WW8Num20z8"/>
    <w:rsid w:val="004F6B66"/>
    <w:rPr>
      <w:w w:val="100"/>
      <w:position w:val="0"/>
      <w:sz w:val="24"/>
      <w:vertAlign w:val="baseline"/>
      <w:em w:val="none"/>
    </w:rPr>
  </w:style>
  <w:style w:type="character" w:customStyle="1" w:styleId="WW8Num21z0">
    <w:name w:val="WW8Num21z0"/>
    <w:rsid w:val="004F6B66"/>
    <w:rPr>
      <w:w w:val="100"/>
      <w:position w:val="0"/>
      <w:sz w:val="24"/>
      <w:vertAlign w:val="baseline"/>
      <w:em w:val="none"/>
    </w:rPr>
  </w:style>
  <w:style w:type="character" w:customStyle="1" w:styleId="WW8Num21z1">
    <w:name w:val="WW8Num21z1"/>
    <w:rsid w:val="004F6B66"/>
    <w:rPr>
      <w:w w:val="100"/>
      <w:position w:val="0"/>
      <w:sz w:val="24"/>
      <w:vertAlign w:val="baseline"/>
      <w:em w:val="none"/>
    </w:rPr>
  </w:style>
  <w:style w:type="character" w:customStyle="1" w:styleId="WW8Num21z2">
    <w:name w:val="WW8Num21z2"/>
    <w:rsid w:val="004F6B66"/>
    <w:rPr>
      <w:w w:val="100"/>
      <w:position w:val="0"/>
      <w:sz w:val="24"/>
      <w:vertAlign w:val="baseline"/>
      <w:em w:val="none"/>
    </w:rPr>
  </w:style>
  <w:style w:type="character" w:customStyle="1" w:styleId="WW8Num21z3">
    <w:name w:val="WW8Num21z3"/>
    <w:rsid w:val="004F6B66"/>
    <w:rPr>
      <w:w w:val="100"/>
      <w:position w:val="0"/>
      <w:sz w:val="24"/>
      <w:vertAlign w:val="baseline"/>
      <w:em w:val="none"/>
    </w:rPr>
  </w:style>
  <w:style w:type="character" w:customStyle="1" w:styleId="WW8Num21z4">
    <w:name w:val="WW8Num21z4"/>
    <w:rsid w:val="004F6B66"/>
    <w:rPr>
      <w:w w:val="100"/>
      <w:position w:val="0"/>
      <w:sz w:val="24"/>
      <w:vertAlign w:val="baseline"/>
      <w:em w:val="none"/>
    </w:rPr>
  </w:style>
  <w:style w:type="character" w:customStyle="1" w:styleId="WW8Num21z5">
    <w:name w:val="WW8Num21z5"/>
    <w:rsid w:val="004F6B66"/>
    <w:rPr>
      <w:w w:val="100"/>
      <w:position w:val="0"/>
      <w:sz w:val="24"/>
      <w:vertAlign w:val="baseline"/>
      <w:em w:val="none"/>
    </w:rPr>
  </w:style>
  <w:style w:type="character" w:customStyle="1" w:styleId="WW8Num21z6">
    <w:name w:val="WW8Num21z6"/>
    <w:rsid w:val="004F6B66"/>
    <w:rPr>
      <w:w w:val="100"/>
      <w:position w:val="0"/>
      <w:sz w:val="24"/>
      <w:vertAlign w:val="baseline"/>
      <w:em w:val="none"/>
    </w:rPr>
  </w:style>
  <w:style w:type="character" w:customStyle="1" w:styleId="WW8Num21z7">
    <w:name w:val="WW8Num21z7"/>
    <w:rsid w:val="004F6B66"/>
    <w:rPr>
      <w:w w:val="100"/>
      <w:position w:val="0"/>
      <w:sz w:val="24"/>
      <w:vertAlign w:val="baseline"/>
      <w:em w:val="none"/>
    </w:rPr>
  </w:style>
  <w:style w:type="character" w:customStyle="1" w:styleId="WW8Num21z8">
    <w:name w:val="WW8Num21z8"/>
    <w:rsid w:val="004F6B66"/>
    <w:rPr>
      <w:w w:val="100"/>
      <w:position w:val="0"/>
      <w:sz w:val="24"/>
      <w:vertAlign w:val="baseline"/>
      <w:em w:val="none"/>
    </w:rPr>
  </w:style>
  <w:style w:type="character" w:customStyle="1" w:styleId="WW8Num22z0">
    <w:name w:val="WW8Num22z0"/>
    <w:rsid w:val="004F6B66"/>
    <w:rPr>
      <w:w w:val="100"/>
      <w:position w:val="0"/>
      <w:sz w:val="24"/>
      <w:vertAlign w:val="baseline"/>
      <w:em w:val="none"/>
    </w:rPr>
  </w:style>
  <w:style w:type="character" w:customStyle="1" w:styleId="WW8Num23z0">
    <w:name w:val="WW8Num23z0"/>
    <w:rsid w:val="004F6B66"/>
    <w:rPr>
      <w:w w:val="100"/>
      <w:position w:val="0"/>
      <w:sz w:val="24"/>
      <w:vertAlign w:val="baseline"/>
      <w:em w:val="none"/>
    </w:rPr>
  </w:style>
  <w:style w:type="character" w:customStyle="1" w:styleId="WW8Num23z1">
    <w:name w:val="WW8Num23z1"/>
    <w:rsid w:val="004F6B66"/>
    <w:rPr>
      <w:w w:val="100"/>
      <w:position w:val="0"/>
      <w:sz w:val="24"/>
      <w:vertAlign w:val="baseline"/>
      <w:em w:val="none"/>
    </w:rPr>
  </w:style>
  <w:style w:type="character" w:customStyle="1" w:styleId="WW8Num23z2">
    <w:name w:val="WW8Num23z2"/>
    <w:rsid w:val="004F6B66"/>
    <w:rPr>
      <w:w w:val="100"/>
      <w:position w:val="0"/>
      <w:sz w:val="24"/>
      <w:vertAlign w:val="baseline"/>
      <w:em w:val="none"/>
    </w:rPr>
  </w:style>
  <w:style w:type="character" w:customStyle="1" w:styleId="WW8Num23z3">
    <w:name w:val="WW8Num23z3"/>
    <w:rsid w:val="004F6B66"/>
    <w:rPr>
      <w:w w:val="100"/>
      <w:position w:val="0"/>
      <w:sz w:val="24"/>
      <w:vertAlign w:val="baseline"/>
      <w:em w:val="none"/>
    </w:rPr>
  </w:style>
  <w:style w:type="character" w:customStyle="1" w:styleId="WW8Num23z4">
    <w:name w:val="WW8Num23z4"/>
    <w:rsid w:val="004F6B66"/>
    <w:rPr>
      <w:w w:val="100"/>
      <w:position w:val="0"/>
      <w:sz w:val="24"/>
      <w:vertAlign w:val="baseline"/>
      <w:em w:val="none"/>
    </w:rPr>
  </w:style>
  <w:style w:type="character" w:customStyle="1" w:styleId="WW8Num23z5">
    <w:name w:val="WW8Num23z5"/>
    <w:rsid w:val="004F6B66"/>
    <w:rPr>
      <w:w w:val="100"/>
      <w:position w:val="0"/>
      <w:sz w:val="24"/>
      <w:vertAlign w:val="baseline"/>
      <w:em w:val="none"/>
    </w:rPr>
  </w:style>
  <w:style w:type="character" w:customStyle="1" w:styleId="WW8Num23z6">
    <w:name w:val="WW8Num23z6"/>
    <w:rsid w:val="004F6B66"/>
    <w:rPr>
      <w:w w:val="100"/>
      <w:position w:val="0"/>
      <w:sz w:val="24"/>
      <w:vertAlign w:val="baseline"/>
      <w:em w:val="none"/>
    </w:rPr>
  </w:style>
  <w:style w:type="character" w:customStyle="1" w:styleId="WW8Num23z7">
    <w:name w:val="WW8Num23z7"/>
    <w:rsid w:val="004F6B66"/>
    <w:rPr>
      <w:w w:val="100"/>
      <w:position w:val="0"/>
      <w:sz w:val="24"/>
      <w:vertAlign w:val="baseline"/>
      <w:em w:val="none"/>
    </w:rPr>
  </w:style>
  <w:style w:type="character" w:customStyle="1" w:styleId="WW8Num23z8">
    <w:name w:val="WW8Num23z8"/>
    <w:rsid w:val="004F6B66"/>
    <w:rPr>
      <w:w w:val="100"/>
      <w:position w:val="0"/>
      <w:sz w:val="24"/>
      <w:vertAlign w:val="baseline"/>
      <w:em w:val="none"/>
    </w:rPr>
  </w:style>
  <w:style w:type="character" w:customStyle="1" w:styleId="WW8Num24z0">
    <w:name w:val="WW8Num24z0"/>
    <w:rsid w:val="004F6B66"/>
    <w:rPr>
      <w:w w:val="100"/>
      <w:position w:val="0"/>
      <w:sz w:val="24"/>
      <w:vertAlign w:val="baseline"/>
      <w:em w:val="none"/>
    </w:rPr>
  </w:style>
  <w:style w:type="character" w:customStyle="1" w:styleId="WW8Num25z0">
    <w:name w:val="WW8Num25z0"/>
    <w:rsid w:val="004F6B66"/>
    <w:rPr>
      <w:color w:val="000000"/>
      <w:w w:val="100"/>
      <w:position w:val="0"/>
      <w:sz w:val="24"/>
      <w:vertAlign w:val="baseline"/>
      <w:em w:val="none"/>
    </w:rPr>
  </w:style>
  <w:style w:type="character" w:customStyle="1" w:styleId="WW8Num25z1">
    <w:name w:val="WW8Num25z1"/>
    <w:rsid w:val="004F6B66"/>
    <w:rPr>
      <w:w w:val="100"/>
      <w:position w:val="0"/>
      <w:sz w:val="24"/>
      <w:vertAlign w:val="baseline"/>
      <w:em w:val="none"/>
    </w:rPr>
  </w:style>
  <w:style w:type="character" w:customStyle="1" w:styleId="17">
    <w:name w:val="Шрифт абзацу за замовчуванням1"/>
    <w:rsid w:val="004F6B66"/>
    <w:rPr>
      <w:w w:val="100"/>
      <w:position w:val="0"/>
      <w:sz w:val="24"/>
      <w:vertAlign w:val="baseline"/>
      <w:em w:val="none"/>
    </w:rPr>
  </w:style>
  <w:style w:type="character" w:customStyle="1" w:styleId="af4">
    <w:name w:val="Текст виноски Знак"/>
    <w:rsid w:val="004F6B66"/>
    <w:rPr>
      <w:rFonts w:ascii="Times New Roman" w:eastAsia="Times New Roman" w:hAnsi="Times New Roman" w:cs="Times New Roman"/>
      <w:w w:val="100"/>
      <w:position w:val="0"/>
      <w:sz w:val="24"/>
      <w:szCs w:val="20"/>
      <w:vertAlign w:val="baseline"/>
      <w:em w:val="none"/>
    </w:rPr>
  </w:style>
  <w:style w:type="character" w:customStyle="1" w:styleId="af5">
    <w:name w:val="Верхній колонтитул Знак"/>
    <w:rsid w:val="004F6B66"/>
    <w:rPr>
      <w:rFonts w:ascii="Times New Roman" w:eastAsia="Times New Roman" w:hAnsi="Times New Roman" w:cs="Times New Roman"/>
      <w:w w:val="100"/>
      <w:position w:val="0"/>
      <w:sz w:val="24"/>
      <w:szCs w:val="20"/>
      <w:vertAlign w:val="baseline"/>
      <w:em w:val="none"/>
    </w:rPr>
  </w:style>
  <w:style w:type="character" w:customStyle="1" w:styleId="WW-">
    <w:name w:val="WW-Номер сторінки"/>
    <w:rsid w:val="004F6B66"/>
  </w:style>
  <w:style w:type="character" w:customStyle="1" w:styleId="af6">
    <w:name w:val="Назва Знак"/>
    <w:rsid w:val="004F6B66"/>
    <w:rPr>
      <w:rFonts w:ascii="Times New Roman" w:eastAsia="Times New Roman" w:hAnsi="Times New Roman" w:cs="Times New Roman"/>
      <w:b/>
      <w:w w:val="100"/>
      <w:position w:val="0"/>
      <w:sz w:val="36"/>
      <w:szCs w:val="20"/>
      <w:vertAlign w:val="baseline"/>
      <w:em w:val="none"/>
      <w:lang w:val="ru-RU"/>
    </w:rPr>
  </w:style>
  <w:style w:type="character" w:customStyle="1" w:styleId="WW-0">
    <w:name w:val="WW-Гіперпосилання"/>
    <w:rsid w:val="004F6B66"/>
    <w:rPr>
      <w:color w:val="0000FF"/>
      <w:w w:val="100"/>
      <w:position w:val="0"/>
      <w:sz w:val="24"/>
      <w:u w:val="single"/>
      <w:vertAlign w:val="baseline"/>
      <w:em w:val="none"/>
    </w:rPr>
  </w:style>
  <w:style w:type="character" w:customStyle="1" w:styleId="af7">
    <w:name w:val="Нижній колонтитул Знак"/>
    <w:rsid w:val="004F6B66"/>
    <w:rPr>
      <w:rFonts w:ascii="Times New Roman" w:eastAsia="Times New Roman" w:hAnsi="Times New Roman" w:cs="Times New Roman"/>
      <w:w w:val="100"/>
      <w:position w:val="0"/>
      <w:sz w:val="24"/>
      <w:szCs w:val="20"/>
      <w:vertAlign w:val="baseline"/>
      <w:em w:val="none"/>
    </w:rPr>
  </w:style>
  <w:style w:type="character" w:customStyle="1" w:styleId="23">
    <w:name w:val="Основний текст 2 Знак"/>
    <w:rsid w:val="004F6B66"/>
    <w:rPr>
      <w:rFonts w:ascii="Times New Roman" w:eastAsia="Times New Roman" w:hAnsi="Times New Roman" w:cs="Times New Roman"/>
      <w:w w:val="100"/>
      <w:position w:val="0"/>
      <w:sz w:val="24"/>
      <w:vertAlign w:val="baseline"/>
      <w:em w:val="none"/>
      <w:lang w:bidi="ar-SA"/>
    </w:rPr>
  </w:style>
  <w:style w:type="character" w:customStyle="1" w:styleId="24">
    <w:name w:val="Основний текст з відступом 2 Знак"/>
    <w:rsid w:val="004F6B66"/>
    <w:rPr>
      <w:rFonts w:ascii="Times New Roman" w:eastAsia="Times New Roman" w:hAnsi="Times New Roman" w:cs="Times New Roman"/>
      <w:w w:val="100"/>
      <w:position w:val="0"/>
      <w:sz w:val="24"/>
      <w:vertAlign w:val="baseline"/>
      <w:em w:val="none"/>
      <w:lang w:bidi="ar-SA"/>
    </w:rPr>
  </w:style>
  <w:style w:type="character" w:customStyle="1" w:styleId="af8">
    <w:name w:val="Основний текст Знак"/>
    <w:rsid w:val="004F6B66"/>
    <w:rPr>
      <w:rFonts w:ascii="Times New Roman" w:eastAsia="Times New Roman" w:hAnsi="Times New Roman" w:cs="Times New Roman"/>
      <w:w w:val="100"/>
      <w:position w:val="0"/>
      <w:sz w:val="24"/>
      <w:vertAlign w:val="baseline"/>
      <w:em w:val="none"/>
      <w:lang w:bidi="ar-SA"/>
    </w:rPr>
  </w:style>
  <w:style w:type="character" w:customStyle="1" w:styleId="WW-1">
    <w:name w:val="WW-Відвідане гіперпосилання"/>
    <w:rsid w:val="004F6B66"/>
    <w:rPr>
      <w:color w:val="800080"/>
      <w:w w:val="100"/>
      <w:position w:val="0"/>
      <w:sz w:val="24"/>
      <w:u w:val="single"/>
      <w:vertAlign w:val="baseline"/>
      <w:em w:val="none"/>
    </w:rPr>
  </w:style>
  <w:style w:type="character" w:customStyle="1" w:styleId="af9">
    <w:name w:val="Звичайний (веб) Знак"/>
    <w:rsid w:val="004F6B66"/>
    <w:rPr>
      <w:w w:val="100"/>
      <w:position w:val="0"/>
      <w:sz w:val="24"/>
      <w:szCs w:val="24"/>
      <w:vertAlign w:val="baseline"/>
      <w:em w:val="none"/>
      <w:lang w:val="ru-RU" w:bidi="ar-SA"/>
    </w:rPr>
  </w:style>
  <w:style w:type="character" w:customStyle="1" w:styleId="WW-2">
    <w:name w:val="WW-Виділення"/>
    <w:rsid w:val="004F6B66"/>
    <w:rPr>
      <w:i/>
      <w:iCs/>
      <w:w w:val="100"/>
      <w:position w:val="0"/>
      <w:sz w:val="24"/>
      <w:vertAlign w:val="baseline"/>
      <w:em w:val="none"/>
    </w:rPr>
  </w:style>
  <w:style w:type="character" w:styleId="afa">
    <w:name w:val="Strong"/>
    <w:qFormat/>
    <w:rsid w:val="004F6B66"/>
    <w:rPr>
      <w:b/>
      <w:bCs/>
      <w:w w:val="100"/>
      <w:position w:val="0"/>
      <w:sz w:val="24"/>
      <w:vertAlign w:val="baseline"/>
      <w:em w:val="none"/>
    </w:rPr>
  </w:style>
  <w:style w:type="character" w:customStyle="1" w:styleId="afb">
    <w:name w:val="Текст у виносці Знак"/>
    <w:rsid w:val="004F6B66"/>
    <w:rPr>
      <w:rFonts w:ascii="Tahoma" w:eastAsia="Times New Roman" w:hAnsi="Tahoma" w:cs="Times New Roman"/>
      <w:w w:val="100"/>
      <w:position w:val="0"/>
      <w:sz w:val="16"/>
      <w:szCs w:val="16"/>
      <w:vertAlign w:val="baseline"/>
      <w:em w:val="none"/>
    </w:rPr>
  </w:style>
  <w:style w:type="character" w:customStyle="1" w:styleId="FontStyle12">
    <w:name w:val="Font Style12"/>
    <w:rsid w:val="004F6B66"/>
    <w:rPr>
      <w:rFonts w:ascii="Times New Roman" w:hAnsi="Times New Roman" w:cs="Times New Roman" w:hint="default"/>
      <w:w w:val="100"/>
      <w:position w:val="0"/>
      <w:sz w:val="24"/>
      <w:szCs w:val="24"/>
      <w:vertAlign w:val="baseline"/>
      <w:em w:val="none"/>
    </w:rPr>
  </w:style>
  <w:style w:type="character" w:customStyle="1" w:styleId="5yl5">
    <w:name w:val="_5yl5"/>
    <w:rsid w:val="004F6B66"/>
  </w:style>
  <w:style w:type="character" w:customStyle="1" w:styleId="m-1637417890898070725xfm34881652">
    <w:name w:val="m_-1637417890898070725xfm_34881652"/>
    <w:rsid w:val="004F6B66"/>
    <w:rPr>
      <w:w w:val="100"/>
      <w:position w:val="0"/>
      <w:sz w:val="24"/>
      <w:vertAlign w:val="baseline"/>
      <w:em w:val="none"/>
    </w:rPr>
  </w:style>
  <w:style w:type="character" w:customStyle="1" w:styleId="tlid-translation">
    <w:name w:val="tlid-translation"/>
    <w:rsid w:val="004F6B66"/>
  </w:style>
  <w:style w:type="character" w:customStyle="1" w:styleId="xfm06156658">
    <w:name w:val="xfm_06156658"/>
    <w:rsid w:val="004F6B66"/>
    <w:rPr>
      <w:w w:val="100"/>
      <w:position w:val="0"/>
      <w:sz w:val="24"/>
      <w:vertAlign w:val="baseline"/>
      <w:em w:val="none"/>
    </w:rPr>
  </w:style>
  <w:style w:type="character" w:customStyle="1" w:styleId="xfm77718178">
    <w:name w:val="xfm_77718178"/>
    <w:rsid w:val="004F6B66"/>
    <w:rPr>
      <w:w w:val="100"/>
      <w:position w:val="0"/>
      <w:sz w:val="24"/>
      <w:vertAlign w:val="baseline"/>
      <w:em w:val="none"/>
    </w:rPr>
  </w:style>
  <w:style w:type="character" w:customStyle="1" w:styleId="xfmc2">
    <w:name w:val="xfmc2"/>
    <w:rsid w:val="004F6B66"/>
    <w:rPr>
      <w:w w:val="100"/>
      <w:position w:val="0"/>
      <w:sz w:val="24"/>
      <w:vertAlign w:val="baseline"/>
      <w:em w:val="none"/>
    </w:rPr>
  </w:style>
  <w:style w:type="character" w:customStyle="1" w:styleId="normaltextrun">
    <w:name w:val="normaltextrun"/>
    <w:rsid w:val="004F6B66"/>
  </w:style>
  <w:style w:type="character" w:customStyle="1" w:styleId="spellingerror">
    <w:name w:val="spellingerror"/>
    <w:rsid w:val="004F6B66"/>
  </w:style>
  <w:style w:type="character" w:customStyle="1" w:styleId="eop">
    <w:name w:val="eop"/>
    <w:rsid w:val="004F6B66"/>
  </w:style>
  <w:style w:type="character" w:customStyle="1" w:styleId="18">
    <w:name w:val="Основной шрифт абзаца1"/>
    <w:rsid w:val="004F6B66"/>
    <w:rPr>
      <w:w w:val="100"/>
      <w:position w:val="0"/>
      <w:sz w:val="24"/>
      <w:vertAlign w:val="baseline"/>
      <w:em w:val="none"/>
    </w:rPr>
  </w:style>
  <w:style w:type="character" w:customStyle="1" w:styleId="25">
    <w:name w:val="Текст Знак2"/>
    <w:rsid w:val="004F6B66"/>
    <w:rPr>
      <w:rFonts w:cs="Arial"/>
      <w:i/>
      <w:iCs/>
      <w:position w:val="-1"/>
      <w:sz w:val="24"/>
      <w:szCs w:val="24"/>
      <w:lang w:eastAsia="zh-CN"/>
    </w:rPr>
  </w:style>
  <w:style w:type="character" w:customStyle="1" w:styleId="afc">
    <w:name w:val="Подзаголовок Знак"/>
    <w:rsid w:val="004F6B66"/>
    <w:rPr>
      <w:rFonts w:ascii="Georgia" w:eastAsia="Georgia" w:hAnsi="Georgia" w:cs="Georgia"/>
      <w:i/>
      <w:color w:val="666666"/>
      <w:position w:val="-128"/>
      <w:sz w:val="48"/>
      <w:szCs w:val="48"/>
      <w:lang w:val="uk-UA" w:eastAsia="zh-CN"/>
    </w:rPr>
  </w:style>
  <w:style w:type="character" w:customStyle="1" w:styleId="ListLabel1">
    <w:name w:val="ListLabel 1"/>
    <w:rsid w:val="004F6B66"/>
    <w:rPr>
      <w:rFonts w:cs="Times New Roman"/>
    </w:rPr>
  </w:style>
  <w:style w:type="character" w:customStyle="1" w:styleId="ListLabel2">
    <w:name w:val="ListLabel 2"/>
    <w:rsid w:val="004F6B66"/>
    <w:rPr>
      <w:rFonts w:cs="Times New Roman"/>
    </w:rPr>
  </w:style>
  <w:style w:type="character" w:customStyle="1" w:styleId="ListLabel3">
    <w:name w:val="ListLabel 3"/>
    <w:rsid w:val="004F6B66"/>
    <w:rPr>
      <w:rFonts w:cs="Times New Roman"/>
    </w:rPr>
  </w:style>
  <w:style w:type="character" w:customStyle="1" w:styleId="ListLabel4">
    <w:name w:val="ListLabel 4"/>
    <w:rsid w:val="004F6B66"/>
    <w:rPr>
      <w:rFonts w:cs="Times New Roman"/>
    </w:rPr>
  </w:style>
  <w:style w:type="character" w:customStyle="1" w:styleId="ListLabel5">
    <w:name w:val="ListLabel 5"/>
    <w:rsid w:val="004F6B66"/>
    <w:rPr>
      <w:rFonts w:cs="Times New Roman"/>
    </w:rPr>
  </w:style>
  <w:style w:type="character" w:customStyle="1" w:styleId="ListLabel6">
    <w:name w:val="ListLabel 6"/>
    <w:rsid w:val="004F6B66"/>
    <w:rPr>
      <w:rFonts w:cs="Times New Roman"/>
    </w:rPr>
  </w:style>
  <w:style w:type="character" w:customStyle="1" w:styleId="ListLabel7">
    <w:name w:val="ListLabel 7"/>
    <w:rsid w:val="004F6B66"/>
    <w:rPr>
      <w:rFonts w:cs="Times New Roman"/>
    </w:rPr>
  </w:style>
  <w:style w:type="character" w:customStyle="1" w:styleId="ListLabel8">
    <w:name w:val="ListLabel 8"/>
    <w:rsid w:val="004F6B66"/>
    <w:rPr>
      <w:rFonts w:cs="Times New Roman"/>
    </w:rPr>
  </w:style>
  <w:style w:type="character" w:customStyle="1" w:styleId="ListLabel9">
    <w:name w:val="ListLabel 9"/>
    <w:rsid w:val="004F6B66"/>
    <w:rPr>
      <w:rFonts w:cs="Times New Roman"/>
    </w:rPr>
  </w:style>
  <w:style w:type="character" w:customStyle="1" w:styleId="ListLabel10">
    <w:name w:val="ListLabel 10"/>
    <w:rsid w:val="004F6B66"/>
    <w:rPr>
      <w:rFonts w:cs="Times New Roman"/>
    </w:rPr>
  </w:style>
  <w:style w:type="character" w:customStyle="1" w:styleId="ListLabel11">
    <w:name w:val="ListLabel 11"/>
    <w:rsid w:val="004F6B66"/>
    <w:rPr>
      <w:rFonts w:cs="Times New Roman"/>
    </w:rPr>
  </w:style>
  <w:style w:type="character" w:customStyle="1" w:styleId="ListLabel12">
    <w:name w:val="ListLabel 12"/>
    <w:rsid w:val="004F6B66"/>
    <w:rPr>
      <w:rFonts w:cs="Times New Roman"/>
    </w:rPr>
  </w:style>
  <w:style w:type="character" w:customStyle="1" w:styleId="ListLabel13">
    <w:name w:val="ListLabel 13"/>
    <w:rsid w:val="004F6B66"/>
    <w:rPr>
      <w:rFonts w:cs="Times New Roman"/>
    </w:rPr>
  </w:style>
  <w:style w:type="character" w:customStyle="1" w:styleId="ListLabel14">
    <w:name w:val="ListLabel 14"/>
    <w:rsid w:val="004F6B66"/>
    <w:rPr>
      <w:rFonts w:cs="Times New Roman"/>
    </w:rPr>
  </w:style>
  <w:style w:type="character" w:customStyle="1" w:styleId="ListLabel15">
    <w:name w:val="ListLabel 15"/>
    <w:rsid w:val="004F6B66"/>
    <w:rPr>
      <w:rFonts w:cs="Times New Roman"/>
    </w:rPr>
  </w:style>
  <w:style w:type="character" w:customStyle="1" w:styleId="ListLabel16">
    <w:name w:val="ListLabel 16"/>
    <w:rsid w:val="004F6B66"/>
    <w:rPr>
      <w:rFonts w:cs="Times New Roman"/>
    </w:rPr>
  </w:style>
  <w:style w:type="character" w:customStyle="1" w:styleId="ListLabel17">
    <w:name w:val="ListLabel 17"/>
    <w:rsid w:val="004F6B66"/>
    <w:rPr>
      <w:rFonts w:cs="Times New Roman"/>
    </w:rPr>
  </w:style>
  <w:style w:type="character" w:customStyle="1" w:styleId="FontStyle17">
    <w:name w:val="Font Style17"/>
    <w:rsid w:val="004F6B66"/>
    <w:rPr>
      <w:rFonts w:ascii="Times New Roman" w:hAnsi="Times New Roman" w:cs="Times New Roman"/>
      <w:sz w:val="22"/>
      <w:szCs w:val="22"/>
    </w:rPr>
  </w:style>
  <w:style w:type="paragraph" w:customStyle="1" w:styleId="afd">
    <w:name w:val="Заголовок"/>
    <w:basedOn w:val="a"/>
    <w:next w:val="afe"/>
    <w:rsid w:val="004F6B66"/>
    <w:pPr>
      <w:tabs>
        <w:tab w:val="left" w:pos="7371"/>
      </w:tabs>
      <w:autoSpaceDE w:val="0"/>
      <w:spacing w:line="360" w:lineRule="atLeast"/>
      <w:jc w:val="center"/>
    </w:pPr>
    <w:rPr>
      <w:b/>
      <w:bCs/>
      <w:sz w:val="36"/>
      <w:szCs w:val="36"/>
      <w:lang w:val="x-none"/>
    </w:rPr>
  </w:style>
  <w:style w:type="paragraph" w:styleId="afe">
    <w:name w:val="Body Text"/>
    <w:basedOn w:val="a"/>
    <w:link w:val="26"/>
    <w:rsid w:val="004F6B66"/>
    <w:pPr>
      <w:spacing w:after="120"/>
    </w:pPr>
    <w:rPr>
      <w:lang w:val="x-none"/>
    </w:rPr>
  </w:style>
  <w:style w:type="character" w:customStyle="1" w:styleId="26">
    <w:name w:val="Основний текст Знак2"/>
    <w:basedOn w:val="a0"/>
    <w:link w:val="afe"/>
    <w:rsid w:val="004F6B66"/>
    <w:rPr>
      <w:rFonts w:ascii="Times New Roman" w:eastAsia="Times New Roman" w:hAnsi="Times New Roman" w:cs="Times New Roman"/>
      <w:kern w:val="0"/>
      <w:sz w:val="24"/>
      <w:szCs w:val="24"/>
      <w:lang w:val="x-none" w:eastAsia="zh-CN"/>
      <w14:ligatures w14:val="none"/>
    </w:rPr>
  </w:style>
  <w:style w:type="paragraph" w:styleId="aff">
    <w:name w:val="List"/>
    <w:basedOn w:val="WW-3"/>
    <w:rsid w:val="004F6B66"/>
    <w:rPr>
      <w:rFonts w:cs="Arial"/>
    </w:rPr>
  </w:style>
  <w:style w:type="paragraph" w:styleId="aff0">
    <w:name w:val="caption"/>
    <w:basedOn w:val="a"/>
    <w:qFormat/>
    <w:rsid w:val="004F6B66"/>
    <w:pPr>
      <w:suppressLineNumbers/>
      <w:spacing w:before="120" w:after="120" w:line="252" w:lineRule="auto"/>
      <w:ind w:left="-1" w:hanging="1"/>
      <w:textAlignment w:val="top"/>
      <w:outlineLvl w:val="0"/>
    </w:pPr>
    <w:rPr>
      <w:rFonts w:ascii="Calibri" w:eastAsia="Calibri" w:hAnsi="Calibri" w:cs="Arial"/>
      <w:i/>
      <w:iCs/>
      <w:position w:val="-1"/>
      <w:lang w:val="uk-UA"/>
    </w:rPr>
  </w:style>
  <w:style w:type="paragraph" w:customStyle="1" w:styleId="aff1">
    <w:name w:val="Покажчик"/>
    <w:basedOn w:val="a"/>
    <w:rsid w:val="004F6B66"/>
    <w:pPr>
      <w:suppressLineNumbers/>
      <w:spacing w:after="160" w:line="252" w:lineRule="auto"/>
      <w:ind w:left="-1" w:hanging="1"/>
      <w:textAlignment w:val="top"/>
      <w:outlineLvl w:val="0"/>
    </w:pPr>
    <w:rPr>
      <w:rFonts w:ascii="Calibri" w:eastAsia="Calibri" w:hAnsi="Calibri" w:cs="Arial"/>
      <w:position w:val="-1"/>
      <w:sz w:val="22"/>
      <w:szCs w:val="22"/>
    </w:rPr>
  </w:style>
  <w:style w:type="paragraph" w:customStyle="1" w:styleId="WW-3">
    <w:name w:val="WW-Основний текст"/>
    <w:rsid w:val="004F6B66"/>
    <w:pPr>
      <w:widowControl w:val="0"/>
      <w:suppressAutoHyphens/>
      <w:spacing w:before="240" w:after="0" w:line="216" w:lineRule="auto"/>
      <w:ind w:left="-1" w:hanging="1"/>
      <w:jc w:val="both"/>
      <w:textAlignment w:val="top"/>
      <w:outlineLvl w:val="0"/>
    </w:pPr>
    <w:rPr>
      <w:rFonts w:ascii="Times New Roman" w:eastAsia="Times New Roman" w:hAnsi="Times New Roman" w:cs="Times New Roman"/>
      <w:kern w:val="0"/>
      <w:position w:val="-1"/>
      <w:sz w:val="24"/>
      <w:szCs w:val="20"/>
      <w:lang w:eastAsia="zh-CN"/>
      <w14:ligatures w14:val="none"/>
    </w:rPr>
  </w:style>
  <w:style w:type="paragraph" w:customStyle="1" w:styleId="ira">
    <w:name w:val="ira"/>
    <w:basedOn w:val="a"/>
    <w:next w:val="a"/>
    <w:rsid w:val="004F6B66"/>
    <w:pPr>
      <w:widowControl w:val="0"/>
      <w:autoSpaceDE w:val="0"/>
      <w:spacing w:before="240" w:after="240" w:line="360" w:lineRule="auto"/>
      <w:ind w:firstLine="567"/>
      <w:jc w:val="center"/>
    </w:pPr>
    <w:rPr>
      <w:b/>
      <w:bCs/>
      <w:sz w:val="32"/>
      <w:szCs w:val="32"/>
      <w:lang w:val="hu-HU"/>
    </w:rPr>
  </w:style>
  <w:style w:type="paragraph" w:customStyle="1" w:styleId="aff2">
    <w:name w:val="Текст выноски"/>
    <w:basedOn w:val="a"/>
    <w:rsid w:val="004F6B66"/>
    <w:rPr>
      <w:rFonts w:ascii="Tahoma" w:hAnsi="Tahoma" w:cs="Tahoma"/>
      <w:sz w:val="16"/>
      <w:szCs w:val="16"/>
      <w:lang w:val="x-none"/>
    </w:rPr>
  </w:style>
  <w:style w:type="paragraph" w:customStyle="1" w:styleId="100">
    <w:name w:val="10"/>
    <w:basedOn w:val="a"/>
    <w:rsid w:val="004F6B66"/>
    <w:pPr>
      <w:spacing w:before="280" w:after="280"/>
    </w:pPr>
    <w:rPr>
      <w:lang w:val="en-US"/>
    </w:rPr>
  </w:style>
  <w:style w:type="paragraph" w:customStyle="1" w:styleId="aff3">
    <w:name w:val="Верхній і нижній колонтитули"/>
    <w:basedOn w:val="a"/>
    <w:rsid w:val="004F6B66"/>
    <w:pPr>
      <w:suppressLineNumbers/>
      <w:tabs>
        <w:tab w:val="center" w:pos="4819"/>
        <w:tab w:val="right" w:pos="9638"/>
      </w:tabs>
      <w:spacing w:after="160" w:line="252" w:lineRule="auto"/>
      <w:ind w:left="-1" w:hanging="1"/>
      <w:textAlignment w:val="top"/>
      <w:outlineLvl w:val="0"/>
    </w:pPr>
    <w:rPr>
      <w:rFonts w:ascii="Calibri" w:eastAsia="Calibri" w:hAnsi="Calibri" w:cs="Calibri"/>
      <w:position w:val="-1"/>
      <w:sz w:val="22"/>
      <w:szCs w:val="22"/>
      <w:lang w:val="uk-UA"/>
    </w:rPr>
  </w:style>
  <w:style w:type="paragraph" w:styleId="aff4">
    <w:name w:val="header"/>
    <w:basedOn w:val="a"/>
    <w:link w:val="19"/>
    <w:rsid w:val="004F6B66"/>
    <w:pPr>
      <w:tabs>
        <w:tab w:val="center" w:pos="4153"/>
        <w:tab w:val="right" w:pos="8306"/>
      </w:tabs>
      <w:ind w:firstLine="567"/>
      <w:jc w:val="both"/>
    </w:pPr>
    <w:rPr>
      <w:szCs w:val="20"/>
      <w:lang w:val="en-GB"/>
    </w:rPr>
  </w:style>
  <w:style w:type="character" w:customStyle="1" w:styleId="19">
    <w:name w:val="Верхній колонтитул Знак1"/>
    <w:basedOn w:val="a0"/>
    <w:link w:val="aff4"/>
    <w:rsid w:val="004F6B66"/>
    <w:rPr>
      <w:rFonts w:ascii="Times New Roman" w:eastAsia="Times New Roman" w:hAnsi="Times New Roman" w:cs="Times New Roman"/>
      <w:kern w:val="0"/>
      <w:sz w:val="24"/>
      <w:szCs w:val="20"/>
      <w:lang w:val="en-GB" w:eastAsia="zh-CN"/>
      <w14:ligatures w14:val="none"/>
    </w:rPr>
  </w:style>
  <w:style w:type="paragraph" w:styleId="aff5">
    <w:name w:val="footer"/>
    <w:basedOn w:val="a"/>
    <w:link w:val="1a"/>
    <w:rsid w:val="004F6B66"/>
    <w:pPr>
      <w:tabs>
        <w:tab w:val="center" w:pos="4153"/>
        <w:tab w:val="right" w:pos="8306"/>
      </w:tabs>
      <w:ind w:firstLine="567"/>
      <w:jc w:val="both"/>
    </w:pPr>
    <w:rPr>
      <w:sz w:val="20"/>
      <w:szCs w:val="20"/>
      <w:lang w:val="x-none"/>
    </w:rPr>
  </w:style>
  <w:style w:type="character" w:customStyle="1" w:styleId="1a">
    <w:name w:val="Нижній колонтитул Знак1"/>
    <w:basedOn w:val="a0"/>
    <w:link w:val="aff5"/>
    <w:rsid w:val="004F6B66"/>
    <w:rPr>
      <w:rFonts w:ascii="Times New Roman" w:eastAsia="Times New Roman" w:hAnsi="Times New Roman" w:cs="Times New Roman"/>
      <w:kern w:val="0"/>
      <w:sz w:val="20"/>
      <w:szCs w:val="20"/>
      <w:lang w:val="x-none" w:eastAsia="zh-CN"/>
      <w14:ligatures w14:val="none"/>
    </w:rPr>
  </w:style>
  <w:style w:type="paragraph" w:customStyle="1" w:styleId="27">
    <w:name w:val="Текст2"/>
    <w:basedOn w:val="aff0"/>
    <w:rsid w:val="004F6B66"/>
  </w:style>
  <w:style w:type="paragraph" w:customStyle="1" w:styleId="WW-4">
    <w:name w:val="WW-Текст"/>
    <w:basedOn w:val="a"/>
    <w:rsid w:val="004F6B66"/>
    <w:pPr>
      <w:autoSpaceDE w:val="0"/>
    </w:pPr>
    <w:rPr>
      <w:rFonts w:ascii="Courier New" w:eastAsia="Calibri" w:hAnsi="Courier New" w:cs="Courier New"/>
      <w:sz w:val="20"/>
      <w:szCs w:val="20"/>
      <w:lang w:val="x-none"/>
    </w:rPr>
  </w:style>
  <w:style w:type="paragraph" w:customStyle="1" w:styleId="1b">
    <w:name w:val="Абзац списку1"/>
    <w:basedOn w:val="a"/>
    <w:rsid w:val="004F6B66"/>
    <w:pPr>
      <w:ind w:left="720"/>
      <w:contextualSpacing/>
    </w:pPr>
  </w:style>
  <w:style w:type="paragraph" w:customStyle="1" w:styleId="xfmc1">
    <w:name w:val="xfmc1"/>
    <w:basedOn w:val="a"/>
    <w:rsid w:val="004F6B66"/>
    <w:pPr>
      <w:spacing w:before="280" w:after="280"/>
    </w:pPr>
    <w:rPr>
      <w:lang w:val="en-US"/>
    </w:rPr>
  </w:style>
  <w:style w:type="paragraph" w:customStyle="1" w:styleId="Default">
    <w:name w:val="Default"/>
    <w:rsid w:val="004F6B66"/>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customStyle="1" w:styleId="1c">
    <w:name w:val="Абзац списку1"/>
    <w:basedOn w:val="a"/>
    <w:rsid w:val="004F6B66"/>
    <w:pPr>
      <w:ind w:left="720"/>
      <w:contextualSpacing/>
    </w:pPr>
  </w:style>
  <w:style w:type="paragraph" w:customStyle="1" w:styleId="1d">
    <w:name w:val="Абзац списка1"/>
    <w:basedOn w:val="a"/>
    <w:rsid w:val="004F6B66"/>
    <w:pPr>
      <w:ind w:left="720"/>
      <w:contextualSpacing/>
    </w:pPr>
  </w:style>
  <w:style w:type="paragraph" w:customStyle="1" w:styleId="Standard">
    <w:name w:val="Standard"/>
    <w:rsid w:val="004F6B66"/>
    <w:pPr>
      <w:widowControl w:val="0"/>
      <w:suppressAutoHyphens/>
      <w:spacing w:after="0" w:line="240" w:lineRule="auto"/>
      <w:textAlignment w:val="baseline"/>
    </w:pPr>
    <w:rPr>
      <w:rFonts w:ascii="Liberation Serif" w:eastAsia="Segoe UI" w:hAnsi="Liberation Serif" w:cs="Tahoma"/>
      <w:color w:val="000000"/>
      <w:sz w:val="24"/>
      <w:szCs w:val="24"/>
      <w:lang w:eastAsia="zh-CN" w:bidi="hi-IN"/>
      <w14:ligatures w14:val="none"/>
    </w:rPr>
  </w:style>
  <w:style w:type="paragraph" w:customStyle="1" w:styleId="TableContents">
    <w:name w:val="Table Contents"/>
    <w:basedOn w:val="Standard"/>
    <w:rsid w:val="004F6B66"/>
    <w:pPr>
      <w:suppressLineNumbers/>
    </w:pPr>
  </w:style>
  <w:style w:type="paragraph" w:customStyle="1" w:styleId="Textbody">
    <w:name w:val="Text body"/>
    <w:basedOn w:val="Standard"/>
    <w:rsid w:val="004F6B66"/>
    <w:pPr>
      <w:spacing w:after="283" w:line="276" w:lineRule="auto"/>
    </w:pPr>
  </w:style>
  <w:style w:type="paragraph" w:customStyle="1" w:styleId="TableHeading">
    <w:name w:val="Table Heading"/>
    <w:basedOn w:val="TableContents"/>
    <w:rsid w:val="004F6B66"/>
    <w:pPr>
      <w:jc w:val="center"/>
    </w:pPr>
    <w:rPr>
      <w:b/>
      <w:bCs/>
    </w:rPr>
  </w:style>
  <w:style w:type="paragraph" w:styleId="aff6">
    <w:name w:val="footnote text"/>
    <w:basedOn w:val="a"/>
    <w:link w:val="1e"/>
    <w:rsid w:val="004F6B66"/>
    <w:pPr>
      <w:spacing w:line="360" w:lineRule="auto"/>
      <w:ind w:firstLine="567"/>
      <w:jc w:val="both"/>
      <w:textAlignment w:val="top"/>
      <w:outlineLvl w:val="0"/>
    </w:pPr>
    <w:rPr>
      <w:position w:val="-1"/>
      <w:szCs w:val="20"/>
    </w:rPr>
  </w:style>
  <w:style w:type="character" w:customStyle="1" w:styleId="1e">
    <w:name w:val="Текст виноски Знак1"/>
    <w:basedOn w:val="a0"/>
    <w:link w:val="aff6"/>
    <w:rsid w:val="004F6B66"/>
    <w:rPr>
      <w:rFonts w:ascii="Times New Roman" w:eastAsia="Times New Roman" w:hAnsi="Times New Roman" w:cs="Times New Roman"/>
      <w:kern w:val="0"/>
      <w:position w:val="-1"/>
      <w:sz w:val="24"/>
      <w:szCs w:val="20"/>
      <w:lang w:eastAsia="zh-CN"/>
      <w14:ligatures w14:val="none"/>
    </w:rPr>
  </w:style>
  <w:style w:type="paragraph" w:customStyle="1" w:styleId="WW-5">
    <w:name w:val="WW-Верхній колонтитул"/>
    <w:basedOn w:val="a"/>
    <w:rsid w:val="004F6B66"/>
    <w:pPr>
      <w:spacing w:line="360" w:lineRule="auto"/>
      <w:ind w:firstLine="567"/>
      <w:jc w:val="both"/>
      <w:textAlignment w:val="top"/>
      <w:outlineLvl w:val="0"/>
    </w:pPr>
    <w:rPr>
      <w:position w:val="-1"/>
      <w:szCs w:val="20"/>
    </w:rPr>
  </w:style>
  <w:style w:type="paragraph" w:customStyle="1" w:styleId="WW-6">
    <w:name w:val="WW-Нижній колонтитул"/>
    <w:basedOn w:val="a"/>
    <w:rsid w:val="004F6B66"/>
    <w:pPr>
      <w:spacing w:line="360" w:lineRule="auto"/>
      <w:ind w:firstLine="567"/>
      <w:jc w:val="both"/>
      <w:textAlignment w:val="top"/>
      <w:outlineLvl w:val="0"/>
    </w:pPr>
    <w:rPr>
      <w:position w:val="-1"/>
      <w:szCs w:val="20"/>
    </w:rPr>
  </w:style>
  <w:style w:type="paragraph" w:customStyle="1" w:styleId="210">
    <w:name w:val="Основний текст 21"/>
    <w:rsid w:val="004F6B66"/>
    <w:pPr>
      <w:suppressAutoHyphens/>
      <w:spacing w:line="1" w:lineRule="atLeast"/>
      <w:ind w:left="-1" w:hanging="1"/>
      <w:jc w:val="both"/>
      <w:textAlignment w:val="top"/>
      <w:outlineLvl w:val="0"/>
    </w:pPr>
    <w:rPr>
      <w:rFonts w:ascii="Times New Roman" w:eastAsia="Times New Roman" w:hAnsi="Times New Roman" w:cs="Times New Roman"/>
      <w:kern w:val="0"/>
      <w:position w:val="-1"/>
      <w:sz w:val="24"/>
      <w:szCs w:val="20"/>
      <w:lang w:eastAsia="zh-CN"/>
      <w14:ligatures w14:val="none"/>
    </w:rPr>
  </w:style>
  <w:style w:type="paragraph" w:customStyle="1" w:styleId="211">
    <w:name w:val="Основний текст з відступом 21"/>
    <w:rsid w:val="004F6B66"/>
    <w:pPr>
      <w:suppressAutoHyphens/>
      <w:spacing w:line="1" w:lineRule="atLeast"/>
      <w:ind w:firstLine="720"/>
      <w:jc w:val="both"/>
      <w:textAlignment w:val="top"/>
      <w:outlineLvl w:val="0"/>
    </w:pPr>
    <w:rPr>
      <w:rFonts w:ascii="Times New Roman" w:eastAsia="Times New Roman" w:hAnsi="Times New Roman" w:cs="Times New Roman"/>
      <w:kern w:val="0"/>
      <w:position w:val="-1"/>
      <w:sz w:val="24"/>
      <w:szCs w:val="20"/>
      <w:lang w:eastAsia="zh-CN"/>
      <w14:ligatures w14:val="none"/>
    </w:rPr>
  </w:style>
  <w:style w:type="paragraph" w:customStyle="1" w:styleId="WW-7">
    <w:name w:val="WW-Основний текст з відступом"/>
    <w:basedOn w:val="a"/>
    <w:rsid w:val="004F6B66"/>
    <w:pPr>
      <w:ind w:firstLine="567"/>
      <w:jc w:val="both"/>
      <w:textAlignment w:val="top"/>
      <w:outlineLvl w:val="0"/>
    </w:pPr>
    <w:rPr>
      <w:b/>
      <w:position w:val="-1"/>
      <w:sz w:val="28"/>
      <w:szCs w:val="20"/>
    </w:rPr>
  </w:style>
  <w:style w:type="paragraph" w:customStyle="1" w:styleId="ZnakZnak">
    <w:name w:val="Знак Znak Znak Знак Знак Знак Знак Знак Знак Знак Знак Знак Знак Знак"/>
    <w:basedOn w:val="a"/>
    <w:rsid w:val="004F6B66"/>
    <w:pPr>
      <w:ind w:left="-1" w:hanging="1"/>
      <w:textAlignment w:val="top"/>
      <w:outlineLvl w:val="0"/>
    </w:pPr>
    <w:rPr>
      <w:rFonts w:ascii="Verdana" w:hAnsi="Verdana" w:cs="Verdana"/>
      <w:position w:val="-1"/>
      <w:sz w:val="20"/>
      <w:szCs w:val="20"/>
      <w:lang w:val="en-US"/>
    </w:rPr>
  </w:style>
  <w:style w:type="paragraph" w:customStyle="1" w:styleId="1f">
    <w:name w:val="Обычный1"/>
    <w:rsid w:val="004F6B66"/>
    <w:pPr>
      <w:suppressAutoHyphens/>
      <w:autoSpaceDE w:val="0"/>
      <w:spacing w:line="1" w:lineRule="atLeast"/>
      <w:ind w:left="-1" w:hanging="1"/>
      <w:textAlignment w:val="top"/>
      <w:outlineLvl w:val="0"/>
    </w:pPr>
    <w:rPr>
      <w:rFonts w:ascii="Times New Roman" w:eastAsia="Times New Roman" w:hAnsi="Times New Roman" w:cs="Times New Roman"/>
      <w:kern w:val="0"/>
      <w:position w:val="-1"/>
      <w:sz w:val="20"/>
      <w:szCs w:val="20"/>
      <w:lang w:val="ru-RU" w:eastAsia="zh-CN"/>
      <w14:ligatures w14:val="none"/>
    </w:rPr>
  </w:style>
  <w:style w:type="paragraph" w:customStyle="1" w:styleId="110">
    <w:name w:val="Знак Знак1 Знак Знак Знак Знак Знак1 Знак Знак Знак Знак Знак Знак Знак"/>
    <w:basedOn w:val="a"/>
    <w:rsid w:val="004F6B66"/>
    <w:pPr>
      <w:spacing w:before="120" w:after="160" w:line="240" w:lineRule="atLeast"/>
      <w:ind w:firstLine="700"/>
      <w:jc w:val="both"/>
      <w:textAlignment w:val="top"/>
      <w:outlineLvl w:val="0"/>
    </w:pPr>
    <w:rPr>
      <w:rFonts w:ascii="Verdana" w:hAnsi="Verdana" w:cs="Verdana"/>
      <w:position w:val="-1"/>
      <w:sz w:val="20"/>
      <w:szCs w:val="20"/>
      <w:lang w:val="en-US"/>
    </w:rPr>
  </w:style>
  <w:style w:type="paragraph" w:customStyle="1" w:styleId="ZnakZnak0">
    <w:name w:val="Знак Znak Znak Знак Знак"/>
    <w:basedOn w:val="a"/>
    <w:rsid w:val="004F6B66"/>
    <w:pPr>
      <w:ind w:left="-1" w:hanging="1"/>
      <w:textAlignment w:val="top"/>
      <w:outlineLvl w:val="0"/>
    </w:pPr>
    <w:rPr>
      <w:rFonts w:ascii="Verdana" w:hAnsi="Verdana" w:cs="Verdana"/>
      <w:position w:val="-1"/>
      <w:sz w:val="20"/>
      <w:szCs w:val="20"/>
      <w:lang w:val="en-US"/>
    </w:rPr>
  </w:style>
  <w:style w:type="paragraph" w:customStyle="1" w:styleId="WW-10">
    <w:name w:val="WW-Текст1"/>
    <w:basedOn w:val="a"/>
    <w:rsid w:val="004F6B66"/>
    <w:pPr>
      <w:ind w:left="-1" w:hanging="1"/>
      <w:textAlignment w:val="top"/>
      <w:outlineLvl w:val="0"/>
    </w:pPr>
    <w:rPr>
      <w:rFonts w:ascii="Courier New" w:eastAsia="Calibri" w:hAnsi="Courier New" w:cs="Courier New"/>
      <w:position w:val="-1"/>
      <w:sz w:val="20"/>
      <w:szCs w:val="20"/>
    </w:rPr>
  </w:style>
  <w:style w:type="paragraph" w:styleId="aff7">
    <w:name w:val="Balloon Text"/>
    <w:basedOn w:val="a"/>
    <w:link w:val="1f0"/>
    <w:rsid w:val="004F6B66"/>
    <w:pPr>
      <w:ind w:firstLine="567"/>
      <w:jc w:val="both"/>
      <w:textAlignment w:val="top"/>
      <w:outlineLvl w:val="0"/>
    </w:pPr>
    <w:rPr>
      <w:rFonts w:ascii="Tahoma" w:hAnsi="Tahoma" w:cs="Tahoma"/>
      <w:position w:val="-1"/>
      <w:sz w:val="16"/>
      <w:szCs w:val="16"/>
    </w:rPr>
  </w:style>
  <w:style w:type="character" w:customStyle="1" w:styleId="1f0">
    <w:name w:val="Текст у виносці Знак1"/>
    <w:basedOn w:val="a0"/>
    <w:link w:val="aff7"/>
    <w:rsid w:val="004F6B66"/>
    <w:rPr>
      <w:rFonts w:ascii="Tahoma" w:eastAsia="Times New Roman" w:hAnsi="Tahoma" w:cs="Tahoma"/>
      <w:kern w:val="0"/>
      <w:position w:val="-1"/>
      <w:sz w:val="16"/>
      <w:szCs w:val="16"/>
      <w:lang w:eastAsia="zh-CN"/>
      <w14:ligatures w14:val="none"/>
    </w:rPr>
  </w:style>
  <w:style w:type="paragraph" w:styleId="aff8">
    <w:name w:val="No Spacing"/>
    <w:qFormat/>
    <w:rsid w:val="004F6B66"/>
    <w:pPr>
      <w:suppressAutoHyphens/>
      <w:spacing w:line="1" w:lineRule="atLeast"/>
      <w:ind w:left="-1" w:hanging="1"/>
      <w:textAlignment w:val="top"/>
      <w:outlineLvl w:val="0"/>
    </w:pPr>
    <w:rPr>
      <w:rFonts w:ascii="Calibri" w:eastAsia="Calibri" w:hAnsi="Calibri" w:cs="Times New Roman"/>
      <w:kern w:val="0"/>
      <w:position w:val="-1"/>
      <w:lang w:eastAsia="zh-CN"/>
      <w14:ligatures w14:val="none"/>
    </w:rPr>
  </w:style>
  <w:style w:type="paragraph" w:styleId="aff9">
    <w:name w:val="List Paragraph"/>
    <w:basedOn w:val="a"/>
    <w:qFormat/>
    <w:rsid w:val="004F6B66"/>
    <w:pPr>
      <w:spacing w:after="200" w:line="276" w:lineRule="auto"/>
      <w:ind w:left="720"/>
      <w:contextualSpacing/>
      <w:textAlignment w:val="top"/>
      <w:outlineLvl w:val="0"/>
    </w:pPr>
    <w:rPr>
      <w:rFonts w:ascii="Calibri" w:hAnsi="Calibri" w:cs="Calibri"/>
      <w:position w:val="-1"/>
      <w:sz w:val="22"/>
      <w:szCs w:val="22"/>
      <w:lang w:val="uk-UA"/>
    </w:rPr>
  </w:style>
  <w:style w:type="paragraph" w:customStyle="1" w:styleId="docdata">
    <w:name w:val="docdata"/>
    <w:basedOn w:val="a"/>
    <w:rsid w:val="004F6B66"/>
    <w:pPr>
      <w:spacing w:before="280" w:after="280"/>
      <w:ind w:left="-1" w:hanging="1"/>
      <w:textAlignment w:val="top"/>
      <w:outlineLvl w:val="0"/>
    </w:pPr>
    <w:rPr>
      <w:position w:val="-1"/>
      <w:lang w:val="uk-UA"/>
    </w:rPr>
  </w:style>
  <w:style w:type="paragraph" w:customStyle="1" w:styleId="WW-11">
    <w:name w:val="WW-Текст11"/>
    <w:basedOn w:val="a"/>
    <w:rsid w:val="004F6B66"/>
    <w:pPr>
      <w:autoSpaceDE w:val="0"/>
      <w:ind w:left="-1" w:hanging="1"/>
      <w:textAlignment w:val="top"/>
      <w:outlineLvl w:val="0"/>
    </w:pPr>
    <w:rPr>
      <w:rFonts w:ascii="Courier New" w:eastAsia="Calibri" w:hAnsi="Courier New" w:cs="Courier New"/>
      <w:kern w:val="2"/>
      <w:position w:val="-1"/>
      <w:sz w:val="20"/>
      <w:szCs w:val="20"/>
      <w:lang w:bidi="hi-IN"/>
    </w:rPr>
  </w:style>
  <w:style w:type="paragraph" w:customStyle="1" w:styleId="WW-111">
    <w:name w:val="WW-Текст111"/>
    <w:basedOn w:val="a"/>
    <w:rsid w:val="004F6B66"/>
    <w:pPr>
      <w:autoSpaceDE w:val="0"/>
      <w:ind w:left="-1" w:hanging="1"/>
      <w:textAlignment w:val="top"/>
      <w:outlineLvl w:val="0"/>
    </w:pPr>
    <w:rPr>
      <w:rFonts w:ascii="Courier New" w:eastAsia="Calibri" w:hAnsi="Courier New" w:cs="Courier New"/>
      <w:kern w:val="2"/>
      <w:position w:val="-1"/>
      <w:sz w:val="20"/>
      <w:szCs w:val="20"/>
      <w:lang w:bidi="hi-IN"/>
    </w:rPr>
  </w:style>
  <w:style w:type="paragraph" w:styleId="affa">
    <w:name w:val="Normal (Web)"/>
    <w:basedOn w:val="a"/>
    <w:qFormat/>
    <w:rsid w:val="004F6B66"/>
    <w:pPr>
      <w:spacing w:before="280" w:after="280"/>
      <w:ind w:left="-1" w:hanging="1"/>
      <w:textAlignment w:val="top"/>
      <w:outlineLvl w:val="0"/>
    </w:pPr>
    <w:rPr>
      <w:position w:val="-1"/>
      <w:lang w:val="uk-UA"/>
    </w:rPr>
  </w:style>
  <w:style w:type="paragraph" w:customStyle="1" w:styleId="3CharCharCharCharCharCharCharCharCharCharCharChar">
    <w:name w:val="Знак Знак3 Char Char Знак Знак Char Char Знак Знак Char Char Знак Знак Char Char Знак Знак Char Char Знак Знак Char Char"/>
    <w:basedOn w:val="a"/>
    <w:rsid w:val="004F6B66"/>
    <w:pPr>
      <w:ind w:left="-1" w:hanging="1"/>
      <w:textAlignment w:val="top"/>
      <w:outlineLvl w:val="0"/>
    </w:pPr>
    <w:rPr>
      <w:rFonts w:ascii="Verdana" w:hAnsi="Verdana" w:cs="Verdana"/>
      <w:position w:val="-1"/>
      <w:sz w:val="20"/>
      <w:szCs w:val="20"/>
      <w:lang w:val="en-US"/>
    </w:rPr>
  </w:style>
  <w:style w:type="paragraph" w:customStyle="1" w:styleId="1f1">
    <w:name w:val="Текст1"/>
    <w:basedOn w:val="a"/>
    <w:rsid w:val="004F6B66"/>
    <w:pPr>
      <w:widowControl w:val="0"/>
      <w:autoSpaceDE w:val="0"/>
      <w:ind w:left="-1" w:hanging="1"/>
      <w:textAlignment w:val="top"/>
      <w:outlineLvl w:val="0"/>
    </w:pPr>
    <w:rPr>
      <w:rFonts w:ascii="Courier New" w:eastAsia="DejaVu Sans" w:hAnsi="Courier New" w:cs="Courier New"/>
      <w:kern w:val="2"/>
      <w:position w:val="-1"/>
      <w:sz w:val="20"/>
      <w:szCs w:val="20"/>
      <w:lang w:val="uk-UA"/>
    </w:rPr>
  </w:style>
  <w:style w:type="paragraph" w:customStyle="1" w:styleId="paragraph">
    <w:name w:val="paragraph"/>
    <w:basedOn w:val="a"/>
    <w:rsid w:val="004F6B66"/>
    <w:pPr>
      <w:spacing w:before="280" w:after="280"/>
      <w:ind w:left="-1" w:hanging="1"/>
      <w:textAlignment w:val="top"/>
      <w:outlineLvl w:val="0"/>
    </w:pPr>
    <w:rPr>
      <w:position w:val="-1"/>
      <w:lang w:val="uk-UA"/>
    </w:rPr>
  </w:style>
  <w:style w:type="paragraph" w:customStyle="1" w:styleId="affb">
    <w:name w:val="Вміст таблиці"/>
    <w:basedOn w:val="a"/>
    <w:rsid w:val="004F6B66"/>
    <w:pPr>
      <w:widowControl w:val="0"/>
      <w:suppressLineNumbers/>
      <w:spacing w:after="160" w:line="252" w:lineRule="auto"/>
      <w:ind w:left="-1" w:hanging="1"/>
      <w:textAlignment w:val="top"/>
      <w:outlineLvl w:val="0"/>
    </w:pPr>
    <w:rPr>
      <w:rFonts w:ascii="Calibri" w:eastAsia="Calibri" w:hAnsi="Calibri" w:cs="Calibri"/>
      <w:position w:val="-1"/>
      <w:sz w:val="22"/>
      <w:szCs w:val="22"/>
      <w:lang w:val="uk-UA"/>
    </w:rPr>
  </w:style>
  <w:style w:type="paragraph" w:customStyle="1" w:styleId="affc">
    <w:name w:val="Заголовок таблиці"/>
    <w:basedOn w:val="affb"/>
    <w:rsid w:val="004F6B66"/>
    <w:pPr>
      <w:jc w:val="center"/>
    </w:pPr>
    <w:rPr>
      <w:b/>
      <w:bCs/>
    </w:rPr>
  </w:style>
  <w:style w:type="paragraph" w:styleId="affd">
    <w:name w:val="Subtitle"/>
    <w:basedOn w:val="a"/>
    <w:next w:val="a"/>
    <w:link w:val="affe"/>
    <w:qFormat/>
    <w:rsid w:val="004F6B66"/>
    <w:pPr>
      <w:keepNext/>
      <w:keepLines/>
      <w:spacing w:before="360" w:after="80" w:line="252" w:lineRule="auto"/>
      <w:ind w:left="-1" w:hanging="1"/>
      <w:textAlignment w:val="top"/>
      <w:outlineLvl w:val="0"/>
    </w:pPr>
    <w:rPr>
      <w:rFonts w:ascii="Georgia" w:eastAsia="Georgia" w:hAnsi="Georgia" w:cs="Georgia"/>
      <w:i/>
      <w:color w:val="666666"/>
      <w:position w:val="-128"/>
      <w:sz w:val="48"/>
      <w:szCs w:val="48"/>
      <w:lang w:val="uk-UA"/>
    </w:rPr>
  </w:style>
  <w:style w:type="character" w:customStyle="1" w:styleId="affe">
    <w:name w:val="Підзаголовок Знак"/>
    <w:basedOn w:val="a0"/>
    <w:link w:val="affd"/>
    <w:rsid w:val="004F6B66"/>
    <w:rPr>
      <w:rFonts w:ascii="Georgia" w:eastAsia="Georgia" w:hAnsi="Georgia" w:cs="Georgia"/>
      <w:i/>
      <w:color w:val="666666"/>
      <w:kern w:val="0"/>
      <w:position w:val="-128"/>
      <w:sz w:val="48"/>
      <w:szCs w:val="48"/>
      <w:lang w:eastAsia="zh-CN"/>
      <w14:ligatures w14:val="none"/>
    </w:rPr>
  </w:style>
  <w:style w:type="paragraph" w:customStyle="1" w:styleId="LO-normal">
    <w:name w:val="LO-normal"/>
    <w:rsid w:val="004F6B66"/>
    <w:pPr>
      <w:suppressAutoHyphens/>
      <w:spacing w:line="252" w:lineRule="auto"/>
    </w:pPr>
    <w:rPr>
      <w:rFonts w:ascii="Calibri" w:eastAsia="Calibri" w:hAnsi="Calibri" w:cs="Calibri"/>
      <w:kern w:val="0"/>
      <w:lang w:eastAsia="zh-CN" w:bidi="hi-IN"/>
      <w14:ligatures w14:val="none"/>
    </w:rPr>
  </w:style>
  <w:style w:type="paragraph" w:customStyle="1" w:styleId="LO-normal1">
    <w:name w:val="LO-normal1"/>
    <w:rsid w:val="004F6B66"/>
    <w:pPr>
      <w:suppressAutoHyphens/>
      <w:spacing w:after="0" w:line="240" w:lineRule="auto"/>
    </w:pPr>
    <w:rPr>
      <w:rFonts w:ascii="Calibri" w:eastAsia="Calibri" w:hAnsi="Calibri" w:cs="Calibri"/>
      <w:kern w:val="0"/>
      <w:sz w:val="20"/>
      <w:szCs w:val="20"/>
      <w:lang w:eastAsia="zh-CN" w:bidi="hi-IN"/>
      <w14:ligatures w14:val="none"/>
    </w:rPr>
  </w:style>
  <w:style w:type="character" w:customStyle="1" w:styleId="150">
    <w:name w:val="15"/>
    <w:rsid w:val="004F6B66"/>
    <w:rPr>
      <w:rFonts w:ascii="Calibri" w:hAnsi="Calibri" w:hint="default"/>
    </w:rPr>
  </w:style>
  <w:style w:type="paragraph" w:customStyle="1" w:styleId="Normal1">
    <w:name w:val="Normal1"/>
    <w:basedOn w:val="a"/>
    <w:qFormat/>
    <w:rsid w:val="004F6B66"/>
    <w:pPr>
      <w:suppressAutoHyphens w:val="0"/>
      <w:spacing w:before="100" w:beforeAutospacing="1" w:after="100" w:afterAutospacing="1" w:line="271" w:lineRule="auto"/>
    </w:pPr>
    <w:rPr>
      <w:rFonts w:ascii="Calibri" w:hAnsi="Calibri"/>
      <w:lang w:val="uk-UA" w:eastAsia="uk-UA"/>
    </w:rPr>
  </w:style>
  <w:style w:type="paragraph" w:customStyle="1" w:styleId="111">
    <w:name w:val="Абзац списка11"/>
    <w:basedOn w:val="a"/>
    <w:qFormat/>
    <w:rsid w:val="004F6B66"/>
    <w:pPr>
      <w:suppressAutoHyphens w:val="0"/>
      <w:spacing w:before="100" w:beforeAutospacing="1" w:after="100" w:afterAutospacing="1" w:line="268" w:lineRule="auto"/>
      <w:contextualSpacing/>
    </w:pPr>
    <w:rPr>
      <w:rFonts w:ascii="Calibri" w:hAnsi="Calibri"/>
      <w:lang w:val="uk-UA" w:eastAsia="uk-UA"/>
    </w:rPr>
  </w:style>
  <w:style w:type="character" w:customStyle="1" w:styleId="170">
    <w:name w:val="17"/>
    <w:rsid w:val="004F6B66"/>
    <w:rPr>
      <w:rFonts w:ascii="Calibri" w:hAnsi="Calibri" w:hint="default"/>
      <w:i/>
      <w:iCs/>
    </w:rPr>
  </w:style>
  <w:style w:type="character" w:customStyle="1" w:styleId="180">
    <w:name w:val="18"/>
    <w:qFormat/>
    <w:rsid w:val="004F6B66"/>
    <w:rPr>
      <w:rFonts w:ascii="Calibri" w:hAnsi="Calibri" w:hint="default"/>
      <w:color w:val="0000FF"/>
      <w:u w:val="single"/>
    </w:rPr>
  </w:style>
  <w:style w:type="paragraph" w:customStyle="1" w:styleId="Normal11">
    <w:name w:val="Normal11"/>
    <w:qFormat/>
    <w:rsid w:val="004F6B66"/>
    <w:pPr>
      <w:spacing w:before="100" w:beforeAutospacing="1" w:after="100" w:afterAutospacing="1" w:line="273" w:lineRule="auto"/>
    </w:pPr>
    <w:rPr>
      <w:rFonts w:ascii="Calibri" w:eastAsia="Times New Roman" w:hAnsi="Calibri" w:cs="Times New Roman"/>
      <w:kern w:val="0"/>
      <w:sz w:val="24"/>
      <w:szCs w:val="24"/>
      <w:lang w:eastAsia="uk-UA"/>
      <w14:ligatures w14:val="none"/>
    </w:rPr>
  </w:style>
  <w:style w:type="paragraph" w:styleId="28">
    <w:name w:val="Body Text Indent 2"/>
    <w:basedOn w:val="a"/>
    <w:link w:val="212"/>
    <w:uiPriority w:val="99"/>
    <w:semiHidden/>
    <w:unhideWhenUsed/>
    <w:rsid w:val="007772F4"/>
    <w:pPr>
      <w:spacing w:after="120" w:line="480" w:lineRule="auto"/>
      <w:ind w:left="283"/>
    </w:pPr>
  </w:style>
  <w:style w:type="character" w:customStyle="1" w:styleId="212">
    <w:name w:val="Основний текст з відступом 2 Знак1"/>
    <w:basedOn w:val="a0"/>
    <w:link w:val="28"/>
    <w:uiPriority w:val="99"/>
    <w:semiHidden/>
    <w:rsid w:val="007772F4"/>
    <w:rPr>
      <w:rFonts w:ascii="Times New Roman" w:eastAsia="Times New Roman" w:hAnsi="Times New Roman" w:cs="Times New Roman"/>
      <w:kern w:val="0"/>
      <w:sz w:val="24"/>
      <w:szCs w:val="24"/>
      <w:lang w:val="ru-RU" w:eastAsia="zh-CN"/>
      <w14:ligatures w14:val="none"/>
    </w:rPr>
  </w:style>
  <w:style w:type="paragraph" w:customStyle="1" w:styleId="213">
    <w:name w:val="Основной текст с отступом 21"/>
    <w:basedOn w:val="a"/>
    <w:rsid w:val="007772F4"/>
    <w:pPr>
      <w:autoSpaceDE w:val="0"/>
      <w:spacing w:before="120" w:line="360" w:lineRule="atLeast"/>
      <w:ind w:firstLine="720"/>
      <w:jc w:val="both"/>
    </w:pPr>
    <w:rPr>
      <w:sz w:val="28"/>
      <w:szCs w:val="28"/>
      <w:lang w:val="x-none"/>
    </w:rPr>
  </w:style>
  <w:style w:type="character" w:customStyle="1" w:styleId="afff">
    <w:name w:val="Название Знак"/>
    <w:qFormat/>
    <w:rsid w:val="00F41DDF"/>
    <w:rPr>
      <w:rFonts w:ascii="Times New Roman" w:eastAsia="Times New Roman" w:hAnsi="Times New Roman" w:cs="Times New Roman"/>
      <w:b/>
      <w:sz w:val="28"/>
      <w:szCs w:val="20"/>
      <w:u w:val="single"/>
      <w:lang w:eastAsia="ru-RU"/>
    </w:rPr>
  </w:style>
  <w:style w:type="paragraph" w:customStyle="1" w:styleId="29">
    <w:name w:val="Абзац списку2"/>
    <w:basedOn w:val="a"/>
    <w:qFormat/>
    <w:rsid w:val="0082195B"/>
    <w:pPr>
      <w:suppressAutoHyphens w:val="0"/>
      <w:ind w:left="720"/>
      <w:contextualSpacing/>
    </w:pPr>
    <w:rPr>
      <w:rFonts w:eastAsia="Calibri"/>
      <w:lang w:eastAsia="ru-RU"/>
    </w:rPr>
  </w:style>
  <w:style w:type="character" w:customStyle="1" w:styleId="theme-name">
    <w:name w:val="theme-name"/>
    <w:rsid w:val="0082195B"/>
  </w:style>
  <w:style w:type="paragraph" w:customStyle="1" w:styleId="31">
    <w:name w:val="Обычный3"/>
    <w:qFormat/>
    <w:rsid w:val="0082195B"/>
    <w:pPr>
      <w:spacing w:before="100" w:beforeAutospacing="1" w:after="100" w:afterAutospacing="1" w:line="256" w:lineRule="auto"/>
    </w:pPr>
    <w:rPr>
      <w:rFonts w:ascii="Calibri" w:eastAsia="Times New Roman" w:hAnsi="Calibri" w:cs="Times New Roman"/>
      <w:kern w:val="0"/>
      <w:sz w:val="24"/>
      <w:szCs w:val="24"/>
      <w:lang w:eastAsia="uk-U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qFormat="1"/>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0D"/>
    <w:pPr>
      <w:suppressAutoHyphens/>
      <w:spacing w:after="0" w:line="240" w:lineRule="auto"/>
    </w:pPr>
    <w:rPr>
      <w:rFonts w:ascii="Times New Roman" w:eastAsia="Times New Roman" w:hAnsi="Times New Roman" w:cs="Times New Roman"/>
      <w:kern w:val="0"/>
      <w:sz w:val="24"/>
      <w:szCs w:val="24"/>
      <w:lang w:val="ru-RU" w:eastAsia="zh-CN"/>
      <w14:ligatures w14:val="none"/>
    </w:rPr>
  </w:style>
  <w:style w:type="paragraph" w:styleId="1">
    <w:name w:val="heading 1"/>
    <w:basedOn w:val="a"/>
    <w:next w:val="a"/>
    <w:link w:val="10"/>
    <w:qFormat/>
    <w:rsid w:val="004F6B66"/>
    <w:pPr>
      <w:keepNext/>
      <w:widowControl w:val="0"/>
      <w:tabs>
        <w:tab w:val="num" w:pos="709"/>
      </w:tabs>
      <w:autoSpaceDE w:val="0"/>
      <w:spacing w:line="240" w:lineRule="atLeast"/>
      <w:ind w:left="644" w:firstLine="567"/>
      <w:jc w:val="center"/>
      <w:outlineLvl w:val="0"/>
    </w:pPr>
    <w:rPr>
      <w:sz w:val="28"/>
      <w:szCs w:val="28"/>
      <w:lang w:val="hu-HU"/>
    </w:rPr>
  </w:style>
  <w:style w:type="paragraph" w:styleId="2">
    <w:name w:val="heading 2"/>
    <w:basedOn w:val="a"/>
    <w:next w:val="a"/>
    <w:link w:val="20"/>
    <w:qFormat/>
    <w:rsid w:val="004F6B66"/>
    <w:pPr>
      <w:keepNext/>
      <w:keepLines/>
      <w:numPr>
        <w:ilvl w:val="1"/>
        <w:numId w:val="1"/>
      </w:numPr>
      <w:spacing w:before="200"/>
      <w:outlineLvl w:val="1"/>
    </w:pPr>
    <w:rPr>
      <w:rFonts w:ascii="Cambria" w:hAnsi="Cambria" w:cs="Cambria"/>
      <w:b/>
      <w:bCs/>
      <w:color w:val="4F81BD"/>
      <w:sz w:val="26"/>
      <w:szCs w:val="26"/>
      <w:lang w:val="x-none"/>
    </w:rPr>
  </w:style>
  <w:style w:type="paragraph" w:styleId="3">
    <w:name w:val="heading 3"/>
    <w:basedOn w:val="a"/>
    <w:next w:val="a"/>
    <w:link w:val="30"/>
    <w:qFormat/>
    <w:rsid w:val="004F6B66"/>
    <w:pPr>
      <w:keepNext/>
      <w:numPr>
        <w:ilvl w:val="2"/>
        <w:numId w:val="1"/>
      </w:numPr>
      <w:jc w:val="center"/>
      <w:outlineLvl w:val="2"/>
    </w:pPr>
    <w:rPr>
      <w:b/>
      <w:bCs/>
      <w:lang w:val="uk-UA"/>
    </w:rPr>
  </w:style>
  <w:style w:type="paragraph" w:styleId="4">
    <w:name w:val="heading 4"/>
    <w:basedOn w:val="a"/>
    <w:next w:val="a"/>
    <w:link w:val="40"/>
    <w:qFormat/>
    <w:rsid w:val="004F6B66"/>
    <w:pPr>
      <w:keepNext/>
      <w:keepLines/>
      <w:numPr>
        <w:ilvl w:val="3"/>
        <w:numId w:val="1"/>
      </w:numPr>
      <w:spacing w:before="200"/>
      <w:outlineLvl w:val="3"/>
    </w:pPr>
    <w:rPr>
      <w:rFonts w:ascii="Cambria" w:hAnsi="Cambria" w:cs="Cambria"/>
      <w:b/>
      <w:bCs/>
      <w:i/>
      <w:iCs/>
      <w:color w:val="4F81BD"/>
      <w:lang w:val="x-none"/>
    </w:rPr>
  </w:style>
  <w:style w:type="paragraph" w:styleId="5">
    <w:name w:val="heading 5"/>
    <w:basedOn w:val="a"/>
    <w:next w:val="a"/>
    <w:link w:val="50"/>
    <w:qFormat/>
    <w:rsid w:val="004F6B66"/>
    <w:pPr>
      <w:numPr>
        <w:ilvl w:val="4"/>
        <w:numId w:val="1"/>
      </w:numPr>
      <w:spacing w:before="240" w:after="60"/>
      <w:outlineLvl w:val="4"/>
    </w:pPr>
    <w:rPr>
      <w:b/>
      <w:bCs/>
      <w:i/>
      <w:iCs/>
      <w:sz w:val="26"/>
      <w:szCs w:val="26"/>
    </w:rPr>
  </w:style>
  <w:style w:type="paragraph" w:styleId="6">
    <w:name w:val="heading 6"/>
    <w:basedOn w:val="a"/>
    <w:next w:val="a"/>
    <w:link w:val="60"/>
    <w:qFormat/>
    <w:rsid w:val="004F6B66"/>
    <w:pPr>
      <w:numPr>
        <w:ilvl w:val="5"/>
        <w:numId w:val="1"/>
      </w:numPr>
      <w:spacing w:before="240" w:after="60"/>
      <w:outlineLvl w:val="5"/>
    </w:pPr>
    <w:rPr>
      <w:rFonts w:ascii="Calibri" w:hAnsi="Calibri" w:cs="Calibri"/>
      <w:b/>
      <w:bCs/>
      <w:sz w:val="22"/>
      <w:szCs w:val="22"/>
    </w:rPr>
  </w:style>
  <w:style w:type="paragraph" w:styleId="9">
    <w:name w:val="heading 9"/>
    <w:basedOn w:val="a"/>
    <w:next w:val="a"/>
    <w:link w:val="90"/>
    <w:qFormat/>
    <w:rsid w:val="004F6B66"/>
    <w:pPr>
      <w:keepNext/>
      <w:keepLines/>
      <w:numPr>
        <w:ilvl w:val="8"/>
        <w:numId w:val="1"/>
      </w:numPr>
      <w:spacing w:before="200"/>
      <w:outlineLvl w:val="8"/>
    </w:pPr>
    <w:rPr>
      <w:rFonts w:ascii="Cambria" w:hAnsi="Cambria" w:cs="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5B2B0D"/>
    <w:rPr>
      <w:color w:val="0000FF"/>
      <w:u w:val="single"/>
    </w:rPr>
  </w:style>
  <w:style w:type="paragraph" w:customStyle="1" w:styleId="21">
    <w:name w:val="Основной текст с отступом 2"/>
    <w:basedOn w:val="a"/>
    <w:rsid w:val="005B2B0D"/>
    <w:pPr>
      <w:autoSpaceDE w:val="0"/>
      <w:spacing w:before="120" w:line="360" w:lineRule="atLeast"/>
      <w:ind w:firstLine="720"/>
      <w:jc w:val="both"/>
    </w:pPr>
    <w:rPr>
      <w:sz w:val="28"/>
      <w:szCs w:val="28"/>
      <w:lang w:val="x-none"/>
    </w:rPr>
  </w:style>
  <w:style w:type="paragraph" w:styleId="a4">
    <w:name w:val="Body Text Indent"/>
    <w:basedOn w:val="a"/>
    <w:link w:val="a5"/>
    <w:rsid w:val="005B2B0D"/>
    <w:pPr>
      <w:autoSpaceDE w:val="0"/>
      <w:jc w:val="both"/>
    </w:pPr>
    <w:rPr>
      <w:lang w:val="uk-UA"/>
    </w:rPr>
  </w:style>
  <w:style w:type="character" w:customStyle="1" w:styleId="a5">
    <w:name w:val="Основний текст з відступом Знак"/>
    <w:basedOn w:val="a0"/>
    <w:link w:val="a4"/>
    <w:rsid w:val="005B2B0D"/>
    <w:rPr>
      <w:rFonts w:ascii="Times New Roman" w:eastAsia="Times New Roman" w:hAnsi="Times New Roman" w:cs="Times New Roman"/>
      <w:kern w:val="0"/>
      <w:sz w:val="24"/>
      <w:szCs w:val="24"/>
      <w:lang w:eastAsia="zh-CN"/>
      <w14:ligatures w14:val="none"/>
    </w:rPr>
  </w:style>
  <w:style w:type="paragraph" w:customStyle="1" w:styleId="11">
    <w:name w:val="Звичайний1"/>
    <w:rsid w:val="005B2B0D"/>
    <w:pPr>
      <w:suppressAutoHyphens/>
      <w:spacing w:after="0" w:line="240" w:lineRule="auto"/>
    </w:pPr>
    <w:rPr>
      <w:rFonts w:ascii="Times New Roman" w:eastAsia="Times New Roman" w:hAnsi="Times New Roman" w:cs="Times New Roman"/>
      <w:kern w:val="0"/>
      <w:sz w:val="20"/>
      <w:szCs w:val="20"/>
      <w:lang w:val="ru-RU" w:eastAsia="zh-CN"/>
      <w14:ligatures w14:val="none"/>
    </w:rPr>
  </w:style>
  <w:style w:type="paragraph" w:customStyle="1" w:styleId="41">
    <w:name w:val="Заголовок 41"/>
    <w:basedOn w:val="11"/>
    <w:next w:val="11"/>
    <w:rsid w:val="005B2B0D"/>
    <w:pPr>
      <w:keepNext/>
      <w:spacing w:before="120"/>
      <w:ind w:firstLine="709"/>
      <w:jc w:val="center"/>
    </w:pPr>
    <w:rPr>
      <w:rFonts w:ascii="Kudrashov" w:hAnsi="Kudrashov" w:cs="Kudrashov"/>
      <w:b/>
      <w:sz w:val="24"/>
    </w:rPr>
  </w:style>
  <w:style w:type="paragraph" w:customStyle="1" w:styleId="a6">
    <w:name w:val="Абзац списка"/>
    <w:basedOn w:val="a"/>
    <w:rsid w:val="005B2B0D"/>
    <w:pPr>
      <w:spacing w:after="200" w:line="276" w:lineRule="auto"/>
      <w:ind w:left="720"/>
      <w:contextualSpacing/>
    </w:pPr>
    <w:rPr>
      <w:rFonts w:ascii="Calibri" w:hAnsi="Calibri" w:cs="Calibri"/>
      <w:sz w:val="22"/>
      <w:szCs w:val="22"/>
      <w:lang w:val="uk-UA"/>
    </w:rPr>
  </w:style>
  <w:style w:type="character" w:customStyle="1" w:styleId="10">
    <w:name w:val="Заголовок 1 Знак"/>
    <w:basedOn w:val="a0"/>
    <w:link w:val="1"/>
    <w:rsid w:val="004F6B66"/>
    <w:rPr>
      <w:rFonts w:ascii="Times New Roman" w:eastAsia="Times New Roman" w:hAnsi="Times New Roman" w:cs="Times New Roman"/>
      <w:kern w:val="0"/>
      <w:sz w:val="28"/>
      <w:szCs w:val="28"/>
      <w:lang w:val="hu-HU" w:eastAsia="zh-CN"/>
      <w14:ligatures w14:val="none"/>
    </w:rPr>
  </w:style>
  <w:style w:type="character" w:customStyle="1" w:styleId="20">
    <w:name w:val="Заголовок 2 Знак"/>
    <w:basedOn w:val="a0"/>
    <w:link w:val="2"/>
    <w:rsid w:val="004F6B66"/>
    <w:rPr>
      <w:rFonts w:ascii="Cambria" w:eastAsia="Times New Roman" w:hAnsi="Cambria" w:cs="Cambria"/>
      <w:b/>
      <w:bCs/>
      <w:color w:val="4F81BD"/>
      <w:kern w:val="0"/>
      <w:sz w:val="26"/>
      <w:szCs w:val="26"/>
      <w:lang w:val="x-none" w:eastAsia="zh-CN"/>
      <w14:ligatures w14:val="none"/>
    </w:rPr>
  </w:style>
  <w:style w:type="character" w:customStyle="1" w:styleId="30">
    <w:name w:val="Заголовок 3 Знак"/>
    <w:basedOn w:val="a0"/>
    <w:link w:val="3"/>
    <w:rsid w:val="004F6B66"/>
    <w:rPr>
      <w:rFonts w:ascii="Times New Roman" w:eastAsia="Times New Roman" w:hAnsi="Times New Roman" w:cs="Times New Roman"/>
      <w:b/>
      <w:bCs/>
      <w:kern w:val="0"/>
      <w:sz w:val="24"/>
      <w:szCs w:val="24"/>
      <w:lang w:eastAsia="zh-CN"/>
      <w14:ligatures w14:val="none"/>
    </w:rPr>
  </w:style>
  <w:style w:type="character" w:customStyle="1" w:styleId="40">
    <w:name w:val="Заголовок 4 Знак"/>
    <w:basedOn w:val="a0"/>
    <w:link w:val="4"/>
    <w:rsid w:val="004F6B66"/>
    <w:rPr>
      <w:rFonts w:ascii="Cambria" w:eastAsia="Times New Roman" w:hAnsi="Cambria" w:cs="Cambria"/>
      <w:b/>
      <w:bCs/>
      <w:i/>
      <w:iCs/>
      <w:color w:val="4F81BD"/>
      <w:kern w:val="0"/>
      <w:sz w:val="24"/>
      <w:szCs w:val="24"/>
      <w:lang w:val="x-none" w:eastAsia="zh-CN"/>
      <w14:ligatures w14:val="none"/>
    </w:rPr>
  </w:style>
  <w:style w:type="character" w:customStyle="1" w:styleId="50">
    <w:name w:val="Заголовок 5 Знак"/>
    <w:basedOn w:val="a0"/>
    <w:link w:val="5"/>
    <w:rsid w:val="004F6B66"/>
    <w:rPr>
      <w:rFonts w:ascii="Times New Roman" w:eastAsia="Times New Roman" w:hAnsi="Times New Roman" w:cs="Times New Roman"/>
      <w:b/>
      <w:bCs/>
      <w:i/>
      <w:iCs/>
      <w:kern w:val="0"/>
      <w:sz w:val="26"/>
      <w:szCs w:val="26"/>
      <w:lang w:val="ru-RU" w:eastAsia="zh-CN"/>
      <w14:ligatures w14:val="none"/>
    </w:rPr>
  </w:style>
  <w:style w:type="character" w:customStyle="1" w:styleId="60">
    <w:name w:val="Заголовок 6 Знак"/>
    <w:basedOn w:val="a0"/>
    <w:link w:val="6"/>
    <w:rsid w:val="004F6B66"/>
    <w:rPr>
      <w:rFonts w:ascii="Calibri" w:eastAsia="Times New Roman" w:hAnsi="Calibri" w:cs="Calibri"/>
      <w:b/>
      <w:bCs/>
      <w:kern w:val="0"/>
      <w:lang w:val="ru-RU" w:eastAsia="zh-CN"/>
      <w14:ligatures w14:val="none"/>
    </w:rPr>
  </w:style>
  <w:style w:type="character" w:customStyle="1" w:styleId="90">
    <w:name w:val="Заголовок 9 Знак"/>
    <w:basedOn w:val="a0"/>
    <w:link w:val="9"/>
    <w:rsid w:val="004F6B66"/>
    <w:rPr>
      <w:rFonts w:ascii="Cambria" w:eastAsia="Times New Roman" w:hAnsi="Cambria" w:cs="Cambria"/>
      <w:i/>
      <w:iCs/>
      <w:color w:val="404040"/>
      <w:kern w:val="0"/>
      <w:sz w:val="20"/>
      <w:szCs w:val="20"/>
      <w:lang w:val="x-none" w:eastAsia="zh-CN"/>
      <w14:ligatures w14:val="none"/>
    </w:rPr>
  </w:style>
  <w:style w:type="character" w:customStyle="1" w:styleId="WW8Num1z0">
    <w:name w:val="WW8Num1z0"/>
    <w:rsid w:val="004F6B66"/>
  </w:style>
  <w:style w:type="character" w:customStyle="1" w:styleId="WW8Num1z1">
    <w:name w:val="WW8Num1z1"/>
    <w:rsid w:val="004F6B66"/>
  </w:style>
  <w:style w:type="character" w:customStyle="1" w:styleId="WW8Num1z2">
    <w:name w:val="WW8Num1z2"/>
    <w:rsid w:val="004F6B66"/>
  </w:style>
  <w:style w:type="character" w:customStyle="1" w:styleId="WW8Num1z3">
    <w:name w:val="WW8Num1z3"/>
    <w:rsid w:val="004F6B66"/>
  </w:style>
  <w:style w:type="character" w:customStyle="1" w:styleId="WW8Num1z4">
    <w:name w:val="WW8Num1z4"/>
    <w:rsid w:val="004F6B66"/>
  </w:style>
  <w:style w:type="character" w:customStyle="1" w:styleId="WW8Num1z5">
    <w:name w:val="WW8Num1z5"/>
    <w:rsid w:val="004F6B66"/>
  </w:style>
  <w:style w:type="character" w:customStyle="1" w:styleId="WW8Num1z6">
    <w:name w:val="WW8Num1z6"/>
    <w:rsid w:val="004F6B66"/>
  </w:style>
  <w:style w:type="character" w:customStyle="1" w:styleId="WW8Num1z7">
    <w:name w:val="WW8Num1z7"/>
    <w:rsid w:val="004F6B66"/>
  </w:style>
  <w:style w:type="character" w:customStyle="1" w:styleId="WW8Num1z8">
    <w:name w:val="WW8Num1z8"/>
    <w:rsid w:val="004F6B66"/>
  </w:style>
  <w:style w:type="character" w:customStyle="1" w:styleId="WW8Num2z0">
    <w:name w:val="WW8Num2z0"/>
    <w:rsid w:val="004F6B66"/>
  </w:style>
  <w:style w:type="character" w:customStyle="1" w:styleId="WW8Num3z0">
    <w:name w:val="WW8Num3z0"/>
    <w:rsid w:val="004F6B66"/>
  </w:style>
  <w:style w:type="character" w:customStyle="1" w:styleId="WW8Num4z0">
    <w:name w:val="WW8Num4z0"/>
    <w:rsid w:val="004F6B66"/>
  </w:style>
  <w:style w:type="character" w:customStyle="1" w:styleId="WW8Num5z0">
    <w:name w:val="WW8Num5z0"/>
    <w:rsid w:val="004F6B66"/>
    <w:rPr>
      <w:rFonts w:ascii="Times New Roman" w:eastAsia="MS Mincho" w:hAnsi="Times New Roman" w:cs="Times New Roman" w:hint="default"/>
      <w:color w:val="F10D0C"/>
      <w:sz w:val="24"/>
      <w:szCs w:val="24"/>
      <w:lang w:val="uk-UA"/>
    </w:rPr>
  </w:style>
  <w:style w:type="character" w:customStyle="1" w:styleId="WW8Num6z0">
    <w:name w:val="WW8Num6z0"/>
    <w:rsid w:val="004F6B66"/>
  </w:style>
  <w:style w:type="character" w:customStyle="1" w:styleId="WW8Num7z0">
    <w:name w:val="WW8Num7z0"/>
    <w:rsid w:val="004F6B66"/>
  </w:style>
  <w:style w:type="character" w:customStyle="1" w:styleId="WW8Num8z0">
    <w:name w:val="WW8Num8z0"/>
    <w:rsid w:val="004F6B66"/>
    <w:rPr>
      <w:rFonts w:cs="Times New Roman"/>
    </w:rPr>
  </w:style>
  <w:style w:type="character" w:customStyle="1" w:styleId="WW8Num9z0">
    <w:name w:val="WW8Num9z0"/>
    <w:rsid w:val="004F6B66"/>
    <w:rPr>
      <w:rFonts w:eastAsia="Times New Roman" w:cs="Times New Roman"/>
      <w:color w:val="000000"/>
      <w:sz w:val="24"/>
      <w:szCs w:val="24"/>
    </w:rPr>
  </w:style>
  <w:style w:type="character" w:customStyle="1" w:styleId="WW8Num9z1">
    <w:name w:val="WW8Num9z1"/>
    <w:rsid w:val="004F6B66"/>
    <w:rPr>
      <w:rFonts w:cs="Times New Roman"/>
    </w:rPr>
  </w:style>
  <w:style w:type="character" w:customStyle="1" w:styleId="WW8Num2z1">
    <w:name w:val="WW8Num2z1"/>
    <w:rsid w:val="004F6B66"/>
  </w:style>
  <w:style w:type="character" w:customStyle="1" w:styleId="WW8Num2z2">
    <w:name w:val="WW8Num2z2"/>
    <w:rsid w:val="004F6B66"/>
  </w:style>
  <w:style w:type="character" w:customStyle="1" w:styleId="WW8Num2z3">
    <w:name w:val="WW8Num2z3"/>
    <w:rsid w:val="004F6B66"/>
  </w:style>
  <w:style w:type="character" w:customStyle="1" w:styleId="WW8Num2z4">
    <w:name w:val="WW8Num2z4"/>
    <w:rsid w:val="004F6B66"/>
  </w:style>
  <w:style w:type="character" w:customStyle="1" w:styleId="WW8Num2z5">
    <w:name w:val="WW8Num2z5"/>
    <w:rsid w:val="004F6B66"/>
  </w:style>
  <w:style w:type="character" w:customStyle="1" w:styleId="WW8Num2z6">
    <w:name w:val="WW8Num2z6"/>
    <w:rsid w:val="004F6B66"/>
  </w:style>
  <w:style w:type="character" w:customStyle="1" w:styleId="WW8Num2z7">
    <w:name w:val="WW8Num2z7"/>
    <w:rsid w:val="004F6B66"/>
  </w:style>
  <w:style w:type="character" w:customStyle="1" w:styleId="WW8Num2z8">
    <w:name w:val="WW8Num2z8"/>
    <w:rsid w:val="004F6B66"/>
  </w:style>
  <w:style w:type="character" w:customStyle="1" w:styleId="WW8Num4z1">
    <w:name w:val="WW8Num4z1"/>
    <w:rsid w:val="004F6B66"/>
  </w:style>
  <w:style w:type="character" w:customStyle="1" w:styleId="WW8Num4z2">
    <w:name w:val="WW8Num4z2"/>
    <w:rsid w:val="004F6B66"/>
  </w:style>
  <w:style w:type="character" w:customStyle="1" w:styleId="WW8Num4z3">
    <w:name w:val="WW8Num4z3"/>
    <w:rsid w:val="004F6B66"/>
  </w:style>
  <w:style w:type="character" w:customStyle="1" w:styleId="WW8Num4z4">
    <w:name w:val="WW8Num4z4"/>
    <w:rsid w:val="004F6B66"/>
  </w:style>
  <w:style w:type="character" w:customStyle="1" w:styleId="WW8Num4z5">
    <w:name w:val="WW8Num4z5"/>
    <w:rsid w:val="004F6B66"/>
  </w:style>
  <w:style w:type="character" w:customStyle="1" w:styleId="WW8Num4z6">
    <w:name w:val="WW8Num4z6"/>
    <w:rsid w:val="004F6B66"/>
  </w:style>
  <w:style w:type="character" w:customStyle="1" w:styleId="WW8Num4z7">
    <w:name w:val="WW8Num4z7"/>
    <w:rsid w:val="004F6B66"/>
  </w:style>
  <w:style w:type="character" w:customStyle="1" w:styleId="WW8Num4z8">
    <w:name w:val="WW8Num4z8"/>
    <w:rsid w:val="004F6B66"/>
  </w:style>
  <w:style w:type="character" w:customStyle="1" w:styleId="WW8Num6z1">
    <w:name w:val="WW8Num6z1"/>
    <w:rsid w:val="004F6B66"/>
  </w:style>
  <w:style w:type="character" w:customStyle="1" w:styleId="WW8Num6z2">
    <w:name w:val="WW8Num6z2"/>
    <w:rsid w:val="004F6B66"/>
  </w:style>
  <w:style w:type="character" w:customStyle="1" w:styleId="WW8Num6z3">
    <w:name w:val="WW8Num6z3"/>
    <w:rsid w:val="004F6B66"/>
  </w:style>
  <w:style w:type="character" w:customStyle="1" w:styleId="WW8Num6z4">
    <w:name w:val="WW8Num6z4"/>
    <w:rsid w:val="004F6B66"/>
  </w:style>
  <w:style w:type="character" w:customStyle="1" w:styleId="WW8Num6z5">
    <w:name w:val="WW8Num6z5"/>
    <w:rsid w:val="004F6B66"/>
  </w:style>
  <w:style w:type="character" w:customStyle="1" w:styleId="WW8Num6z6">
    <w:name w:val="WW8Num6z6"/>
    <w:rsid w:val="004F6B66"/>
  </w:style>
  <w:style w:type="character" w:customStyle="1" w:styleId="WW8Num6z7">
    <w:name w:val="WW8Num6z7"/>
    <w:rsid w:val="004F6B66"/>
  </w:style>
  <w:style w:type="character" w:customStyle="1" w:styleId="WW8Num6z8">
    <w:name w:val="WW8Num6z8"/>
    <w:rsid w:val="004F6B66"/>
  </w:style>
  <w:style w:type="character" w:customStyle="1" w:styleId="WW8Num7z1">
    <w:name w:val="WW8Num7z1"/>
    <w:rsid w:val="004F6B66"/>
    <w:rPr>
      <w:rFonts w:cs="Times New Roman"/>
    </w:rPr>
  </w:style>
  <w:style w:type="character" w:customStyle="1" w:styleId="WW8Num8z1">
    <w:name w:val="WW8Num8z1"/>
    <w:rsid w:val="004F6B66"/>
    <w:rPr>
      <w:rFonts w:cs="Times New Roman"/>
    </w:rPr>
  </w:style>
  <w:style w:type="character" w:customStyle="1" w:styleId="WW8Num9z2">
    <w:name w:val="WW8Num9z2"/>
    <w:rsid w:val="004F6B66"/>
  </w:style>
  <w:style w:type="character" w:customStyle="1" w:styleId="WW8Num9z3">
    <w:name w:val="WW8Num9z3"/>
    <w:rsid w:val="004F6B66"/>
  </w:style>
  <w:style w:type="character" w:customStyle="1" w:styleId="WW8Num9z4">
    <w:name w:val="WW8Num9z4"/>
    <w:rsid w:val="004F6B66"/>
  </w:style>
  <w:style w:type="character" w:customStyle="1" w:styleId="WW8Num9z5">
    <w:name w:val="WW8Num9z5"/>
    <w:rsid w:val="004F6B66"/>
  </w:style>
  <w:style w:type="character" w:customStyle="1" w:styleId="WW8Num9z6">
    <w:name w:val="WW8Num9z6"/>
    <w:rsid w:val="004F6B66"/>
  </w:style>
  <w:style w:type="character" w:customStyle="1" w:styleId="WW8Num9z7">
    <w:name w:val="WW8Num9z7"/>
    <w:rsid w:val="004F6B66"/>
  </w:style>
  <w:style w:type="character" w:customStyle="1" w:styleId="WW8Num9z8">
    <w:name w:val="WW8Num9z8"/>
    <w:rsid w:val="004F6B66"/>
  </w:style>
  <w:style w:type="character" w:customStyle="1" w:styleId="WW8Num10z0">
    <w:name w:val="WW8Num10z0"/>
    <w:rsid w:val="004F6B66"/>
  </w:style>
  <w:style w:type="character" w:customStyle="1" w:styleId="WW8Num10z1">
    <w:name w:val="WW8Num10z1"/>
    <w:rsid w:val="004F6B66"/>
  </w:style>
  <w:style w:type="character" w:customStyle="1" w:styleId="WW8Num10z2">
    <w:name w:val="WW8Num10z2"/>
    <w:rsid w:val="004F6B66"/>
  </w:style>
  <w:style w:type="character" w:customStyle="1" w:styleId="WW8Num10z3">
    <w:name w:val="WW8Num10z3"/>
    <w:rsid w:val="004F6B66"/>
  </w:style>
  <w:style w:type="character" w:customStyle="1" w:styleId="WW8Num10z4">
    <w:name w:val="WW8Num10z4"/>
    <w:rsid w:val="004F6B66"/>
  </w:style>
  <w:style w:type="character" w:customStyle="1" w:styleId="WW8Num10z5">
    <w:name w:val="WW8Num10z5"/>
    <w:rsid w:val="004F6B66"/>
  </w:style>
  <w:style w:type="character" w:customStyle="1" w:styleId="WW8Num10z6">
    <w:name w:val="WW8Num10z6"/>
    <w:rsid w:val="004F6B66"/>
  </w:style>
  <w:style w:type="character" w:customStyle="1" w:styleId="WW8Num10z7">
    <w:name w:val="WW8Num10z7"/>
    <w:rsid w:val="004F6B66"/>
  </w:style>
  <w:style w:type="character" w:customStyle="1" w:styleId="WW8Num10z8">
    <w:name w:val="WW8Num10z8"/>
    <w:rsid w:val="004F6B66"/>
  </w:style>
  <w:style w:type="character" w:customStyle="1" w:styleId="WW8Num11z0">
    <w:name w:val="WW8Num11z0"/>
    <w:rsid w:val="004F6B66"/>
    <w:rPr>
      <w:position w:val="0"/>
      <w:sz w:val="24"/>
      <w:vertAlign w:val="baseline"/>
    </w:rPr>
  </w:style>
  <w:style w:type="character" w:customStyle="1" w:styleId="WW8Num11z1">
    <w:name w:val="WW8Num11z1"/>
    <w:rsid w:val="004F6B66"/>
  </w:style>
  <w:style w:type="character" w:customStyle="1" w:styleId="WW8Num11z2">
    <w:name w:val="WW8Num11z2"/>
    <w:rsid w:val="004F6B66"/>
  </w:style>
  <w:style w:type="character" w:customStyle="1" w:styleId="WW8Num11z3">
    <w:name w:val="WW8Num11z3"/>
    <w:rsid w:val="004F6B66"/>
  </w:style>
  <w:style w:type="character" w:customStyle="1" w:styleId="WW8Num11z4">
    <w:name w:val="WW8Num11z4"/>
    <w:rsid w:val="004F6B66"/>
  </w:style>
  <w:style w:type="character" w:customStyle="1" w:styleId="WW8Num11z5">
    <w:name w:val="WW8Num11z5"/>
    <w:rsid w:val="004F6B66"/>
  </w:style>
  <w:style w:type="character" w:customStyle="1" w:styleId="WW8Num11z6">
    <w:name w:val="WW8Num11z6"/>
    <w:rsid w:val="004F6B66"/>
  </w:style>
  <w:style w:type="character" w:customStyle="1" w:styleId="WW8Num11z7">
    <w:name w:val="WW8Num11z7"/>
    <w:rsid w:val="004F6B66"/>
  </w:style>
  <w:style w:type="character" w:customStyle="1" w:styleId="WW8Num11z8">
    <w:name w:val="WW8Num11z8"/>
    <w:rsid w:val="004F6B66"/>
  </w:style>
  <w:style w:type="character" w:customStyle="1" w:styleId="a7">
    <w:name w:val="Основной шрифт абзаца"/>
    <w:rsid w:val="004F6B66"/>
  </w:style>
  <w:style w:type="character" w:customStyle="1" w:styleId="22">
    <w:name w:val="Основной текст с отступом 2 Знак"/>
    <w:rsid w:val="004F6B66"/>
    <w:rPr>
      <w:rFonts w:ascii="Times New Roman" w:eastAsia="Times New Roman" w:hAnsi="Times New Roman" w:cs="Times New Roman"/>
      <w:sz w:val="28"/>
      <w:szCs w:val="28"/>
    </w:rPr>
  </w:style>
  <w:style w:type="character" w:customStyle="1" w:styleId="a8">
    <w:name w:val="Основной текст с отступом Знак"/>
    <w:rsid w:val="004F6B66"/>
    <w:rPr>
      <w:rFonts w:ascii="Times New Roman" w:eastAsia="Times New Roman" w:hAnsi="Times New Roman" w:cs="Times New Roman"/>
      <w:sz w:val="24"/>
      <w:szCs w:val="24"/>
      <w:lang w:val="uk-UA"/>
    </w:rPr>
  </w:style>
  <w:style w:type="character" w:customStyle="1" w:styleId="a9">
    <w:name w:val="Основной текст Знак"/>
    <w:rsid w:val="004F6B66"/>
    <w:rPr>
      <w:rFonts w:ascii="Times New Roman" w:eastAsia="Times New Roman" w:hAnsi="Times New Roman" w:cs="Times New Roman"/>
      <w:sz w:val="24"/>
      <w:szCs w:val="24"/>
    </w:rPr>
  </w:style>
  <w:style w:type="character" w:customStyle="1" w:styleId="12">
    <w:name w:val="Основний текст Знак1"/>
    <w:rsid w:val="004F6B66"/>
    <w:rPr>
      <w:rFonts w:ascii="Times New Roman" w:eastAsia="Times New Roman" w:hAnsi="Times New Roman" w:cs="Times New Roman"/>
      <w:sz w:val="24"/>
      <w:szCs w:val="24"/>
    </w:rPr>
  </w:style>
  <w:style w:type="character" w:customStyle="1" w:styleId="aa">
    <w:name w:val="Текст выноски Знак"/>
    <w:rsid w:val="004F6B66"/>
    <w:rPr>
      <w:rFonts w:ascii="Tahoma" w:eastAsia="Times New Roman" w:hAnsi="Tahoma" w:cs="Tahoma"/>
      <w:sz w:val="16"/>
      <w:szCs w:val="16"/>
    </w:rPr>
  </w:style>
  <w:style w:type="character" w:customStyle="1" w:styleId="ab">
    <w:name w:val="Заголовок Знак"/>
    <w:rsid w:val="004F6B66"/>
    <w:rPr>
      <w:rFonts w:ascii="Times New Roman" w:eastAsia="Times New Roman" w:hAnsi="Times New Roman" w:cs="Times New Roman"/>
      <w:b/>
      <w:bCs/>
      <w:sz w:val="36"/>
      <w:szCs w:val="36"/>
    </w:rPr>
  </w:style>
  <w:style w:type="character" w:customStyle="1" w:styleId="ac">
    <w:name w:val="Верхний колонтитул Знак"/>
    <w:rsid w:val="004F6B66"/>
    <w:rPr>
      <w:rFonts w:ascii="Times New Roman" w:eastAsia="Times New Roman" w:hAnsi="Times New Roman" w:cs="Times New Roman"/>
      <w:sz w:val="24"/>
      <w:szCs w:val="20"/>
      <w:lang w:val="en-GB"/>
    </w:rPr>
  </w:style>
  <w:style w:type="character" w:styleId="ad">
    <w:name w:val="page number"/>
    <w:basedOn w:val="a7"/>
    <w:rsid w:val="004F6B66"/>
  </w:style>
  <w:style w:type="character" w:customStyle="1" w:styleId="ae">
    <w:name w:val="Нижний колонтитул Знак"/>
    <w:rsid w:val="004F6B66"/>
    <w:rPr>
      <w:rFonts w:ascii="Times New Roman" w:eastAsia="Times New Roman" w:hAnsi="Times New Roman" w:cs="Times New Roman"/>
      <w:sz w:val="20"/>
      <w:szCs w:val="20"/>
    </w:rPr>
  </w:style>
  <w:style w:type="character" w:customStyle="1" w:styleId="af">
    <w:name w:val="Знак Знак"/>
    <w:rsid w:val="004F6B66"/>
    <w:rPr>
      <w:sz w:val="24"/>
      <w:szCs w:val="24"/>
      <w:lang w:val="uk-UA" w:bidi="ar-SA"/>
    </w:rPr>
  </w:style>
  <w:style w:type="character" w:customStyle="1" w:styleId="13">
    <w:name w:val="Знак Знак1"/>
    <w:rsid w:val="004F6B66"/>
    <w:rPr>
      <w:sz w:val="28"/>
      <w:szCs w:val="28"/>
      <w:lang w:val="ru-RU" w:bidi="ar-SA"/>
    </w:rPr>
  </w:style>
  <w:style w:type="character" w:customStyle="1" w:styleId="af0">
    <w:name w:val="Текст Знак"/>
    <w:qFormat/>
    <w:rsid w:val="004F6B66"/>
    <w:rPr>
      <w:rFonts w:ascii="Courier New" w:hAnsi="Courier New" w:cs="Courier New"/>
    </w:rPr>
  </w:style>
  <w:style w:type="character" w:customStyle="1" w:styleId="14">
    <w:name w:val="Текст Знак1"/>
    <w:rsid w:val="004F6B66"/>
    <w:rPr>
      <w:rFonts w:ascii="Consolas" w:eastAsia="Times New Roman" w:hAnsi="Consolas" w:cs="Times New Roman"/>
      <w:sz w:val="21"/>
      <w:szCs w:val="21"/>
    </w:rPr>
  </w:style>
  <w:style w:type="character" w:styleId="af1">
    <w:name w:val="FollowedHyperlink"/>
    <w:rsid w:val="004F6B66"/>
    <w:rPr>
      <w:color w:val="800080"/>
      <w:u w:val="single"/>
    </w:rPr>
  </w:style>
  <w:style w:type="character" w:styleId="af2">
    <w:name w:val="Emphasis"/>
    <w:qFormat/>
    <w:rsid w:val="004F6B66"/>
    <w:rPr>
      <w:i/>
      <w:iCs/>
    </w:rPr>
  </w:style>
  <w:style w:type="character" w:customStyle="1" w:styleId="af3">
    <w:name w:val="Знак Знак Знак Знак Знак Знак Знак Знак Знак Знак Знак Знак Знак Знак"/>
    <w:rsid w:val="004F6B66"/>
    <w:rPr>
      <w:rFonts w:ascii="Courier New" w:hAnsi="Courier New" w:cs="Courier New"/>
      <w:lang w:val="ru-RU" w:bidi="ar-SA"/>
    </w:rPr>
  </w:style>
  <w:style w:type="character" w:customStyle="1" w:styleId="xfm49152319">
    <w:name w:val="xfm_49152319"/>
    <w:rsid w:val="004F6B66"/>
    <w:rPr>
      <w:rFonts w:ascii="Times New Roman" w:hAnsi="Times New Roman" w:cs="Times New Roman" w:hint="default"/>
    </w:rPr>
  </w:style>
  <w:style w:type="character" w:customStyle="1" w:styleId="15">
    <w:name w:val="Гіперпосилання1"/>
    <w:rsid w:val="004F6B66"/>
    <w:rPr>
      <w:color w:val="000080"/>
      <w:u w:val="single"/>
    </w:rPr>
  </w:style>
  <w:style w:type="character" w:customStyle="1" w:styleId="16">
    <w:name w:val="Переглянуте гіперпосилання1"/>
    <w:rsid w:val="004F6B66"/>
    <w:rPr>
      <w:color w:val="800000"/>
      <w:u w:val="single"/>
    </w:rPr>
  </w:style>
  <w:style w:type="character" w:customStyle="1" w:styleId="NumberingSymbols">
    <w:name w:val="Numbering Symbols"/>
    <w:rsid w:val="004F6B66"/>
    <w:rPr>
      <w:shd w:val="clear" w:color="auto" w:fill="FFFF00"/>
    </w:rPr>
  </w:style>
  <w:style w:type="character" w:customStyle="1" w:styleId="WW8Num5z1">
    <w:name w:val="WW8Num5z1"/>
    <w:rsid w:val="004F6B66"/>
    <w:rPr>
      <w:w w:val="100"/>
      <w:position w:val="0"/>
      <w:sz w:val="24"/>
      <w:vertAlign w:val="baseline"/>
      <w:em w:val="none"/>
    </w:rPr>
  </w:style>
  <w:style w:type="character" w:customStyle="1" w:styleId="WW8Num5z2">
    <w:name w:val="WW8Num5z2"/>
    <w:rsid w:val="004F6B66"/>
    <w:rPr>
      <w:w w:val="100"/>
      <w:position w:val="0"/>
      <w:sz w:val="24"/>
      <w:vertAlign w:val="baseline"/>
      <w:em w:val="none"/>
    </w:rPr>
  </w:style>
  <w:style w:type="character" w:customStyle="1" w:styleId="WW8Num5z3">
    <w:name w:val="WW8Num5z3"/>
    <w:rsid w:val="004F6B66"/>
    <w:rPr>
      <w:w w:val="100"/>
      <w:position w:val="0"/>
      <w:sz w:val="24"/>
      <w:vertAlign w:val="baseline"/>
      <w:em w:val="none"/>
    </w:rPr>
  </w:style>
  <w:style w:type="character" w:customStyle="1" w:styleId="WW8Num5z4">
    <w:name w:val="WW8Num5z4"/>
    <w:rsid w:val="004F6B66"/>
    <w:rPr>
      <w:w w:val="100"/>
      <w:position w:val="0"/>
      <w:sz w:val="24"/>
      <w:vertAlign w:val="baseline"/>
      <w:em w:val="none"/>
    </w:rPr>
  </w:style>
  <w:style w:type="character" w:customStyle="1" w:styleId="WW8Num5z5">
    <w:name w:val="WW8Num5z5"/>
    <w:rsid w:val="004F6B66"/>
    <w:rPr>
      <w:w w:val="100"/>
      <w:position w:val="0"/>
      <w:sz w:val="24"/>
      <w:vertAlign w:val="baseline"/>
      <w:em w:val="none"/>
    </w:rPr>
  </w:style>
  <w:style w:type="character" w:customStyle="1" w:styleId="WW8Num5z6">
    <w:name w:val="WW8Num5z6"/>
    <w:rsid w:val="004F6B66"/>
    <w:rPr>
      <w:w w:val="100"/>
      <w:position w:val="0"/>
      <w:sz w:val="24"/>
      <w:vertAlign w:val="baseline"/>
      <w:em w:val="none"/>
    </w:rPr>
  </w:style>
  <w:style w:type="character" w:customStyle="1" w:styleId="WW8Num5z7">
    <w:name w:val="WW8Num5z7"/>
    <w:rsid w:val="004F6B66"/>
    <w:rPr>
      <w:w w:val="100"/>
      <w:position w:val="0"/>
      <w:sz w:val="24"/>
      <w:vertAlign w:val="baseline"/>
      <w:em w:val="none"/>
    </w:rPr>
  </w:style>
  <w:style w:type="character" w:customStyle="1" w:styleId="WW8Num5z8">
    <w:name w:val="WW8Num5z8"/>
    <w:rsid w:val="004F6B66"/>
    <w:rPr>
      <w:w w:val="100"/>
      <w:position w:val="0"/>
      <w:sz w:val="24"/>
      <w:vertAlign w:val="baseline"/>
      <w:em w:val="none"/>
    </w:rPr>
  </w:style>
  <w:style w:type="character" w:customStyle="1" w:styleId="WW8Num7z2">
    <w:name w:val="WW8Num7z2"/>
    <w:rsid w:val="004F6B66"/>
    <w:rPr>
      <w:w w:val="100"/>
      <w:position w:val="0"/>
      <w:sz w:val="24"/>
      <w:vertAlign w:val="baseline"/>
      <w:em w:val="none"/>
    </w:rPr>
  </w:style>
  <w:style w:type="character" w:customStyle="1" w:styleId="WW8Num7z3">
    <w:name w:val="WW8Num7z3"/>
    <w:rsid w:val="004F6B66"/>
    <w:rPr>
      <w:w w:val="100"/>
      <w:position w:val="0"/>
      <w:sz w:val="24"/>
      <w:vertAlign w:val="baseline"/>
      <w:em w:val="none"/>
    </w:rPr>
  </w:style>
  <w:style w:type="character" w:customStyle="1" w:styleId="WW8Num7z4">
    <w:name w:val="WW8Num7z4"/>
    <w:rsid w:val="004F6B66"/>
    <w:rPr>
      <w:w w:val="100"/>
      <w:position w:val="0"/>
      <w:sz w:val="24"/>
      <w:vertAlign w:val="baseline"/>
      <w:em w:val="none"/>
    </w:rPr>
  </w:style>
  <w:style w:type="character" w:customStyle="1" w:styleId="WW8Num7z5">
    <w:name w:val="WW8Num7z5"/>
    <w:rsid w:val="004F6B66"/>
    <w:rPr>
      <w:w w:val="100"/>
      <w:position w:val="0"/>
      <w:sz w:val="24"/>
      <w:vertAlign w:val="baseline"/>
      <w:em w:val="none"/>
    </w:rPr>
  </w:style>
  <w:style w:type="character" w:customStyle="1" w:styleId="WW8Num7z6">
    <w:name w:val="WW8Num7z6"/>
    <w:rsid w:val="004F6B66"/>
    <w:rPr>
      <w:w w:val="100"/>
      <w:position w:val="0"/>
      <w:sz w:val="24"/>
      <w:vertAlign w:val="baseline"/>
      <w:em w:val="none"/>
    </w:rPr>
  </w:style>
  <w:style w:type="character" w:customStyle="1" w:styleId="WW8Num7z7">
    <w:name w:val="WW8Num7z7"/>
    <w:rsid w:val="004F6B66"/>
    <w:rPr>
      <w:w w:val="100"/>
      <w:position w:val="0"/>
      <w:sz w:val="24"/>
      <w:vertAlign w:val="baseline"/>
      <w:em w:val="none"/>
    </w:rPr>
  </w:style>
  <w:style w:type="character" w:customStyle="1" w:styleId="WW8Num7z8">
    <w:name w:val="WW8Num7z8"/>
    <w:rsid w:val="004F6B66"/>
    <w:rPr>
      <w:w w:val="100"/>
      <w:position w:val="0"/>
      <w:sz w:val="24"/>
      <w:vertAlign w:val="baseline"/>
      <w:em w:val="none"/>
    </w:rPr>
  </w:style>
  <w:style w:type="character" w:customStyle="1" w:styleId="WW8Num8z2">
    <w:name w:val="WW8Num8z2"/>
    <w:rsid w:val="004F6B66"/>
    <w:rPr>
      <w:w w:val="100"/>
      <w:position w:val="0"/>
      <w:sz w:val="24"/>
      <w:vertAlign w:val="baseline"/>
      <w:em w:val="none"/>
    </w:rPr>
  </w:style>
  <w:style w:type="character" w:customStyle="1" w:styleId="WW8Num8z3">
    <w:name w:val="WW8Num8z3"/>
    <w:rsid w:val="004F6B66"/>
    <w:rPr>
      <w:w w:val="100"/>
      <w:position w:val="0"/>
      <w:sz w:val="24"/>
      <w:vertAlign w:val="baseline"/>
      <w:em w:val="none"/>
    </w:rPr>
  </w:style>
  <w:style w:type="character" w:customStyle="1" w:styleId="WW8Num8z4">
    <w:name w:val="WW8Num8z4"/>
    <w:rsid w:val="004F6B66"/>
    <w:rPr>
      <w:w w:val="100"/>
      <w:position w:val="0"/>
      <w:sz w:val="24"/>
      <w:vertAlign w:val="baseline"/>
      <w:em w:val="none"/>
    </w:rPr>
  </w:style>
  <w:style w:type="character" w:customStyle="1" w:styleId="WW8Num8z5">
    <w:name w:val="WW8Num8z5"/>
    <w:rsid w:val="004F6B66"/>
    <w:rPr>
      <w:w w:val="100"/>
      <w:position w:val="0"/>
      <w:sz w:val="24"/>
      <w:vertAlign w:val="baseline"/>
      <w:em w:val="none"/>
    </w:rPr>
  </w:style>
  <w:style w:type="character" w:customStyle="1" w:styleId="WW8Num8z6">
    <w:name w:val="WW8Num8z6"/>
    <w:rsid w:val="004F6B66"/>
    <w:rPr>
      <w:w w:val="100"/>
      <w:position w:val="0"/>
      <w:sz w:val="24"/>
      <w:vertAlign w:val="baseline"/>
      <w:em w:val="none"/>
    </w:rPr>
  </w:style>
  <w:style w:type="character" w:customStyle="1" w:styleId="WW8Num8z7">
    <w:name w:val="WW8Num8z7"/>
    <w:rsid w:val="004F6B66"/>
    <w:rPr>
      <w:w w:val="100"/>
      <w:position w:val="0"/>
      <w:sz w:val="24"/>
      <w:vertAlign w:val="baseline"/>
      <w:em w:val="none"/>
    </w:rPr>
  </w:style>
  <w:style w:type="character" w:customStyle="1" w:styleId="WW8Num8z8">
    <w:name w:val="WW8Num8z8"/>
    <w:rsid w:val="004F6B66"/>
    <w:rPr>
      <w:w w:val="100"/>
      <w:position w:val="0"/>
      <w:sz w:val="24"/>
      <w:vertAlign w:val="baseline"/>
      <w:em w:val="none"/>
    </w:rPr>
  </w:style>
  <w:style w:type="character" w:customStyle="1" w:styleId="WW8Num12z0">
    <w:name w:val="WW8Num12z0"/>
    <w:rsid w:val="004F6B66"/>
    <w:rPr>
      <w:w w:val="100"/>
      <w:position w:val="0"/>
      <w:sz w:val="24"/>
      <w:vertAlign w:val="baseline"/>
      <w:em w:val="none"/>
    </w:rPr>
  </w:style>
  <w:style w:type="character" w:customStyle="1" w:styleId="WW8Num12z1">
    <w:name w:val="WW8Num12z1"/>
    <w:rsid w:val="004F6B66"/>
    <w:rPr>
      <w:w w:val="100"/>
      <w:position w:val="0"/>
      <w:sz w:val="24"/>
      <w:vertAlign w:val="baseline"/>
      <w:em w:val="none"/>
    </w:rPr>
  </w:style>
  <w:style w:type="character" w:customStyle="1" w:styleId="WW8Num12z2">
    <w:name w:val="WW8Num12z2"/>
    <w:rsid w:val="004F6B66"/>
    <w:rPr>
      <w:w w:val="100"/>
      <w:position w:val="0"/>
      <w:sz w:val="24"/>
      <w:vertAlign w:val="baseline"/>
      <w:em w:val="none"/>
    </w:rPr>
  </w:style>
  <w:style w:type="character" w:customStyle="1" w:styleId="WW8Num12z3">
    <w:name w:val="WW8Num12z3"/>
    <w:rsid w:val="004F6B66"/>
    <w:rPr>
      <w:w w:val="100"/>
      <w:position w:val="0"/>
      <w:sz w:val="24"/>
      <w:vertAlign w:val="baseline"/>
      <w:em w:val="none"/>
    </w:rPr>
  </w:style>
  <w:style w:type="character" w:customStyle="1" w:styleId="WW8Num12z4">
    <w:name w:val="WW8Num12z4"/>
    <w:rsid w:val="004F6B66"/>
    <w:rPr>
      <w:w w:val="100"/>
      <w:position w:val="0"/>
      <w:sz w:val="24"/>
      <w:vertAlign w:val="baseline"/>
      <w:em w:val="none"/>
    </w:rPr>
  </w:style>
  <w:style w:type="character" w:customStyle="1" w:styleId="WW8Num12z5">
    <w:name w:val="WW8Num12z5"/>
    <w:rsid w:val="004F6B66"/>
    <w:rPr>
      <w:w w:val="100"/>
      <w:position w:val="0"/>
      <w:sz w:val="24"/>
      <w:vertAlign w:val="baseline"/>
      <w:em w:val="none"/>
    </w:rPr>
  </w:style>
  <w:style w:type="character" w:customStyle="1" w:styleId="WW8Num12z6">
    <w:name w:val="WW8Num12z6"/>
    <w:rsid w:val="004F6B66"/>
    <w:rPr>
      <w:w w:val="100"/>
      <w:position w:val="0"/>
      <w:sz w:val="24"/>
      <w:vertAlign w:val="baseline"/>
      <w:em w:val="none"/>
    </w:rPr>
  </w:style>
  <w:style w:type="character" w:customStyle="1" w:styleId="WW8Num12z7">
    <w:name w:val="WW8Num12z7"/>
    <w:rsid w:val="004F6B66"/>
    <w:rPr>
      <w:w w:val="100"/>
      <w:position w:val="0"/>
      <w:sz w:val="24"/>
      <w:vertAlign w:val="baseline"/>
      <w:em w:val="none"/>
    </w:rPr>
  </w:style>
  <w:style w:type="character" w:customStyle="1" w:styleId="WW8Num12z8">
    <w:name w:val="WW8Num12z8"/>
    <w:rsid w:val="004F6B66"/>
    <w:rPr>
      <w:w w:val="100"/>
      <w:position w:val="0"/>
      <w:sz w:val="24"/>
      <w:vertAlign w:val="baseline"/>
      <w:em w:val="none"/>
    </w:rPr>
  </w:style>
  <w:style w:type="character" w:customStyle="1" w:styleId="WW8Num13z0">
    <w:name w:val="WW8Num13z0"/>
    <w:rsid w:val="004F6B66"/>
    <w:rPr>
      <w:w w:val="100"/>
      <w:position w:val="0"/>
      <w:sz w:val="24"/>
      <w:vertAlign w:val="baseline"/>
      <w:em w:val="none"/>
    </w:rPr>
  </w:style>
  <w:style w:type="character" w:customStyle="1" w:styleId="WW8Num13z1">
    <w:name w:val="WW8Num13z1"/>
    <w:rsid w:val="004F6B66"/>
    <w:rPr>
      <w:w w:val="100"/>
      <w:position w:val="0"/>
      <w:sz w:val="24"/>
      <w:vertAlign w:val="baseline"/>
      <w:em w:val="none"/>
    </w:rPr>
  </w:style>
  <w:style w:type="character" w:customStyle="1" w:styleId="WW8Num13z2">
    <w:name w:val="WW8Num13z2"/>
    <w:rsid w:val="004F6B66"/>
    <w:rPr>
      <w:w w:val="100"/>
      <w:position w:val="0"/>
      <w:sz w:val="24"/>
      <w:vertAlign w:val="baseline"/>
      <w:em w:val="none"/>
    </w:rPr>
  </w:style>
  <w:style w:type="character" w:customStyle="1" w:styleId="WW8Num13z3">
    <w:name w:val="WW8Num13z3"/>
    <w:rsid w:val="004F6B66"/>
    <w:rPr>
      <w:w w:val="100"/>
      <w:position w:val="0"/>
      <w:sz w:val="24"/>
      <w:vertAlign w:val="baseline"/>
      <w:em w:val="none"/>
    </w:rPr>
  </w:style>
  <w:style w:type="character" w:customStyle="1" w:styleId="WW8Num13z4">
    <w:name w:val="WW8Num13z4"/>
    <w:rsid w:val="004F6B66"/>
    <w:rPr>
      <w:w w:val="100"/>
      <w:position w:val="0"/>
      <w:sz w:val="24"/>
      <w:vertAlign w:val="baseline"/>
      <w:em w:val="none"/>
    </w:rPr>
  </w:style>
  <w:style w:type="character" w:customStyle="1" w:styleId="WW8Num13z5">
    <w:name w:val="WW8Num13z5"/>
    <w:rsid w:val="004F6B66"/>
    <w:rPr>
      <w:w w:val="100"/>
      <w:position w:val="0"/>
      <w:sz w:val="24"/>
      <w:vertAlign w:val="baseline"/>
      <w:em w:val="none"/>
    </w:rPr>
  </w:style>
  <w:style w:type="character" w:customStyle="1" w:styleId="WW8Num13z6">
    <w:name w:val="WW8Num13z6"/>
    <w:rsid w:val="004F6B66"/>
    <w:rPr>
      <w:w w:val="100"/>
      <w:position w:val="0"/>
      <w:sz w:val="24"/>
      <w:vertAlign w:val="baseline"/>
      <w:em w:val="none"/>
    </w:rPr>
  </w:style>
  <w:style w:type="character" w:customStyle="1" w:styleId="WW8Num13z7">
    <w:name w:val="WW8Num13z7"/>
    <w:rsid w:val="004F6B66"/>
    <w:rPr>
      <w:w w:val="100"/>
      <w:position w:val="0"/>
      <w:sz w:val="24"/>
      <w:vertAlign w:val="baseline"/>
      <w:em w:val="none"/>
    </w:rPr>
  </w:style>
  <w:style w:type="character" w:customStyle="1" w:styleId="WW8Num13z8">
    <w:name w:val="WW8Num13z8"/>
    <w:rsid w:val="004F6B66"/>
    <w:rPr>
      <w:w w:val="100"/>
      <w:position w:val="0"/>
      <w:sz w:val="24"/>
      <w:vertAlign w:val="baseline"/>
      <w:em w:val="none"/>
    </w:rPr>
  </w:style>
  <w:style w:type="character" w:customStyle="1" w:styleId="WW8Num14z0">
    <w:name w:val="WW8Num14z0"/>
    <w:rsid w:val="004F6B66"/>
    <w:rPr>
      <w:w w:val="100"/>
      <w:position w:val="0"/>
      <w:sz w:val="24"/>
      <w:vertAlign w:val="baseline"/>
      <w:em w:val="none"/>
    </w:rPr>
  </w:style>
  <w:style w:type="character" w:customStyle="1" w:styleId="WW8Num15z0">
    <w:name w:val="WW8Num15z0"/>
    <w:rsid w:val="004F6B66"/>
    <w:rPr>
      <w:b/>
      <w:w w:val="100"/>
      <w:position w:val="0"/>
      <w:sz w:val="24"/>
      <w:u w:val="single"/>
      <w:vertAlign w:val="baseline"/>
      <w:em w:val="none"/>
    </w:rPr>
  </w:style>
  <w:style w:type="character" w:customStyle="1" w:styleId="WW8Num16z0">
    <w:name w:val="WW8Num16z0"/>
    <w:rsid w:val="004F6B66"/>
    <w:rPr>
      <w:w w:val="100"/>
      <w:position w:val="0"/>
      <w:sz w:val="24"/>
      <w:vertAlign w:val="baseline"/>
      <w:em w:val="none"/>
    </w:rPr>
  </w:style>
  <w:style w:type="character" w:customStyle="1" w:styleId="WW8Num16z1">
    <w:name w:val="WW8Num16z1"/>
    <w:rsid w:val="004F6B66"/>
    <w:rPr>
      <w:w w:val="100"/>
      <w:position w:val="0"/>
      <w:sz w:val="24"/>
      <w:vertAlign w:val="baseline"/>
      <w:em w:val="none"/>
    </w:rPr>
  </w:style>
  <w:style w:type="character" w:customStyle="1" w:styleId="WW8Num16z2">
    <w:name w:val="WW8Num16z2"/>
    <w:rsid w:val="004F6B66"/>
    <w:rPr>
      <w:w w:val="100"/>
      <w:position w:val="0"/>
      <w:sz w:val="24"/>
      <w:vertAlign w:val="baseline"/>
      <w:em w:val="none"/>
    </w:rPr>
  </w:style>
  <w:style w:type="character" w:customStyle="1" w:styleId="WW8Num16z3">
    <w:name w:val="WW8Num16z3"/>
    <w:rsid w:val="004F6B66"/>
    <w:rPr>
      <w:w w:val="100"/>
      <w:position w:val="0"/>
      <w:sz w:val="24"/>
      <w:vertAlign w:val="baseline"/>
      <w:em w:val="none"/>
    </w:rPr>
  </w:style>
  <w:style w:type="character" w:customStyle="1" w:styleId="WW8Num16z4">
    <w:name w:val="WW8Num16z4"/>
    <w:rsid w:val="004F6B66"/>
    <w:rPr>
      <w:w w:val="100"/>
      <w:position w:val="0"/>
      <w:sz w:val="24"/>
      <w:vertAlign w:val="baseline"/>
      <w:em w:val="none"/>
    </w:rPr>
  </w:style>
  <w:style w:type="character" w:customStyle="1" w:styleId="WW8Num16z5">
    <w:name w:val="WW8Num16z5"/>
    <w:rsid w:val="004F6B66"/>
    <w:rPr>
      <w:w w:val="100"/>
      <w:position w:val="0"/>
      <w:sz w:val="24"/>
      <w:vertAlign w:val="baseline"/>
      <w:em w:val="none"/>
    </w:rPr>
  </w:style>
  <w:style w:type="character" w:customStyle="1" w:styleId="WW8Num16z6">
    <w:name w:val="WW8Num16z6"/>
    <w:rsid w:val="004F6B66"/>
    <w:rPr>
      <w:w w:val="100"/>
      <w:position w:val="0"/>
      <w:sz w:val="24"/>
      <w:vertAlign w:val="baseline"/>
      <w:em w:val="none"/>
    </w:rPr>
  </w:style>
  <w:style w:type="character" w:customStyle="1" w:styleId="WW8Num16z7">
    <w:name w:val="WW8Num16z7"/>
    <w:rsid w:val="004F6B66"/>
    <w:rPr>
      <w:w w:val="100"/>
      <w:position w:val="0"/>
      <w:sz w:val="24"/>
      <w:vertAlign w:val="baseline"/>
      <w:em w:val="none"/>
    </w:rPr>
  </w:style>
  <w:style w:type="character" w:customStyle="1" w:styleId="WW8Num16z8">
    <w:name w:val="WW8Num16z8"/>
    <w:rsid w:val="004F6B66"/>
    <w:rPr>
      <w:w w:val="100"/>
      <w:position w:val="0"/>
      <w:sz w:val="24"/>
      <w:vertAlign w:val="baseline"/>
      <w:em w:val="none"/>
    </w:rPr>
  </w:style>
  <w:style w:type="character" w:customStyle="1" w:styleId="WW8Num17z0">
    <w:name w:val="WW8Num17z0"/>
    <w:rsid w:val="004F6B66"/>
    <w:rPr>
      <w:w w:val="100"/>
      <w:position w:val="0"/>
      <w:sz w:val="24"/>
      <w:vertAlign w:val="baseline"/>
      <w:em w:val="none"/>
    </w:rPr>
  </w:style>
  <w:style w:type="character" w:customStyle="1" w:styleId="WW8Num17z1">
    <w:name w:val="WW8Num17z1"/>
    <w:rsid w:val="004F6B66"/>
    <w:rPr>
      <w:w w:val="100"/>
      <w:position w:val="0"/>
      <w:sz w:val="24"/>
      <w:vertAlign w:val="baseline"/>
      <w:em w:val="none"/>
    </w:rPr>
  </w:style>
  <w:style w:type="character" w:customStyle="1" w:styleId="WW8Num17z2">
    <w:name w:val="WW8Num17z2"/>
    <w:rsid w:val="004F6B66"/>
    <w:rPr>
      <w:w w:val="100"/>
      <w:position w:val="0"/>
      <w:sz w:val="24"/>
      <w:vertAlign w:val="baseline"/>
      <w:em w:val="none"/>
    </w:rPr>
  </w:style>
  <w:style w:type="character" w:customStyle="1" w:styleId="WW8Num17z3">
    <w:name w:val="WW8Num17z3"/>
    <w:rsid w:val="004F6B66"/>
    <w:rPr>
      <w:w w:val="100"/>
      <w:position w:val="0"/>
      <w:sz w:val="24"/>
      <w:vertAlign w:val="baseline"/>
      <w:em w:val="none"/>
    </w:rPr>
  </w:style>
  <w:style w:type="character" w:customStyle="1" w:styleId="WW8Num17z4">
    <w:name w:val="WW8Num17z4"/>
    <w:rsid w:val="004F6B66"/>
    <w:rPr>
      <w:w w:val="100"/>
      <w:position w:val="0"/>
      <w:sz w:val="24"/>
      <w:vertAlign w:val="baseline"/>
      <w:em w:val="none"/>
    </w:rPr>
  </w:style>
  <w:style w:type="character" w:customStyle="1" w:styleId="WW8Num17z5">
    <w:name w:val="WW8Num17z5"/>
    <w:rsid w:val="004F6B66"/>
    <w:rPr>
      <w:w w:val="100"/>
      <w:position w:val="0"/>
      <w:sz w:val="24"/>
      <w:vertAlign w:val="baseline"/>
      <w:em w:val="none"/>
    </w:rPr>
  </w:style>
  <w:style w:type="character" w:customStyle="1" w:styleId="WW8Num17z6">
    <w:name w:val="WW8Num17z6"/>
    <w:rsid w:val="004F6B66"/>
    <w:rPr>
      <w:w w:val="100"/>
      <w:position w:val="0"/>
      <w:sz w:val="24"/>
      <w:vertAlign w:val="baseline"/>
      <w:em w:val="none"/>
    </w:rPr>
  </w:style>
  <w:style w:type="character" w:customStyle="1" w:styleId="WW8Num17z7">
    <w:name w:val="WW8Num17z7"/>
    <w:rsid w:val="004F6B66"/>
    <w:rPr>
      <w:w w:val="100"/>
      <w:position w:val="0"/>
      <w:sz w:val="24"/>
      <w:vertAlign w:val="baseline"/>
      <w:em w:val="none"/>
    </w:rPr>
  </w:style>
  <w:style w:type="character" w:customStyle="1" w:styleId="WW8Num17z8">
    <w:name w:val="WW8Num17z8"/>
    <w:rsid w:val="004F6B66"/>
    <w:rPr>
      <w:w w:val="100"/>
      <w:position w:val="0"/>
      <w:sz w:val="24"/>
      <w:vertAlign w:val="baseline"/>
      <w:em w:val="none"/>
    </w:rPr>
  </w:style>
  <w:style w:type="character" w:customStyle="1" w:styleId="WW8Num18z0">
    <w:name w:val="WW8Num18z0"/>
    <w:rsid w:val="004F6B66"/>
    <w:rPr>
      <w:color w:val="000000"/>
      <w:w w:val="100"/>
      <w:position w:val="0"/>
      <w:sz w:val="24"/>
      <w:vertAlign w:val="baseline"/>
      <w:em w:val="none"/>
    </w:rPr>
  </w:style>
  <w:style w:type="character" w:customStyle="1" w:styleId="WW8Num18z1">
    <w:name w:val="WW8Num18z1"/>
    <w:rsid w:val="004F6B66"/>
    <w:rPr>
      <w:w w:val="100"/>
      <w:position w:val="0"/>
      <w:sz w:val="24"/>
      <w:vertAlign w:val="baseline"/>
      <w:em w:val="none"/>
    </w:rPr>
  </w:style>
  <w:style w:type="character" w:customStyle="1" w:styleId="WW8Num18z2">
    <w:name w:val="WW8Num18z2"/>
    <w:rsid w:val="004F6B66"/>
    <w:rPr>
      <w:w w:val="100"/>
      <w:position w:val="0"/>
      <w:sz w:val="24"/>
      <w:vertAlign w:val="baseline"/>
      <w:em w:val="none"/>
    </w:rPr>
  </w:style>
  <w:style w:type="character" w:customStyle="1" w:styleId="WW8Num18z3">
    <w:name w:val="WW8Num18z3"/>
    <w:rsid w:val="004F6B66"/>
    <w:rPr>
      <w:w w:val="100"/>
      <w:position w:val="0"/>
      <w:sz w:val="24"/>
      <w:vertAlign w:val="baseline"/>
      <w:em w:val="none"/>
    </w:rPr>
  </w:style>
  <w:style w:type="character" w:customStyle="1" w:styleId="WW8Num18z4">
    <w:name w:val="WW8Num18z4"/>
    <w:rsid w:val="004F6B66"/>
    <w:rPr>
      <w:w w:val="100"/>
      <w:position w:val="0"/>
      <w:sz w:val="24"/>
      <w:vertAlign w:val="baseline"/>
      <w:em w:val="none"/>
    </w:rPr>
  </w:style>
  <w:style w:type="character" w:customStyle="1" w:styleId="WW8Num18z5">
    <w:name w:val="WW8Num18z5"/>
    <w:rsid w:val="004F6B66"/>
    <w:rPr>
      <w:w w:val="100"/>
      <w:position w:val="0"/>
      <w:sz w:val="24"/>
      <w:vertAlign w:val="baseline"/>
      <w:em w:val="none"/>
    </w:rPr>
  </w:style>
  <w:style w:type="character" w:customStyle="1" w:styleId="WW8Num18z6">
    <w:name w:val="WW8Num18z6"/>
    <w:rsid w:val="004F6B66"/>
    <w:rPr>
      <w:w w:val="100"/>
      <w:position w:val="0"/>
      <w:sz w:val="24"/>
      <w:vertAlign w:val="baseline"/>
      <w:em w:val="none"/>
    </w:rPr>
  </w:style>
  <w:style w:type="character" w:customStyle="1" w:styleId="WW8Num18z7">
    <w:name w:val="WW8Num18z7"/>
    <w:rsid w:val="004F6B66"/>
    <w:rPr>
      <w:w w:val="100"/>
      <w:position w:val="0"/>
      <w:sz w:val="24"/>
      <w:vertAlign w:val="baseline"/>
      <w:em w:val="none"/>
    </w:rPr>
  </w:style>
  <w:style w:type="character" w:customStyle="1" w:styleId="WW8Num18z8">
    <w:name w:val="WW8Num18z8"/>
    <w:rsid w:val="004F6B66"/>
    <w:rPr>
      <w:w w:val="100"/>
      <w:position w:val="0"/>
      <w:sz w:val="24"/>
      <w:vertAlign w:val="baseline"/>
      <w:em w:val="none"/>
    </w:rPr>
  </w:style>
  <w:style w:type="character" w:customStyle="1" w:styleId="WW8Num19z0">
    <w:name w:val="WW8Num19z0"/>
    <w:rsid w:val="004F6B66"/>
    <w:rPr>
      <w:w w:val="100"/>
      <w:position w:val="0"/>
      <w:sz w:val="24"/>
      <w:vertAlign w:val="baseline"/>
      <w:em w:val="none"/>
    </w:rPr>
  </w:style>
  <w:style w:type="character" w:customStyle="1" w:styleId="WW8Num19z1">
    <w:name w:val="WW8Num19z1"/>
    <w:rsid w:val="004F6B66"/>
    <w:rPr>
      <w:w w:val="100"/>
      <w:position w:val="0"/>
      <w:sz w:val="24"/>
      <w:vertAlign w:val="baseline"/>
      <w:em w:val="none"/>
    </w:rPr>
  </w:style>
  <w:style w:type="character" w:customStyle="1" w:styleId="WW8Num19z2">
    <w:name w:val="WW8Num19z2"/>
    <w:rsid w:val="004F6B66"/>
    <w:rPr>
      <w:w w:val="100"/>
      <w:position w:val="0"/>
      <w:sz w:val="24"/>
      <w:vertAlign w:val="baseline"/>
      <w:em w:val="none"/>
    </w:rPr>
  </w:style>
  <w:style w:type="character" w:customStyle="1" w:styleId="WW8Num19z3">
    <w:name w:val="WW8Num19z3"/>
    <w:rsid w:val="004F6B66"/>
    <w:rPr>
      <w:w w:val="100"/>
      <w:position w:val="0"/>
      <w:sz w:val="24"/>
      <w:vertAlign w:val="baseline"/>
      <w:em w:val="none"/>
    </w:rPr>
  </w:style>
  <w:style w:type="character" w:customStyle="1" w:styleId="WW8Num19z4">
    <w:name w:val="WW8Num19z4"/>
    <w:rsid w:val="004F6B66"/>
    <w:rPr>
      <w:w w:val="100"/>
      <w:position w:val="0"/>
      <w:sz w:val="24"/>
      <w:vertAlign w:val="baseline"/>
      <w:em w:val="none"/>
    </w:rPr>
  </w:style>
  <w:style w:type="character" w:customStyle="1" w:styleId="WW8Num19z5">
    <w:name w:val="WW8Num19z5"/>
    <w:rsid w:val="004F6B66"/>
    <w:rPr>
      <w:w w:val="100"/>
      <w:position w:val="0"/>
      <w:sz w:val="24"/>
      <w:vertAlign w:val="baseline"/>
      <w:em w:val="none"/>
    </w:rPr>
  </w:style>
  <w:style w:type="character" w:customStyle="1" w:styleId="WW8Num19z6">
    <w:name w:val="WW8Num19z6"/>
    <w:rsid w:val="004F6B66"/>
    <w:rPr>
      <w:w w:val="100"/>
      <w:position w:val="0"/>
      <w:sz w:val="24"/>
      <w:vertAlign w:val="baseline"/>
      <w:em w:val="none"/>
    </w:rPr>
  </w:style>
  <w:style w:type="character" w:customStyle="1" w:styleId="WW8Num19z7">
    <w:name w:val="WW8Num19z7"/>
    <w:rsid w:val="004F6B66"/>
    <w:rPr>
      <w:w w:val="100"/>
      <w:position w:val="0"/>
      <w:sz w:val="24"/>
      <w:vertAlign w:val="baseline"/>
      <w:em w:val="none"/>
    </w:rPr>
  </w:style>
  <w:style w:type="character" w:customStyle="1" w:styleId="WW8Num19z8">
    <w:name w:val="WW8Num19z8"/>
    <w:rsid w:val="004F6B66"/>
    <w:rPr>
      <w:w w:val="100"/>
      <w:position w:val="0"/>
      <w:sz w:val="24"/>
      <w:vertAlign w:val="baseline"/>
      <w:em w:val="none"/>
    </w:rPr>
  </w:style>
  <w:style w:type="character" w:customStyle="1" w:styleId="WW8Num20z0">
    <w:name w:val="WW8Num20z0"/>
    <w:rsid w:val="004F6B66"/>
    <w:rPr>
      <w:w w:val="100"/>
      <w:position w:val="0"/>
      <w:sz w:val="24"/>
      <w:vertAlign w:val="baseline"/>
      <w:em w:val="none"/>
    </w:rPr>
  </w:style>
  <w:style w:type="character" w:customStyle="1" w:styleId="WW8Num20z1">
    <w:name w:val="WW8Num20z1"/>
    <w:rsid w:val="004F6B66"/>
    <w:rPr>
      <w:w w:val="100"/>
      <w:position w:val="0"/>
      <w:sz w:val="24"/>
      <w:vertAlign w:val="baseline"/>
      <w:em w:val="none"/>
    </w:rPr>
  </w:style>
  <w:style w:type="character" w:customStyle="1" w:styleId="WW8Num20z2">
    <w:name w:val="WW8Num20z2"/>
    <w:rsid w:val="004F6B66"/>
    <w:rPr>
      <w:w w:val="100"/>
      <w:position w:val="0"/>
      <w:sz w:val="24"/>
      <w:vertAlign w:val="baseline"/>
      <w:em w:val="none"/>
    </w:rPr>
  </w:style>
  <w:style w:type="character" w:customStyle="1" w:styleId="WW8Num20z3">
    <w:name w:val="WW8Num20z3"/>
    <w:rsid w:val="004F6B66"/>
    <w:rPr>
      <w:w w:val="100"/>
      <w:position w:val="0"/>
      <w:sz w:val="24"/>
      <w:vertAlign w:val="baseline"/>
      <w:em w:val="none"/>
    </w:rPr>
  </w:style>
  <w:style w:type="character" w:customStyle="1" w:styleId="WW8Num20z4">
    <w:name w:val="WW8Num20z4"/>
    <w:rsid w:val="004F6B66"/>
    <w:rPr>
      <w:w w:val="100"/>
      <w:position w:val="0"/>
      <w:sz w:val="24"/>
      <w:vertAlign w:val="baseline"/>
      <w:em w:val="none"/>
    </w:rPr>
  </w:style>
  <w:style w:type="character" w:customStyle="1" w:styleId="WW8Num20z5">
    <w:name w:val="WW8Num20z5"/>
    <w:rsid w:val="004F6B66"/>
    <w:rPr>
      <w:w w:val="100"/>
      <w:position w:val="0"/>
      <w:sz w:val="24"/>
      <w:vertAlign w:val="baseline"/>
      <w:em w:val="none"/>
    </w:rPr>
  </w:style>
  <w:style w:type="character" w:customStyle="1" w:styleId="WW8Num20z6">
    <w:name w:val="WW8Num20z6"/>
    <w:rsid w:val="004F6B66"/>
    <w:rPr>
      <w:w w:val="100"/>
      <w:position w:val="0"/>
      <w:sz w:val="24"/>
      <w:vertAlign w:val="baseline"/>
      <w:em w:val="none"/>
    </w:rPr>
  </w:style>
  <w:style w:type="character" w:customStyle="1" w:styleId="WW8Num20z7">
    <w:name w:val="WW8Num20z7"/>
    <w:rsid w:val="004F6B66"/>
    <w:rPr>
      <w:w w:val="100"/>
      <w:position w:val="0"/>
      <w:sz w:val="24"/>
      <w:vertAlign w:val="baseline"/>
      <w:em w:val="none"/>
    </w:rPr>
  </w:style>
  <w:style w:type="character" w:customStyle="1" w:styleId="WW8Num20z8">
    <w:name w:val="WW8Num20z8"/>
    <w:rsid w:val="004F6B66"/>
    <w:rPr>
      <w:w w:val="100"/>
      <w:position w:val="0"/>
      <w:sz w:val="24"/>
      <w:vertAlign w:val="baseline"/>
      <w:em w:val="none"/>
    </w:rPr>
  </w:style>
  <w:style w:type="character" w:customStyle="1" w:styleId="WW8Num21z0">
    <w:name w:val="WW8Num21z0"/>
    <w:rsid w:val="004F6B66"/>
    <w:rPr>
      <w:w w:val="100"/>
      <w:position w:val="0"/>
      <w:sz w:val="24"/>
      <w:vertAlign w:val="baseline"/>
      <w:em w:val="none"/>
    </w:rPr>
  </w:style>
  <w:style w:type="character" w:customStyle="1" w:styleId="WW8Num21z1">
    <w:name w:val="WW8Num21z1"/>
    <w:rsid w:val="004F6B66"/>
    <w:rPr>
      <w:w w:val="100"/>
      <w:position w:val="0"/>
      <w:sz w:val="24"/>
      <w:vertAlign w:val="baseline"/>
      <w:em w:val="none"/>
    </w:rPr>
  </w:style>
  <w:style w:type="character" w:customStyle="1" w:styleId="WW8Num21z2">
    <w:name w:val="WW8Num21z2"/>
    <w:rsid w:val="004F6B66"/>
    <w:rPr>
      <w:w w:val="100"/>
      <w:position w:val="0"/>
      <w:sz w:val="24"/>
      <w:vertAlign w:val="baseline"/>
      <w:em w:val="none"/>
    </w:rPr>
  </w:style>
  <w:style w:type="character" w:customStyle="1" w:styleId="WW8Num21z3">
    <w:name w:val="WW8Num21z3"/>
    <w:rsid w:val="004F6B66"/>
    <w:rPr>
      <w:w w:val="100"/>
      <w:position w:val="0"/>
      <w:sz w:val="24"/>
      <w:vertAlign w:val="baseline"/>
      <w:em w:val="none"/>
    </w:rPr>
  </w:style>
  <w:style w:type="character" w:customStyle="1" w:styleId="WW8Num21z4">
    <w:name w:val="WW8Num21z4"/>
    <w:rsid w:val="004F6B66"/>
    <w:rPr>
      <w:w w:val="100"/>
      <w:position w:val="0"/>
      <w:sz w:val="24"/>
      <w:vertAlign w:val="baseline"/>
      <w:em w:val="none"/>
    </w:rPr>
  </w:style>
  <w:style w:type="character" w:customStyle="1" w:styleId="WW8Num21z5">
    <w:name w:val="WW8Num21z5"/>
    <w:rsid w:val="004F6B66"/>
    <w:rPr>
      <w:w w:val="100"/>
      <w:position w:val="0"/>
      <w:sz w:val="24"/>
      <w:vertAlign w:val="baseline"/>
      <w:em w:val="none"/>
    </w:rPr>
  </w:style>
  <w:style w:type="character" w:customStyle="1" w:styleId="WW8Num21z6">
    <w:name w:val="WW8Num21z6"/>
    <w:rsid w:val="004F6B66"/>
    <w:rPr>
      <w:w w:val="100"/>
      <w:position w:val="0"/>
      <w:sz w:val="24"/>
      <w:vertAlign w:val="baseline"/>
      <w:em w:val="none"/>
    </w:rPr>
  </w:style>
  <w:style w:type="character" w:customStyle="1" w:styleId="WW8Num21z7">
    <w:name w:val="WW8Num21z7"/>
    <w:rsid w:val="004F6B66"/>
    <w:rPr>
      <w:w w:val="100"/>
      <w:position w:val="0"/>
      <w:sz w:val="24"/>
      <w:vertAlign w:val="baseline"/>
      <w:em w:val="none"/>
    </w:rPr>
  </w:style>
  <w:style w:type="character" w:customStyle="1" w:styleId="WW8Num21z8">
    <w:name w:val="WW8Num21z8"/>
    <w:rsid w:val="004F6B66"/>
    <w:rPr>
      <w:w w:val="100"/>
      <w:position w:val="0"/>
      <w:sz w:val="24"/>
      <w:vertAlign w:val="baseline"/>
      <w:em w:val="none"/>
    </w:rPr>
  </w:style>
  <w:style w:type="character" w:customStyle="1" w:styleId="WW8Num22z0">
    <w:name w:val="WW8Num22z0"/>
    <w:rsid w:val="004F6B66"/>
    <w:rPr>
      <w:w w:val="100"/>
      <w:position w:val="0"/>
      <w:sz w:val="24"/>
      <w:vertAlign w:val="baseline"/>
      <w:em w:val="none"/>
    </w:rPr>
  </w:style>
  <w:style w:type="character" w:customStyle="1" w:styleId="WW8Num23z0">
    <w:name w:val="WW8Num23z0"/>
    <w:rsid w:val="004F6B66"/>
    <w:rPr>
      <w:w w:val="100"/>
      <w:position w:val="0"/>
      <w:sz w:val="24"/>
      <w:vertAlign w:val="baseline"/>
      <w:em w:val="none"/>
    </w:rPr>
  </w:style>
  <w:style w:type="character" w:customStyle="1" w:styleId="WW8Num23z1">
    <w:name w:val="WW8Num23z1"/>
    <w:rsid w:val="004F6B66"/>
    <w:rPr>
      <w:w w:val="100"/>
      <w:position w:val="0"/>
      <w:sz w:val="24"/>
      <w:vertAlign w:val="baseline"/>
      <w:em w:val="none"/>
    </w:rPr>
  </w:style>
  <w:style w:type="character" w:customStyle="1" w:styleId="WW8Num23z2">
    <w:name w:val="WW8Num23z2"/>
    <w:rsid w:val="004F6B66"/>
    <w:rPr>
      <w:w w:val="100"/>
      <w:position w:val="0"/>
      <w:sz w:val="24"/>
      <w:vertAlign w:val="baseline"/>
      <w:em w:val="none"/>
    </w:rPr>
  </w:style>
  <w:style w:type="character" w:customStyle="1" w:styleId="WW8Num23z3">
    <w:name w:val="WW8Num23z3"/>
    <w:rsid w:val="004F6B66"/>
    <w:rPr>
      <w:w w:val="100"/>
      <w:position w:val="0"/>
      <w:sz w:val="24"/>
      <w:vertAlign w:val="baseline"/>
      <w:em w:val="none"/>
    </w:rPr>
  </w:style>
  <w:style w:type="character" w:customStyle="1" w:styleId="WW8Num23z4">
    <w:name w:val="WW8Num23z4"/>
    <w:rsid w:val="004F6B66"/>
    <w:rPr>
      <w:w w:val="100"/>
      <w:position w:val="0"/>
      <w:sz w:val="24"/>
      <w:vertAlign w:val="baseline"/>
      <w:em w:val="none"/>
    </w:rPr>
  </w:style>
  <w:style w:type="character" w:customStyle="1" w:styleId="WW8Num23z5">
    <w:name w:val="WW8Num23z5"/>
    <w:rsid w:val="004F6B66"/>
    <w:rPr>
      <w:w w:val="100"/>
      <w:position w:val="0"/>
      <w:sz w:val="24"/>
      <w:vertAlign w:val="baseline"/>
      <w:em w:val="none"/>
    </w:rPr>
  </w:style>
  <w:style w:type="character" w:customStyle="1" w:styleId="WW8Num23z6">
    <w:name w:val="WW8Num23z6"/>
    <w:rsid w:val="004F6B66"/>
    <w:rPr>
      <w:w w:val="100"/>
      <w:position w:val="0"/>
      <w:sz w:val="24"/>
      <w:vertAlign w:val="baseline"/>
      <w:em w:val="none"/>
    </w:rPr>
  </w:style>
  <w:style w:type="character" w:customStyle="1" w:styleId="WW8Num23z7">
    <w:name w:val="WW8Num23z7"/>
    <w:rsid w:val="004F6B66"/>
    <w:rPr>
      <w:w w:val="100"/>
      <w:position w:val="0"/>
      <w:sz w:val="24"/>
      <w:vertAlign w:val="baseline"/>
      <w:em w:val="none"/>
    </w:rPr>
  </w:style>
  <w:style w:type="character" w:customStyle="1" w:styleId="WW8Num23z8">
    <w:name w:val="WW8Num23z8"/>
    <w:rsid w:val="004F6B66"/>
    <w:rPr>
      <w:w w:val="100"/>
      <w:position w:val="0"/>
      <w:sz w:val="24"/>
      <w:vertAlign w:val="baseline"/>
      <w:em w:val="none"/>
    </w:rPr>
  </w:style>
  <w:style w:type="character" w:customStyle="1" w:styleId="WW8Num24z0">
    <w:name w:val="WW8Num24z0"/>
    <w:rsid w:val="004F6B66"/>
    <w:rPr>
      <w:w w:val="100"/>
      <w:position w:val="0"/>
      <w:sz w:val="24"/>
      <w:vertAlign w:val="baseline"/>
      <w:em w:val="none"/>
    </w:rPr>
  </w:style>
  <w:style w:type="character" w:customStyle="1" w:styleId="WW8Num25z0">
    <w:name w:val="WW8Num25z0"/>
    <w:rsid w:val="004F6B66"/>
    <w:rPr>
      <w:color w:val="000000"/>
      <w:w w:val="100"/>
      <w:position w:val="0"/>
      <w:sz w:val="24"/>
      <w:vertAlign w:val="baseline"/>
      <w:em w:val="none"/>
    </w:rPr>
  </w:style>
  <w:style w:type="character" w:customStyle="1" w:styleId="WW8Num25z1">
    <w:name w:val="WW8Num25z1"/>
    <w:rsid w:val="004F6B66"/>
    <w:rPr>
      <w:w w:val="100"/>
      <w:position w:val="0"/>
      <w:sz w:val="24"/>
      <w:vertAlign w:val="baseline"/>
      <w:em w:val="none"/>
    </w:rPr>
  </w:style>
  <w:style w:type="character" w:customStyle="1" w:styleId="17">
    <w:name w:val="Шрифт абзацу за замовчуванням1"/>
    <w:rsid w:val="004F6B66"/>
    <w:rPr>
      <w:w w:val="100"/>
      <w:position w:val="0"/>
      <w:sz w:val="24"/>
      <w:vertAlign w:val="baseline"/>
      <w:em w:val="none"/>
    </w:rPr>
  </w:style>
  <w:style w:type="character" w:customStyle="1" w:styleId="af4">
    <w:name w:val="Текст виноски Знак"/>
    <w:rsid w:val="004F6B66"/>
    <w:rPr>
      <w:rFonts w:ascii="Times New Roman" w:eastAsia="Times New Roman" w:hAnsi="Times New Roman" w:cs="Times New Roman"/>
      <w:w w:val="100"/>
      <w:position w:val="0"/>
      <w:sz w:val="24"/>
      <w:szCs w:val="20"/>
      <w:vertAlign w:val="baseline"/>
      <w:em w:val="none"/>
    </w:rPr>
  </w:style>
  <w:style w:type="character" w:customStyle="1" w:styleId="af5">
    <w:name w:val="Верхній колонтитул Знак"/>
    <w:rsid w:val="004F6B66"/>
    <w:rPr>
      <w:rFonts w:ascii="Times New Roman" w:eastAsia="Times New Roman" w:hAnsi="Times New Roman" w:cs="Times New Roman"/>
      <w:w w:val="100"/>
      <w:position w:val="0"/>
      <w:sz w:val="24"/>
      <w:szCs w:val="20"/>
      <w:vertAlign w:val="baseline"/>
      <w:em w:val="none"/>
    </w:rPr>
  </w:style>
  <w:style w:type="character" w:customStyle="1" w:styleId="WW-">
    <w:name w:val="WW-Номер сторінки"/>
    <w:rsid w:val="004F6B66"/>
  </w:style>
  <w:style w:type="character" w:customStyle="1" w:styleId="af6">
    <w:name w:val="Назва Знак"/>
    <w:rsid w:val="004F6B66"/>
    <w:rPr>
      <w:rFonts w:ascii="Times New Roman" w:eastAsia="Times New Roman" w:hAnsi="Times New Roman" w:cs="Times New Roman"/>
      <w:b/>
      <w:w w:val="100"/>
      <w:position w:val="0"/>
      <w:sz w:val="36"/>
      <w:szCs w:val="20"/>
      <w:vertAlign w:val="baseline"/>
      <w:em w:val="none"/>
      <w:lang w:val="ru-RU"/>
    </w:rPr>
  </w:style>
  <w:style w:type="character" w:customStyle="1" w:styleId="WW-0">
    <w:name w:val="WW-Гіперпосилання"/>
    <w:rsid w:val="004F6B66"/>
    <w:rPr>
      <w:color w:val="0000FF"/>
      <w:w w:val="100"/>
      <w:position w:val="0"/>
      <w:sz w:val="24"/>
      <w:u w:val="single"/>
      <w:vertAlign w:val="baseline"/>
      <w:em w:val="none"/>
    </w:rPr>
  </w:style>
  <w:style w:type="character" w:customStyle="1" w:styleId="af7">
    <w:name w:val="Нижній колонтитул Знак"/>
    <w:rsid w:val="004F6B66"/>
    <w:rPr>
      <w:rFonts w:ascii="Times New Roman" w:eastAsia="Times New Roman" w:hAnsi="Times New Roman" w:cs="Times New Roman"/>
      <w:w w:val="100"/>
      <w:position w:val="0"/>
      <w:sz w:val="24"/>
      <w:szCs w:val="20"/>
      <w:vertAlign w:val="baseline"/>
      <w:em w:val="none"/>
    </w:rPr>
  </w:style>
  <w:style w:type="character" w:customStyle="1" w:styleId="23">
    <w:name w:val="Основний текст 2 Знак"/>
    <w:rsid w:val="004F6B66"/>
    <w:rPr>
      <w:rFonts w:ascii="Times New Roman" w:eastAsia="Times New Roman" w:hAnsi="Times New Roman" w:cs="Times New Roman"/>
      <w:w w:val="100"/>
      <w:position w:val="0"/>
      <w:sz w:val="24"/>
      <w:vertAlign w:val="baseline"/>
      <w:em w:val="none"/>
      <w:lang w:bidi="ar-SA"/>
    </w:rPr>
  </w:style>
  <w:style w:type="character" w:customStyle="1" w:styleId="24">
    <w:name w:val="Основний текст з відступом 2 Знак"/>
    <w:rsid w:val="004F6B66"/>
    <w:rPr>
      <w:rFonts w:ascii="Times New Roman" w:eastAsia="Times New Roman" w:hAnsi="Times New Roman" w:cs="Times New Roman"/>
      <w:w w:val="100"/>
      <w:position w:val="0"/>
      <w:sz w:val="24"/>
      <w:vertAlign w:val="baseline"/>
      <w:em w:val="none"/>
      <w:lang w:bidi="ar-SA"/>
    </w:rPr>
  </w:style>
  <w:style w:type="character" w:customStyle="1" w:styleId="af8">
    <w:name w:val="Основний текст Знак"/>
    <w:rsid w:val="004F6B66"/>
    <w:rPr>
      <w:rFonts w:ascii="Times New Roman" w:eastAsia="Times New Roman" w:hAnsi="Times New Roman" w:cs="Times New Roman"/>
      <w:w w:val="100"/>
      <w:position w:val="0"/>
      <w:sz w:val="24"/>
      <w:vertAlign w:val="baseline"/>
      <w:em w:val="none"/>
      <w:lang w:bidi="ar-SA"/>
    </w:rPr>
  </w:style>
  <w:style w:type="character" w:customStyle="1" w:styleId="WW-1">
    <w:name w:val="WW-Відвідане гіперпосилання"/>
    <w:rsid w:val="004F6B66"/>
    <w:rPr>
      <w:color w:val="800080"/>
      <w:w w:val="100"/>
      <w:position w:val="0"/>
      <w:sz w:val="24"/>
      <w:u w:val="single"/>
      <w:vertAlign w:val="baseline"/>
      <w:em w:val="none"/>
    </w:rPr>
  </w:style>
  <w:style w:type="character" w:customStyle="1" w:styleId="af9">
    <w:name w:val="Звичайний (веб) Знак"/>
    <w:rsid w:val="004F6B66"/>
    <w:rPr>
      <w:w w:val="100"/>
      <w:position w:val="0"/>
      <w:sz w:val="24"/>
      <w:szCs w:val="24"/>
      <w:vertAlign w:val="baseline"/>
      <w:em w:val="none"/>
      <w:lang w:val="ru-RU" w:bidi="ar-SA"/>
    </w:rPr>
  </w:style>
  <w:style w:type="character" w:customStyle="1" w:styleId="WW-2">
    <w:name w:val="WW-Виділення"/>
    <w:rsid w:val="004F6B66"/>
    <w:rPr>
      <w:i/>
      <w:iCs/>
      <w:w w:val="100"/>
      <w:position w:val="0"/>
      <w:sz w:val="24"/>
      <w:vertAlign w:val="baseline"/>
      <w:em w:val="none"/>
    </w:rPr>
  </w:style>
  <w:style w:type="character" w:styleId="afa">
    <w:name w:val="Strong"/>
    <w:qFormat/>
    <w:rsid w:val="004F6B66"/>
    <w:rPr>
      <w:b/>
      <w:bCs/>
      <w:w w:val="100"/>
      <w:position w:val="0"/>
      <w:sz w:val="24"/>
      <w:vertAlign w:val="baseline"/>
      <w:em w:val="none"/>
    </w:rPr>
  </w:style>
  <w:style w:type="character" w:customStyle="1" w:styleId="afb">
    <w:name w:val="Текст у виносці Знак"/>
    <w:rsid w:val="004F6B66"/>
    <w:rPr>
      <w:rFonts w:ascii="Tahoma" w:eastAsia="Times New Roman" w:hAnsi="Tahoma" w:cs="Times New Roman"/>
      <w:w w:val="100"/>
      <w:position w:val="0"/>
      <w:sz w:val="16"/>
      <w:szCs w:val="16"/>
      <w:vertAlign w:val="baseline"/>
      <w:em w:val="none"/>
    </w:rPr>
  </w:style>
  <w:style w:type="character" w:customStyle="1" w:styleId="FontStyle12">
    <w:name w:val="Font Style12"/>
    <w:rsid w:val="004F6B66"/>
    <w:rPr>
      <w:rFonts w:ascii="Times New Roman" w:hAnsi="Times New Roman" w:cs="Times New Roman" w:hint="default"/>
      <w:w w:val="100"/>
      <w:position w:val="0"/>
      <w:sz w:val="24"/>
      <w:szCs w:val="24"/>
      <w:vertAlign w:val="baseline"/>
      <w:em w:val="none"/>
    </w:rPr>
  </w:style>
  <w:style w:type="character" w:customStyle="1" w:styleId="5yl5">
    <w:name w:val="_5yl5"/>
    <w:rsid w:val="004F6B66"/>
  </w:style>
  <w:style w:type="character" w:customStyle="1" w:styleId="m-1637417890898070725xfm34881652">
    <w:name w:val="m_-1637417890898070725xfm_34881652"/>
    <w:rsid w:val="004F6B66"/>
    <w:rPr>
      <w:w w:val="100"/>
      <w:position w:val="0"/>
      <w:sz w:val="24"/>
      <w:vertAlign w:val="baseline"/>
      <w:em w:val="none"/>
    </w:rPr>
  </w:style>
  <w:style w:type="character" w:customStyle="1" w:styleId="tlid-translation">
    <w:name w:val="tlid-translation"/>
    <w:rsid w:val="004F6B66"/>
  </w:style>
  <w:style w:type="character" w:customStyle="1" w:styleId="xfm06156658">
    <w:name w:val="xfm_06156658"/>
    <w:rsid w:val="004F6B66"/>
    <w:rPr>
      <w:w w:val="100"/>
      <w:position w:val="0"/>
      <w:sz w:val="24"/>
      <w:vertAlign w:val="baseline"/>
      <w:em w:val="none"/>
    </w:rPr>
  </w:style>
  <w:style w:type="character" w:customStyle="1" w:styleId="xfm77718178">
    <w:name w:val="xfm_77718178"/>
    <w:rsid w:val="004F6B66"/>
    <w:rPr>
      <w:w w:val="100"/>
      <w:position w:val="0"/>
      <w:sz w:val="24"/>
      <w:vertAlign w:val="baseline"/>
      <w:em w:val="none"/>
    </w:rPr>
  </w:style>
  <w:style w:type="character" w:customStyle="1" w:styleId="xfmc2">
    <w:name w:val="xfmc2"/>
    <w:rsid w:val="004F6B66"/>
    <w:rPr>
      <w:w w:val="100"/>
      <w:position w:val="0"/>
      <w:sz w:val="24"/>
      <w:vertAlign w:val="baseline"/>
      <w:em w:val="none"/>
    </w:rPr>
  </w:style>
  <w:style w:type="character" w:customStyle="1" w:styleId="normaltextrun">
    <w:name w:val="normaltextrun"/>
    <w:rsid w:val="004F6B66"/>
  </w:style>
  <w:style w:type="character" w:customStyle="1" w:styleId="spellingerror">
    <w:name w:val="spellingerror"/>
    <w:rsid w:val="004F6B66"/>
  </w:style>
  <w:style w:type="character" w:customStyle="1" w:styleId="eop">
    <w:name w:val="eop"/>
    <w:rsid w:val="004F6B66"/>
  </w:style>
  <w:style w:type="character" w:customStyle="1" w:styleId="18">
    <w:name w:val="Основной шрифт абзаца1"/>
    <w:rsid w:val="004F6B66"/>
    <w:rPr>
      <w:w w:val="100"/>
      <w:position w:val="0"/>
      <w:sz w:val="24"/>
      <w:vertAlign w:val="baseline"/>
      <w:em w:val="none"/>
    </w:rPr>
  </w:style>
  <w:style w:type="character" w:customStyle="1" w:styleId="25">
    <w:name w:val="Текст Знак2"/>
    <w:rsid w:val="004F6B66"/>
    <w:rPr>
      <w:rFonts w:cs="Arial"/>
      <w:i/>
      <w:iCs/>
      <w:position w:val="-1"/>
      <w:sz w:val="24"/>
      <w:szCs w:val="24"/>
      <w:lang w:eastAsia="zh-CN"/>
    </w:rPr>
  </w:style>
  <w:style w:type="character" w:customStyle="1" w:styleId="afc">
    <w:name w:val="Подзаголовок Знак"/>
    <w:rsid w:val="004F6B66"/>
    <w:rPr>
      <w:rFonts w:ascii="Georgia" w:eastAsia="Georgia" w:hAnsi="Georgia" w:cs="Georgia"/>
      <w:i/>
      <w:color w:val="666666"/>
      <w:position w:val="-128"/>
      <w:sz w:val="48"/>
      <w:szCs w:val="48"/>
      <w:lang w:val="uk-UA" w:eastAsia="zh-CN"/>
    </w:rPr>
  </w:style>
  <w:style w:type="character" w:customStyle="1" w:styleId="ListLabel1">
    <w:name w:val="ListLabel 1"/>
    <w:rsid w:val="004F6B66"/>
    <w:rPr>
      <w:rFonts w:cs="Times New Roman"/>
    </w:rPr>
  </w:style>
  <w:style w:type="character" w:customStyle="1" w:styleId="ListLabel2">
    <w:name w:val="ListLabel 2"/>
    <w:rsid w:val="004F6B66"/>
    <w:rPr>
      <w:rFonts w:cs="Times New Roman"/>
    </w:rPr>
  </w:style>
  <w:style w:type="character" w:customStyle="1" w:styleId="ListLabel3">
    <w:name w:val="ListLabel 3"/>
    <w:rsid w:val="004F6B66"/>
    <w:rPr>
      <w:rFonts w:cs="Times New Roman"/>
    </w:rPr>
  </w:style>
  <w:style w:type="character" w:customStyle="1" w:styleId="ListLabel4">
    <w:name w:val="ListLabel 4"/>
    <w:rsid w:val="004F6B66"/>
    <w:rPr>
      <w:rFonts w:cs="Times New Roman"/>
    </w:rPr>
  </w:style>
  <w:style w:type="character" w:customStyle="1" w:styleId="ListLabel5">
    <w:name w:val="ListLabel 5"/>
    <w:rsid w:val="004F6B66"/>
    <w:rPr>
      <w:rFonts w:cs="Times New Roman"/>
    </w:rPr>
  </w:style>
  <w:style w:type="character" w:customStyle="1" w:styleId="ListLabel6">
    <w:name w:val="ListLabel 6"/>
    <w:rsid w:val="004F6B66"/>
    <w:rPr>
      <w:rFonts w:cs="Times New Roman"/>
    </w:rPr>
  </w:style>
  <w:style w:type="character" w:customStyle="1" w:styleId="ListLabel7">
    <w:name w:val="ListLabel 7"/>
    <w:rsid w:val="004F6B66"/>
    <w:rPr>
      <w:rFonts w:cs="Times New Roman"/>
    </w:rPr>
  </w:style>
  <w:style w:type="character" w:customStyle="1" w:styleId="ListLabel8">
    <w:name w:val="ListLabel 8"/>
    <w:rsid w:val="004F6B66"/>
    <w:rPr>
      <w:rFonts w:cs="Times New Roman"/>
    </w:rPr>
  </w:style>
  <w:style w:type="character" w:customStyle="1" w:styleId="ListLabel9">
    <w:name w:val="ListLabel 9"/>
    <w:rsid w:val="004F6B66"/>
    <w:rPr>
      <w:rFonts w:cs="Times New Roman"/>
    </w:rPr>
  </w:style>
  <w:style w:type="character" w:customStyle="1" w:styleId="ListLabel10">
    <w:name w:val="ListLabel 10"/>
    <w:rsid w:val="004F6B66"/>
    <w:rPr>
      <w:rFonts w:cs="Times New Roman"/>
    </w:rPr>
  </w:style>
  <w:style w:type="character" w:customStyle="1" w:styleId="ListLabel11">
    <w:name w:val="ListLabel 11"/>
    <w:rsid w:val="004F6B66"/>
    <w:rPr>
      <w:rFonts w:cs="Times New Roman"/>
    </w:rPr>
  </w:style>
  <w:style w:type="character" w:customStyle="1" w:styleId="ListLabel12">
    <w:name w:val="ListLabel 12"/>
    <w:rsid w:val="004F6B66"/>
    <w:rPr>
      <w:rFonts w:cs="Times New Roman"/>
    </w:rPr>
  </w:style>
  <w:style w:type="character" w:customStyle="1" w:styleId="ListLabel13">
    <w:name w:val="ListLabel 13"/>
    <w:rsid w:val="004F6B66"/>
    <w:rPr>
      <w:rFonts w:cs="Times New Roman"/>
    </w:rPr>
  </w:style>
  <w:style w:type="character" w:customStyle="1" w:styleId="ListLabel14">
    <w:name w:val="ListLabel 14"/>
    <w:rsid w:val="004F6B66"/>
    <w:rPr>
      <w:rFonts w:cs="Times New Roman"/>
    </w:rPr>
  </w:style>
  <w:style w:type="character" w:customStyle="1" w:styleId="ListLabel15">
    <w:name w:val="ListLabel 15"/>
    <w:rsid w:val="004F6B66"/>
    <w:rPr>
      <w:rFonts w:cs="Times New Roman"/>
    </w:rPr>
  </w:style>
  <w:style w:type="character" w:customStyle="1" w:styleId="ListLabel16">
    <w:name w:val="ListLabel 16"/>
    <w:rsid w:val="004F6B66"/>
    <w:rPr>
      <w:rFonts w:cs="Times New Roman"/>
    </w:rPr>
  </w:style>
  <w:style w:type="character" w:customStyle="1" w:styleId="ListLabel17">
    <w:name w:val="ListLabel 17"/>
    <w:rsid w:val="004F6B66"/>
    <w:rPr>
      <w:rFonts w:cs="Times New Roman"/>
    </w:rPr>
  </w:style>
  <w:style w:type="character" w:customStyle="1" w:styleId="FontStyle17">
    <w:name w:val="Font Style17"/>
    <w:rsid w:val="004F6B66"/>
    <w:rPr>
      <w:rFonts w:ascii="Times New Roman" w:hAnsi="Times New Roman" w:cs="Times New Roman"/>
      <w:sz w:val="22"/>
      <w:szCs w:val="22"/>
    </w:rPr>
  </w:style>
  <w:style w:type="paragraph" w:customStyle="1" w:styleId="afd">
    <w:name w:val="Заголовок"/>
    <w:basedOn w:val="a"/>
    <w:next w:val="afe"/>
    <w:rsid w:val="004F6B66"/>
    <w:pPr>
      <w:tabs>
        <w:tab w:val="left" w:pos="7371"/>
      </w:tabs>
      <w:autoSpaceDE w:val="0"/>
      <w:spacing w:line="360" w:lineRule="atLeast"/>
      <w:jc w:val="center"/>
    </w:pPr>
    <w:rPr>
      <w:b/>
      <w:bCs/>
      <w:sz w:val="36"/>
      <w:szCs w:val="36"/>
      <w:lang w:val="x-none"/>
    </w:rPr>
  </w:style>
  <w:style w:type="paragraph" w:styleId="afe">
    <w:name w:val="Body Text"/>
    <w:basedOn w:val="a"/>
    <w:link w:val="26"/>
    <w:rsid w:val="004F6B66"/>
    <w:pPr>
      <w:spacing w:after="120"/>
    </w:pPr>
    <w:rPr>
      <w:lang w:val="x-none"/>
    </w:rPr>
  </w:style>
  <w:style w:type="character" w:customStyle="1" w:styleId="26">
    <w:name w:val="Основний текст Знак2"/>
    <w:basedOn w:val="a0"/>
    <w:link w:val="afe"/>
    <w:rsid w:val="004F6B66"/>
    <w:rPr>
      <w:rFonts w:ascii="Times New Roman" w:eastAsia="Times New Roman" w:hAnsi="Times New Roman" w:cs="Times New Roman"/>
      <w:kern w:val="0"/>
      <w:sz w:val="24"/>
      <w:szCs w:val="24"/>
      <w:lang w:val="x-none" w:eastAsia="zh-CN"/>
      <w14:ligatures w14:val="none"/>
    </w:rPr>
  </w:style>
  <w:style w:type="paragraph" w:styleId="aff">
    <w:name w:val="List"/>
    <w:basedOn w:val="WW-3"/>
    <w:rsid w:val="004F6B66"/>
    <w:rPr>
      <w:rFonts w:cs="Arial"/>
    </w:rPr>
  </w:style>
  <w:style w:type="paragraph" w:styleId="aff0">
    <w:name w:val="caption"/>
    <w:basedOn w:val="a"/>
    <w:qFormat/>
    <w:rsid w:val="004F6B66"/>
    <w:pPr>
      <w:suppressLineNumbers/>
      <w:spacing w:before="120" w:after="120" w:line="252" w:lineRule="auto"/>
      <w:ind w:left="-1" w:hanging="1"/>
      <w:textAlignment w:val="top"/>
      <w:outlineLvl w:val="0"/>
    </w:pPr>
    <w:rPr>
      <w:rFonts w:ascii="Calibri" w:eastAsia="Calibri" w:hAnsi="Calibri" w:cs="Arial"/>
      <w:i/>
      <w:iCs/>
      <w:position w:val="-1"/>
      <w:lang w:val="uk-UA"/>
    </w:rPr>
  </w:style>
  <w:style w:type="paragraph" w:customStyle="1" w:styleId="aff1">
    <w:name w:val="Покажчик"/>
    <w:basedOn w:val="a"/>
    <w:rsid w:val="004F6B66"/>
    <w:pPr>
      <w:suppressLineNumbers/>
      <w:spacing w:after="160" w:line="252" w:lineRule="auto"/>
      <w:ind w:left="-1" w:hanging="1"/>
      <w:textAlignment w:val="top"/>
      <w:outlineLvl w:val="0"/>
    </w:pPr>
    <w:rPr>
      <w:rFonts w:ascii="Calibri" w:eastAsia="Calibri" w:hAnsi="Calibri" w:cs="Arial"/>
      <w:position w:val="-1"/>
      <w:sz w:val="22"/>
      <w:szCs w:val="22"/>
    </w:rPr>
  </w:style>
  <w:style w:type="paragraph" w:customStyle="1" w:styleId="WW-3">
    <w:name w:val="WW-Основний текст"/>
    <w:rsid w:val="004F6B66"/>
    <w:pPr>
      <w:widowControl w:val="0"/>
      <w:suppressAutoHyphens/>
      <w:spacing w:before="240" w:after="0" w:line="216" w:lineRule="auto"/>
      <w:ind w:left="-1" w:hanging="1"/>
      <w:jc w:val="both"/>
      <w:textAlignment w:val="top"/>
      <w:outlineLvl w:val="0"/>
    </w:pPr>
    <w:rPr>
      <w:rFonts w:ascii="Times New Roman" w:eastAsia="Times New Roman" w:hAnsi="Times New Roman" w:cs="Times New Roman"/>
      <w:kern w:val="0"/>
      <w:position w:val="-1"/>
      <w:sz w:val="24"/>
      <w:szCs w:val="20"/>
      <w:lang w:eastAsia="zh-CN"/>
      <w14:ligatures w14:val="none"/>
    </w:rPr>
  </w:style>
  <w:style w:type="paragraph" w:customStyle="1" w:styleId="ira">
    <w:name w:val="ira"/>
    <w:basedOn w:val="a"/>
    <w:next w:val="a"/>
    <w:rsid w:val="004F6B66"/>
    <w:pPr>
      <w:widowControl w:val="0"/>
      <w:autoSpaceDE w:val="0"/>
      <w:spacing w:before="240" w:after="240" w:line="360" w:lineRule="auto"/>
      <w:ind w:firstLine="567"/>
      <w:jc w:val="center"/>
    </w:pPr>
    <w:rPr>
      <w:b/>
      <w:bCs/>
      <w:sz w:val="32"/>
      <w:szCs w:val="32"/>
      <w:lang w:val="hu-HU"/>
    </w:rPr>
  </w:style>
  <w:style w:type="paragraph" w:customStyle="1" w:styleId="aff2">
    <w:name w:val="Текст выноски"/>
    <w:basedOn w:val="a"/>
    <w:rsid w:val="004F6B66"/>
    <w:rPr>
      <w:rFonts w:ascii="Tahoma" w:hAnsi="Tahoma" w:cs="Tahoma"/>
      <w:sz w:val="16"/>
      <w:szCs w:val="16"/>
      <w:lang w:val="x-none"/>
    </w:rPr>
  </w:style>
  <w:style w:type="paragraph" w:customStyle="1" w:styleId="100">
    <w:name w:val="10"/>
    <w:basedOn w:val="a"/>
    <w:rsid w:val="004F6B66"/>
    <w:pPr>
      <w:spacing w:before="280" w:after="280"/>
    </w:pPr>
    <w:rPr>
      <w:lang w:val="en-US"/>
    </w:rPr>
  </w:style>
  <w:style w:type="paragraph" w:customStyle="1" w:styleId="aff3">
    <w:name w:val="Верхній і нижній колонтитули"/>
    <w:basedOn w:val="a"/>
    <w:rsid w:val="004F6B66"/>
    <w:pPr>
      <w:suppressLineNumbers/>
      <w:tabs>
        <w:tab w:val="center" w:pos="4819"/>
        <w:tab w:val="right" w:pos="9638"/>
      </w:tabs>
      <w:spacing w:after="160" w:line="252" w:lineRule="auto"/>
      <w:ind w:left="-1" w:hanging="1"/>
      <w:textAlignment w:val="top"/>
      <w:outlineLvl w:val="0"/>
    </w:pPr>
    <w:rPr>
      <w:rFonts w:ascii="Calibri" w:eastAsia="Calibri" w:hAnsi="Calibri" w:cs="Calibri"/>
      <w:position w:val="-1"/>
      <w:sz w:val="22"/>
      <w:szCs w:val="22"/>
      <w:lang w:val="uk-UA"/>
    </w:rPr>
  </w:style>
  <w:style w:type="paragraph" w:styleId="aff4">
    <w:name w:val="header"/>
    <w:basedOn w:val="a"/>
    <w:link w:val="19"/>
    <w:rsid w:val="004F6B66"/>
    <w:pPr>
      <w:tabs>
        <w:tab w:val="center" w:pos="4153"/>
        <w:tab w:val="right" w:pos="8306"/>
      </w:tabs>
      <w:ind w:firstLine="567"/>
      <w:jc w:val="both"/>
    </w:pPr>
    <w:rPr>
      <w:szCs w:val="20"/>
      <w:lang w:val="en-GB"/>
    </w:rPr>
  </w:style>
  <w:style w:type="character" w:customStyle="1" w:styleId="19">
    <w:name w:val="Верхній колонтитул Знак1"/>
    <w:basedOn w:val="a0"/>
    <w:link w:val="aff4"/>
    <w:rsid w:val="004F6B66"/>
    <w:rPr>
      <w:rFonts w:ascii="Times New Roman" w:eastAsia="Times New Roman" w:hAnsi="Times New Roman" w:cs="Times New Roman"/>
      <w:kern w:val="0"/>
      <w:sz w:val="24"/>
      <w:szCs w:val="20"/>
      <w:lang w:val="en-GB" w:eastAsia="zh-CN"/>
      <w14:ligatures w14:val="none"/>
    </w:rPr>
  </w:style>
  <w:style w:type="paragraph" w:styleId="aff5">
    <w:name w:val="footer"/>
    <w:basedOn w:val="a"/>
    <w:link w:val="1a"/>
    <w:rsid w:val="004F6B66"/>
    <w:pPr>
      <w:tabs>
        <w:tab w:val="center" w:pos="4153"/>
        <w:tab w:val="right" w:pos="8306"/>
      </w:tabs>
      <w:ind w:firstLine="567"/>
      <w:jc w:val="both"/>
    </w:pPr>
    <w:rPr>
      <w:sz w:val="20"/>
      <w:szCs w:val="20"/>
      <w:lang w:val="x-none"/>
    </w:rPr>
  </w:style>
  <w:style w:type="character" w:customStyle="1" w:styleId="1a">
    <w:name w:val="Нижній колонтитул Знак1"/>
    <w:basedOn w:val="a0"/>
    <w:link w:val="aff5"/>
    <w:rsid w:val="004F6B66"/>
    <w:rPr>
      <w:rFonts w:ascii="Times New Roman" w:eastAsia="Times New Roman" w:hAnsi="Times New Roman" w:cs="Times New Roman"/>
      <w:kern w:val="0"/>
      <w:sz w:val="20"/>
      <w:szCs w:val="20"/>
      <w:lang w:val="x-none" w:eastAsia="zh-CN"/>
      <w14:ligatures w14:val="none"/>
    </w:rPr>
  </w:style>
  <w:style w:type="paragraph" w:customStyle="1" w:styleId="27">
    <w:name w:val="Текст2"/>
    <w:basedOn w:val="aff0"/>
    <w:rsid w:val="004F6B66"/>
  </w:style>
  <w:style w:type="paragraph" w:customStyle="1" w:styleId="WW-4">
    <w:name w:val="WW-Текст"/>
    <w:basedOn w:val="a"/>
    <w:rsid w:val="004F6B66"/>
    <w:pPr>
      <w:autoSpaceDE w:val="0"/>
    </w:pPr>
    <w:rPr>
      <w:rFonts w:ascii="Courier New" w:eastAsia="Calibri" w:hAnsi="Courier New" w:cs="Courier New"/>
      <w:sz w:val="20"/>
      <w:szCs w:val="20"/>
      <w:lang w:val="x-none"/>
    </w:rPr>
  </w:style>
  <w:style w:type="paragraph" w:customStyle="1" w:styleId="1b">
    <w:name w:val="Абзац списку1"/>
    <w:basedOn w:val="a"/>
    <w:rsid w:val="004F6B66"/>
    <w:pPr>
      <w:ind w:left="720"/>
      <w:contextualSpacing/>
    </w:pPr>
  </w:style>
  <w:style w:type="paragraph" w:customStyle="1" w:styleId="xfmc1">
    <w:name w:val="xfmc1"/>
    <w:basedOn w:val="a"/>
    <w:rsid w:val="004F6B66"/>
    <w:pPr>
      <w:spacing w:before="280" w:after="280"/>
    </w:pPr>
    <w:rPr>
      <w:lang w:val="en-US"/>
    </w:rPr>
  </w:style>
  <w:style w:type="paragraph" w:customStyle="1" w:styleId="Default">
    <w:name w:val="Default"/>
    <w:rsid w:val="004F6B66"/>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customStyle="1" w:styleId="1c">
    <w:name w:val="Абзац списку1"/>
    <w:basedOn w:val="a"/>
    <w:rsid w:val="004F6B66"/>
    <w:pPr>
      <w:ind w:left="720"/>
      <w:contextualSpacing/>
    </w:pPr>
  </w:style>
  <w:style w:type="paragraph" w:customStyle="1" w:styleId="1d">
    <w:name w:val="Абзац списка1"/>
    <w:basedOn w:val="a"/>
    <w:rsid w:val="004F6B66"/>
    <w:pPr>
      <w:ind w:left="720"/>
      <w:contextualSpacing/>
    </w:pPr>
  </w:style>
  <w:style w:type="paragraph" w:customStyle="1" w:styleId="Standard">
    <w:name w:val="Standard"/>
    <w:rsid w:val="004F6B66"/>
    <w:pPr>
      <w:widowControl w:val="0"/>
      <w:suppressAutoHyphens/>
      <w:spacing w:after="0" w:line="240" w:lineRule="auto"/>
      <w:textAlignment w:val="baseline"/>
    </w:pPr>
    <w:rPr>
      <w:rFonts w:ascii="Liberation Serif" w:eastAsia="Segoe UI" w:hAnsi="Liberation Serif" w:cs="Tahoma"/>
      <w:color w:val="000000"/>
      <w:sz w:val="24"/>
      <w:szCs w:val="24"/>
      <w:lang w:eastAsia="zh-CN" w:bidi="hi-IN"/>
      <w14:ligatures w14:val="none"/>
    </w:rPr>
  </w:style>
  <w:style w:type="paragraph" w:customStyle="1" w:styleId="TableContents">
    <w:name w:val="Table Contents"/>
    <w:basedOn w:val="Standard"/>
    <w:rsid w:val="004F6B66"/>
    <w:pPr>
      <w:suppressLineNumbers/>
    </w:pPr>
  </w:style>
  <w:style w:type="paragraph" w:customStyle="1" w:styleId="Textbody">
    <w:name w:val="Text body"/>
    <w:basedOn w:val="Standard"/>
    <w:rsid w:val="004F6B66"/>
    <w:pPr>
      <w:spacing w:after="283" w:line="276" w:lineRule="auto"/>
    </w:pPr>
  </w:style>
  <w:style w:type="paragraph" w:customStyle="1" w:styleId="TableHeading">
    <w:name w:val="Table Heading"/>
    <w:basedOn w:val="TableContents"/>
    <w:rsid w:val="004F6B66"/>
    <w:pPr>
      <w:jc w:val="center"/>
    </w:pPr>
    <w:rPr>
      <w:b/>
      <w:bCs/>
    </w:rPr>
  </w:style>
  <w:style w:type="paragraph" w:styleId="aff6">
    <w:name w:val="footnote text"/>
    <w:basedOn w:val="a"/>
    <w:link w:val="1e"/>
    <w:rsid w:val="004F6B66"/>
    <w:pPr>
      <w:spacing w:line="360" w:lineRule="auto"/>
      <w:ind w:firstLine="567"/>
      <w:jc w:val="both"/>
      <w:textAlignment w:val="top"/>
      <w:outlineLvl w:val="0"/>
    </w:pPr>
    <w:rPr>
      <w:position w:val="-1"/>
      <w:szCs w:val="20"/>
    </w:rPr>
  </w:style>
  <w:style w:type="character" w:customStyle="1" w:styleId="1e">
    <w:name w:val="Текст виноски Знак1"/>
    <w:basedOn w:val="a0"/>
    <w:link w:val="aff6"/>
    <w:rsid w:val="004F6B66"/>
    <w:rPr>
      <w:rFonts w:ascii="Times New Roman" w:eastAsia="Times New Roman" w:hAnsi="Times New Roman" w:cs="Times New Roman"/>
      <w:kern w:val="0"/>
      <w:position w:val="-1"/>
      <w:sz w:val="24"/>
      <w:szCs w:val="20"/>
      <w:lang w:eastAsia="zh-CN"/>
      <w14:ligatures w14:val="none"/>
    </w:rPr>
  </w:style>
  <w:style w:type="paragraph" w:customStyle="1" w:styleId="WW-5">
    <w:name w:val="WW-Верхній колонтитул"/>
    <w:basedOn w:val="a"/>
    <w:rsid w:val="004F6B66"/>
    <w:pPr>
      <w:spacing w:line="360" w:lineRule="auto"/>
      <w:ind w:firstLine="567"/>
      <w:jc w:val="both"/>
      <w:textAlignment w:val="top"/>
      <w:outlineLvl w:val="0"/>
    </w:pPr>
    <w:rPr>
      <w:position w:val="-1"/>
      <w:szCs w:val="20"/>
    </w:rPr>
  </w:style>
  <w:style w:type="paragraph" w:customStyle="1" w:styleId="WW-6">
    <w:name w:val="WW-Нижній колонтитул"/>
    <w:basedOn w:val="a"/>
    <w:rsid w:val="004F6B66"/>
    <w:pPr>
      <w:spacing w:line="360" w:lineRule="auto"/>
      <w:ind w:firstLine="567"/>
      <w:jc w:val="both"/>
      <w:textAlignment w:val="top"/>
      <w:outlineLvl w:val="0"/>
    </w:pPr>
    <w:rPr>
      <w:position w:val="-1"/>
      <w:szCs w:val="20"/>
    </w:rPr>
  </w:style>
  <w:style w:type="paragraph" w:customStyle="1" w:styleId="210">
    <w:name w:val="Основний текст 21"/>
    <w:rsid w:val="004F6B66"/>
    <w:pPr>
      <w:suppressAutoHyphens/>
      <w:spacing w:line="1" w:lineRule="atLeast"/>
      <w:ind w:left="-1" w:hanging="1"/>
      <w:jc w:val="both"/>
      <w:textAlignment w:val="top"/>
      <w:outlineLvl w:val="0"/>
    </w:pPr>
    <w:rPr>
      <w:rFonts w:ascii="Times New Roman" w:eastAsia="Times New Roman" w:hAnsi="Times New Roman" w:cs="Times New Roman"/>
      <w:kern w:val="0"/>
      <w:position w:val="-1"/>
      <w:sz w:val="24"/>
      <w:szCs w:val="20"/>
      <w:lang w:eastAsia="zh-CN"/>
      <w14:ligatures w14:val="none"/>
    </w:rPr>
  </w:style>
  <w:style w:type="paragraph" w:customStyle="1" w:styleId="211">
    <w:name w:val="Основний текст з відступом 21"/>
    <w:rsid w:val="004F6B66"/>
    <w:pPr>
      <w:suppressAutoHyphens/>
      <w:spacing w:line="1" w:lineRule="atLeast"/>
      <w:ind w:firstLine="720"/>
      <w:jc w:val="both"/>
      <w:textAlignment w:val="top"/>
      <w:outlineLvl w:val="0"/>
    </w:pPr>
    <w:rPr>
      <w:rFonts w:ascii="Times New Roman" w:eastAsia="Times New Roman" w:hAnsi="Times New Roman" w:cs="Times New Roman"/>
      <w:kern w:val="0"/>
      <w:position w:val="-1"/>
      <w:sz w:val="24"/>
      <w:szCs w:val="20"/>
      <w:lang w:eastAsia="zh-CN"/>
      <w14:ligatures w14:val="none"/>
    </w:rPr>
  </w:style>
  <w:style w:type="paragraph" w:customStyle="1" w:styleId="WW-7">
    <w:name w:val="WW-Основний текст з відступом"/>
    <w:basedOn w:val="a"/>
    <w:rsid w:val="004F6B66"/>
    <w:pPr>
      <w:ind w:firstLine="567"/>
      <w:jc w:val="both"/>
      <w:textAlignment w:val="top"/>
      <w:outlineLvl w:val="0"/>
    </w:pPr>
    <w:rPr>
      <w:b/>
      <w:position w:val="-1"/>
      <w:sz w:val="28"/>
      <w:szCs w:val="20"/>
    </w:rPr>
  </w:style>
  <w:style w:type="paragraph" w:customStyle="1" w:styleId="ZnakZnak">
    <w:name w:val="Знак Znak Znak Знак Знак Знак Знак Знак Знак Знак Знак Знак Знак Знак"/>
    <w:basedOn w:val="a"/>
    <w:rsid w:val="004F6B66"/>
    <w:pPr>
      <w:ind w:left="-1" w:hanging="1"/>
      <w:textAlignment w:val="top"/>
      <w:outlineLvl w:val="0"/>
    </w:pPr>
    <w:rPr>
      <w:rFonts w:ascii="Verdana" w:hAnsi="Verdana" w:cs="Verdana"/>
      <w:position w:val="-1"/>
      <w:sz w:val="20"/>
      <w:szCs w:val="20"/>
      <w:lang w:val="en-US"/>
    </w:rPr>
  </w:style>
  <w:style w:type="paragraph" w:customStyle="1" w:styleId="1f">
    <w:name w:val="Обычный1"/>
    <w:rsid w:val="004F6B66"/>
    <w:pPr>
      <w:suppressAutoHyphens/>
      <w:autoSpaceDE w:val="0"/>
      <w:spacing w:line="1" w:lineRule="atLeast"/>
      <w:ind w:left="-1" w:hanging="1"/>
      <w:textAlignment w:val="top"/>
      <w:outlineLvl w:val="0"/>
    </w:pPr>
    <w:rPr>
      <w:rFonts w:ascii="Times New Roman" w:eastAsia="Times New Roman" w:hAnsi="Times New Roman" w:cs="Times New Roman"/>
      <w:kern w:val="0"/>
      <w:position w:val="-1"/>
      <w:sz w:val="20"/>
      <w:szCs w:val="20"/>
      <w:lang w:val="ru-RU" w:eastAsia="zh-CN"/>
      <w14:ligatures w14:val="none"/>
    </w:rPr>
  </w:style>
  <w:style w:type="paragraph" w:customStyle="1" w:styleId="110">
    <w:name w:val="Знак Знак1 Знак Знак Знак Знак Знак1 Знак Знак Знак Знак Знак Знак Знак"/>
    <w:basedOn w:val="a"/>
    <w:rsid w:val="004F6B66"/>
    <w:pPr>
      <w:spacing w:before="120" w:after="160" w:line="240" w:lineRule="atLeast"/>
      <w:ind w:firstLine="700"/>
      <w:jc w:val="both"/>
      <w:textAlignment w:val="top"/>
      <w:outlineLvl w:val="0"/>
    </w:pPr>
    <w:rPr>
      <w:rFonts w:ascii="Verdana" w:hAnsi="Verdana" w:cs="Verdana"/>
      <w:position w:val="-1"/>
      <w:sz w:val="20"/>
      <w:szCs w:val="20"/>
      <w:lang w:val="en-US"/>
    </w:rPr>
  </w:style>
  <w:style w:type="paragraph" w:customStyle="1" w:styleId="ZnakZnak0">
    <w:name w:val="Знак Znak Znak Знак Знак"/>
    <w:basedOn w:val="a"/>
    <w:rsid w:val="004F6B66"/>
    <w:pPr>
      <w:ind w:left="-1" w:hanging="1"/>
      <w:textAlignment w:val="top"/>
      <w:outlineLvl w:val="0"/>
    </w:pPr>
    <w:rPr>
      <w:rFonts w:ascii="Verdana" w:hAnsi="Verdana" w:cs="Verdana"/>
      <w:position w:val="-1"/>
      <w:sz w:val="20"/>
      <w:szCs w:val="20"/>
      <w:lang w:val="en-US"/>
    </w:rPr>
  </w:style>
  <w:style w:type="paragraph" w:customStyle="1" w:styleId="WW-10">
    <w:name w:val="WW-Текст1"/>
    <w:basedOn w:val="a"/>
    <w:rsid w:val="004F6B66"/>
    <w:pPr>
      <w:ind w:left="-1" w:hanging="1"/>
      <w:textAlignment w:val="top"/>
      <w:outlineLvl w:val="0"/>
    </w:pPr>
    <w:rPr>
      <w:rFonts w:ascii="Courier New" w:eastAsia="Calibri" w:hAnsi="Courier New" w:cs="Courier New"/>
      <w:position w:val="-1"/>
      <w:sz w:val="20"/>
      <w:szCs w:val="20"/>
    </w:rPr>
  </w:style>
  <w:style w:type="paragraph" w:styleId="aff7">
    <w:name w:val="Balloon Text"/>
    <w:basedOn w:val="a"/>
    <w:link w:val="1f0"/>
    <w:rsid w:val="004F6B66"/>
    <w:pPr>
      <w:ind w:firstLine="567"/>
      <w:jc w:val="both"/>
      <w:textAlignment w:val="top"/>
      <w:outlineLvl w:val="0"/>
    </w:pPr>
    <w:rPr>
      <w:rFonts w:ascii="Tahoma" w:hAnsi="Tahoma" w:cs="Tahoma"/>
      <w:position w:val="-1"/>
      <w:sz w:val="16"/>
      <w:szCs w:val="16"/>
    </w:rPr>
  </w:style>
  <w:style w:type="character" w:customStyle="1" w:styleId="1f0">
    <w:name w:val="Текст у виносці Знак1"/>
    <w:basedOn w:val="a0"/>
    <w:link w:val="aff7"/>
    <w:rsid w:val="004F6B66"/>
    <w:rPr>
      <w:rFonts w:ascii="Tahoma" w:eastAsia="Times New Roman" w:hAnsi="Tahoma" w:cs="Tahoma"/>
      <w:kern w:val="0"/>
      <w:position w:val="-1"/>
      <w:sz w:val="16"/>
      <w:szCs w:val="16"/>
      <w:lang w:eastAsia="zh-CN"/>
      <w14:ligatures w14:val="none"/>
    </w:rPr>
  </w:style>
  <w:style w:type="paragraph" w:styleId="aff8">
    <w:name w:val="No Spacing"/>
    <w:qFormat/>
    <w:rsid w:val="004F6B66"/>
    <w:pPr>
      <w:suppressAutoHyphens/>
      <w:spacing w:line="1" w:lineRule="atLeast"/>
      <w:ind w:left="-1" w:hanging="1"/>
      <w:textAlignment w:val="top"/>
      <w:outlineLvl w:val="0"/>
    </w:pPr>
    <w:rPr>
      <w:rFonts w:ascii="Calibri" w:eastAsia="Calibri" w:hAnsi="Calibri" w:cs="Times New Roman"/>
      <w:kern w:val="0"/>
      <w:position w:val="-1"/>
      <w:lang w:eastAsia="zh-CN"/>
      <w14:ligatures w14:val="none"/>
    </w:rPr>
  </w:style>
  <w:style w:type="paragraph" w:styleId="aff9">
    <w:name w:val="List Paragraph"/>
    <w:basedOn w:val="a"/>
    <w:qFormat/>
    <w:rsid w:val="004F6B66"/>
    <w:pPr>
      <w:spacing w:after="200" w:line="276" w:lineRule="auto"/>
      <w:ind w:left="720"/>
      <w:contextualSpacing/>
      <w:textAlignment w:val="top"/>
      <w:outlineLvl w:val="0"/>
    </w:pPr>
    <w:rPr>
      <w:rFonts w:ascii="Calibri" w:hAnsi="Calibri" w:cs="Calibri"/>
      <w:position w:val="-1"/>
      <w:sz w:val="22"/>
      <w:szCs w:val="22"/>
      <w:lang w:val="uk-UA"/>
    </w:rPr>
  </w:style>
  <w:style w:type="paragraph" w:customStyle="1" w:styleId="docdata">
    <w:name w:val="docdata"/>
    <w:basedOn w:val="a"/>
    <w:rsid w:val="004F6B66"/>
    <w:pPr>
      <w:spacing w:before="280" w:after="280"/>
      <w:ind w:left="-1" w:hanging="1"/>
      <w:textAlignment w:val="top"/>
      <w:outlineLvl w:val="0"/>
    </w:pPr>
    <w:rPr>
      <w:position w:val="-1"/>
      <w:lang w:val="uk-UA"/>
    </w:rPr>
  </w:style>
  <w:style w:type="paragraph" w:customStyle="1" w:styleId="WW-11">
    <w:name w:val="WW-Текст11"/>
    <w:basedOn w:val="a"/>
    <w:rsid w:val="004F6B66"/>
    <w:pPr>
      <w:autoSpaceDE w:val="0"/>
      <w:ind w:left="-1" w:hanging="1"/>
      <w:textAlignment w:val="top"/>
      <w:outlineLvl w:val="0"/>
    </w:pPr>
    <w:rPr>
      <w:rFonts w:ascii="Courier New" w:eastAsia="Calibri" w:hAnsi="Courier New" w:cs="Courier New"/>
      <w:kern w:val="2"/>
      <w:position w:val="-1"/>
      <w:sz w:val="20"/>
      <w:szCs w:val="20"/>
      <w:lang w:bidi="hi-IN"/>
    </w:rPr>
  </w:style>
  <w:style w:type="paragraph" w:customStyle="1" w:styleId="WW-111">
    <w:name w:val="WW-Текст111"/>
    <w:basedOn w:val="a"/>
    <w:rsid w:val="004F6B66"/>
    <w:pPr>
      <w:autoSpaceDE w:val="0"/>
      <w:ind w:left="-1" w:hanging="1"/>
      <w:textAlignment w:val="top"/>
      <w:outlineLvl w:val="0"/>
    </w:pPr>
    <w:rPr>
      <w:rFonts w:ascii="Courier New" w:eastAsia="Calibri" w:hAnsi="Courier New" w:cs="Courier New"/>
      <w:kern w:val="2"/>
      <w:position w:val="-1"/>
      <w:sz w:val="20"/>
      <w:szCs w:val="20"/>
      <w:lang w:bidi="hi-IN"/>
    </w:rPr>
  </w:style>
  <w:style w:type="paragraph" w:styleId="affa">
    <w:name w:val="Normal (Web)"/>
    <w:basedOn w:val="a"/>
    <w:qFormat/>
    <w:rsid w:val="004F6B66"/>
    <w:pPr>
      <w:spacing w:before="280" w:after="280"/>
      <w:ind w:left="-1" w:hanging="1"/>
      <w:textAlignment w:val="top"/>
      <w:outlineLvl w:val="0"/>
    </w:pPr>
    <w:rPr>
      <w:position w:val="-1"/>
      <w:lang w:val="uk-UA"/>
    </w:rPr>
  </w:style>
  <w:style w:type="paragraph" w:customStyle="1" w:styleId="3CharCharCharCharCharCharCharCharCharCharCharChar">
    <w:name w:val="Знак Знак3 Char Char Знак Знак Char Char Знак Знак Char Char Знак Знак Char Char Знак Знак Char Char Знак Знак Char Char"/>
    <w:basedOn w:val="a"/>
    <w:rsid w:val="004F6B66"/>
    <w:pPr>
      <w:ind w:left="-1" w:hanging="1"/>
      <w:textAlignment w:val="top"/>
      <w:outlineLvl w:val="0"/>
    </w:pPr>
    <w:rPr>
      <w:rFonts w:ascii="Verdana" w:hAnsi="Verdana" w:cs="Verdana"/>
      <w:position w:val="-1"/>
      <w:sz w:val="20"/>
      <w:szCs w:val="20"/>
      <w:lang w:val="en-US"/>
    </w:rPr>
  </w:style>
  <w:style w:type="paragraph" w:customStyle="1" w:styleId="1f1">
    <w:name w:val="Текст1"/>
    <w:basedOn w:val="a"/>
    <w:rsid w:val="004F6B66"/>
    <w:pPr>
      <w:widowControl w:val="0"/>
      <w:autoSpaceDE w:val="0"/>
      <w:ind w:left="-1" w:hanging="1"/>
      <w:textAlignment w:val="top"/>
      <w:outlineLvl w:val="0"/>
    </w:pPr>
    <w:rPr>
      <w:rFonts w:ascii="Courier New" w:eastAsia="DejaVu Sans" w:hAnsi="Courier New" w:cs="Courier New"/>
      <w:kern w:val="2"/>
      <w:position w:val="-1"/>
      <w:sz w:val="20"/>
      <w:szCs w:val="20"/>
      <w:lang w:val="uk-UA"/>
    </w:rPr>
  </w:style>
  <w:style w:type="paragraph" w:customStyle="1" w:styleId="paragraph">
    <w:name w:val="paragraph"/>
    <w:basedOn w:val="a"/>
    <w:rsid w:val="004F6B66"/>
    <w:pPr>
      <w:spacing w:before="280" w:after="280"/>
      <w:ind w:left="-1" w:hanging="1"/>
      <w:textAlignment w:val="top"/>
      <w:outlineLvl w:val="0"/>
    </w:pPr>
    <w:rPr>
      <w:position w:val="-1"/>
      <w:lang w:val="uk-UA"/>
    </w:rPr>
  </w:style>
  <w:style w:type="paragraph" w:customStyle="1" w:styleId="affb">
    <w:name w:val="Вміст таблиці"/>
    <w:basedOn w:val="a"/>
    <w:rsid w:val="004F6B66"/>
    <w:pPr>
      <w:widowControl w:val="0"/>
      <w:suppressLineNumbers/>
      <w:spacing w:after="160" w:line="252" w:lineRule="auto"/>
      <w:ind w:left="-1" w:hanging="1"/>
      <w:textAlignment w:val="top"/>
      <w:outlineLvl w:val="0"/>
    </w:pPr>
    <w:rPr>
      <w:rFonts w:ascii="Calibri" w:eastAsia="Calibri" w:hAnsi="Calibri" w:cs="Calibri"/>
      <w:position w:val="-1"/>
      <w:sz w:val="22"/>
      <w:szCs w:val="22"/>
      <w:lang w:val="uk-UA"/>
    </w:rPr>
  </w:style>
  <w:style w:type="paragraph" w:customStyle="1" w:styleId="affc">
    <w:name w:val="Заголовок таблиці"/>
    <w:basedOn w:val="affb"/>
    <w:rsid w:val="004F6B66"/>
    <w:pPr>
      <w:jc w:val="center"/>
    </w:pPr>
    <w:rPr>
      <w:b/>
      <w:bCs/>
    </w:rPr>
  </w:style>
  <w:style w:type="paragraph" w:styleId="affd">
    <w:name w:val="Subtitle"/>
    <w:basedOn w:val="a"/>
    <w:next w:val="a"/>
    <w:link w:val="affe"/>
    <w:qFormat/>
    <w:rsid w:val="004F6B66"/>
    <w:pPr>
      <w:keepNext/>
      <w:keepLines/>
      <w:spacing w:before="360" w:after="80" w:line="252" w:lineRule="auto"/>
      <w:ind w:left="-1" w:hanging="1"/>
      <w:textAlignment w:val="top"/>
      <w:outlineLvl w:val="0"/>
    </w:pPr>
    <w:rPr>
      <w:rFonts w:ascii="Georgia" w:eastAsia="Georgia" w:hAnsi="Georgia" w:cs="Georgia"/>
      <w:i/>
      <w:color w:val="666666"/>
      <w:position w:val="-128"/>
      <w:sz w:val="48"/>
      <w:szCs w:val="48"/>
      <w:lang w:val="uk-UA"/>
    </w:rPr>
  </w:style>
  <w:style w:type="character" w:customStyle="1" w:styleId="affe">
    <w:name w:val="Підзаголовок Знак"/>
    <w:basedOn w:val="a0"/>
    <w:link w:val="affd"/>
    <w:rsid w:val="004F6B66"/>
    <w:rPr>
      <w:rFonts w:ascii="Georgia" w:eastAsia="Georgia" w:hAnsi="Georgia" w:cs="Georgia"/>
      <w:i/>
      <w:color w:val="666666"/>
      <w:kern w:val="0"/>
      <w:position w:val="-128"/>
      <w:sz w:val="48"/>
      <w:szCs w:val="48"/>
      <w:lang w:eastAsia="zh-CN"/>
      <w14:ligatures w14:val="none"/>
    </w:rPr>
  </w:style>
  <w:style w:type="paragraph" w:customStyle="1" w:styleId="LO-normal">
    <w:name w:val="LO-normal"/>
    <w:rsid w:val="004F6B66"/>
    <w:pPr>
      <w:suppressAutoHyphens/>
      <w:spacing w:line="252" w:lineRule="auto"/>
    </w:pPr>
    <w:rPr>
      <w:rFonts w:ascii="Calibri" w:eastAsia="Calibri" w:hAnsi="Calibri" w:cs="Calibri"/>
      <w:kern w:val="0"/>
      <w:lang w:eastAsia="zh-CN" w:bidi="hi-IN"/>
      <w14:ligatures w14:val="none"/>
    </w:rPr>
  </w:style>
  <w:style w:type="paragraph" w:customStyle="1" w:styleId="LO-normal1">
    <w:name w:val="LO-normal1"/>
    <w:rsid w:val="004F6B66"/>
    <w:pPr>
      <w:suppressAutoHyphens/>
      <w:spacing w:after="0" w:line="240" w:lineRule="auto"/>
    </w:pPr>
    <w:rPr>
      <w:rFonts w:ascii="Calibri" w:eastAsia="Calibri" w:hAnsi="Calibri" w:cs="Calibri"/>
      <w:kern w:val="0"/>
      <w:sz w:val="20"/>
      <w:szCs w:val="20"/>
      <w:lang w:eastAsia="zh-CN" w:bidi="hi-IN"/>
      <w14:ligatures w14:val="none"/>
    </w:rPr>
  </w:style>
  <w:style w:type="character" w:customStyle="1" w:styleId="150">
    <w:name w:val="15"/>
    <w:rsid w:val="004F6B66"/>
    <w:rPr>
      <w:rFonts w:ascii="Calibri" w:hAnsi="Calibri" w:hint="default"/>
    </w:rPr>
  </w:style>
  <w:style w:type="paragraph" w:customStyle="1" w:styleId="Normal1">
    <w:name w:val="Normal1"/>
    <w:basedOn w:val="a"/>
    <w:qFormat/>
    <w:rsid w:val="004F6B66"/>
    <w:pPr>
      <w:suppressAutoHyphens w:val="0"/>
      <w:spacing w:before="100" w:beforeAutospacing="1" w:after="100" w:afterAutospacing="1" w:line="271" w:lineRule="auto"/>
    </w:pPr>
    <w:rPr>
      <w:rFonts w:ascii="Calibri" w:hAnsi="Calibri"/>
      <w:lang w:val="uk-UA" w:eastAsia="uk-UA"/>
    </w:rPr>
  </w:style>
  <w:style w:type="paragraph" w:customStyle="1" w:styleId="111">
    <w:name w:val="Абзац списка11"/>
    <w:basedOn w:val="a"/>
    <w:qFormat/>
    <w:rsid w:val="004F6B66"/>
    <w:pPr>
      <w:suppressAutoHyphens w:val="0"/>
      <w:spacing w:before="100" w:beforeAutospacing="1" w:after="100" w:afterAutospacing="1" w:line="268" w:lineRule="auto"/>
      <w:contextualSpacing/>
    </w:pPr>
    <w:rPr>
      <w:rFonts w:ascii="Calibri" w:hAnsi="Calibri"/>
      <w:lang w:val="uk-UA" w:eastAsia="uk-UA"/>
    </w:rPr>
  </w:style>
  <w:style w:type="character" w:customStyle="1" w:styleId="170">
    <w:name w:val="17"/>
    <w:rsid w:val="004F6B66"/>
    <w:rPr>
      <w:rFonts w:ascii="Calibri" w:hAnsi="Calibri" w:hint="default"/>
      <w:i/>
      <w:iCs/>
    </w:rPr>
  </w:style>
  <w:style w:type="character" w:customStyle="1" w:styleId="180">
    <w:name w:val="18"/>
    <w:qFormat/>
    <w:rsid w:val="004F6B66"/>
    <w:rPr>
      <w:rFonts w:ascii="Calibri" w:hAnsi="Calibri" w:hint="default"/>
      <w:color w:val="0000FF"/>
      <w:u w:val="single"/>
    </w:rPr>
  </w:style>
  <w:style w:type="paragraph" w:customStyle="1" w:styleId="Normal11">
    <w:name w:val="Normal11"/>
    <w:qFormat/>
    <w:rsid w:val="004F6B66"/>
    <w:pPr>
      <w:spacing w:before="100" w:beforeAutospacing="1" w:after="100" w:afterAutospacing="1" w:line="273" w:lineRule="auto"/>
    </w:pPr>
    <w:rPr>
      <w:rFonts w:ascii="Calibri" w:eastAsia="Times New Roman" w:hAnsi="Calibri" w:cs="Times New Roman"/>
      <w:kern w:val="0"/>
      <w:sz w:val="24"/>
      <w:szCs w:val="24"/>
      <w:lang w:eastAsia="uk-UA"/>
      <w14:ligatures w14:val="none"/>
    </w:rPr>
  </w:style>
  <w:style w:type="paragraph" w:styleId="28">
    <w:name w:val="Body Text Indent 2"/>
    <w:basedOn w:val="a"/>
    <w:link w:val="212"/>
    <w:uiPriority w:val="99"/>
    <w:semiHidden/>
    <w:unhideWhenUsed/>
    <w:rsid w:val="007772F4"/>
    <w:pPr>
      <w:spacing w:after="120" w:line="480" w:lineRule="auto"/>
      <w:ind w:left="283"/>
    </w:pPr>
  </w:style>
  <w:style w:type="character" w:customStyle="1" w:styleId="212">
    <w:name w:val="Основний текст з відступом 2 Знак1"/>
    <w:basedOn w:val="a0"/>
    <w:link w:val="28"/>
    <w:uiPriority w:val="99"/>
    <w:semiHidden/>
    <w:rsid w:val="007772F4"/>
    <w:rPr>
      <w:rFonts w:ascii="Times New Roman" w:eastAsia="Times New Roman" w:hAnsi="Times New Roman" w:cs="Times New Roman"/>
      <w:kern w:val="0"/>
      <w:sz w:val="24"/>
      <w:szCs w:val="24"/>
      <w:lang w:val="ru-RU" w:eastAsia="zh-CN"/>
      <w14:ligatures w14:val="none"/>
    </w:rPr>
  </w:style>
  <w:style w:type="paragraph" w:customStyle="1" w:styleId="213">
    <w:name w:val="Основной текст с отступом 21"/>
    <w:basedOn w:val="a"/>
    <w:rsid w:val="007772F4"/>
    <w:pPr>
      <w:autoSpaceDE w:val="0"/>
      <w:spacing w:before="120" w:line="360" w:lineRule="atLeast"/>
      <w:ind w:firstLine="720"/>
      <w:jc w:val="both"/>
    </w:pPr>
    <w:rPr>
      <w:sz w:val="28"/>
      <w:szCs w:val="28"/>
      <w:lang w:val="x-none"/>
    </w:rPr>
  </w:style>
  <w:style w:type="character" w:customStyle="1" w:styleId="afff">
    <w:name w:val="Название Знак"/>
    <w:qFormat/>
    <w:rsid w:val="00F41DDF"/>
    <w:rPr>
      <w:rFonts w:ascii="Times New Roman" w:eastAsia="Times New Roman" w:hAnsi="Times New Roman" w:cs="Times New Roman"/>
      <w:b/>
      <w:sz w:val="28"/>
      <w:szCs w:val="20"/>
      <w:u w:val="single"/>
      <w:lang w:eastAsia="ru-RU"/>
    </w:rPr>
  </w:style>
  <w:style w:type="paragraph" w:customStyle="1" w:styleId="29">
    <w:name w:val="Абзац списку2"/>
    <w:basedOn w:val="a"/>
    <w:qFormat/>
    <w:rsid w:val="0082195B"/>
    <w:pPr>
      <w:suppressAutoHyphens w:val="0"/>
      <w:ind w:left="720"/>
      <w:contextualSpacing/>
    </w:pPr>
    <w:rPr>
      <w:rFonts w:eastAsia="Calibri"/>
      <w:lang w:eastAsia="ru-RU"/>
    </w:rPr>
  </w:style>
  <w:style w:type="character" w:customStyle="1" w:styleId="theme-name">
    <w:name w:val="theme-name"/>
    <w:rsid w:val="0082195B"/>
  </w:style>
  <w:style w:type="paragraph" w:customStyle="1" w:styleId="31">
    <w:name w:val="Обычный3"/>
    <w:qFormat/>
    <w:rsid w:val="0082195B"/>
    <w:pPr>
      <w:spacing w:before="100" w:beforeAutospacing="1" w:after="100" w:afterAutospacing="1" w:line="256" w:lineRule="auto"/>
    </w:pPr>
    <w:rPr>
      <w:rFonts w:ascii="Calibri" w:eastAsia="Times New Roman" w:hAnsi="Calibri"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4806">
      <w:bodyDiv w:val="1"/>
      <w:marLeft w:val="0"/>
      <w:marRight w:val="0"/>
      <w:marTop w:val="0"/>
      <w:marBottom w:val="0"/>
      <w:divBdr>
        <w:top w:val="none" w:sz="0" w:space="0" w:color="auto"/>
        <w:left w:val="none" w:sz="0" w:space="0" w:color="auto"/>
        <w:bottom w:val="none" w:sz="0" w:space="0" w:color="auto"/>
        <w:right w:val="none" w:sz="0" w:space="0" w:color="auto"/>
      </w:divBdr>
    </w:div>
    <w:div w:id="12708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bmc.2023.117442" TargetMode="External"/><Relationship Id="rId13" Type="http://schemas.openxmlformats.org/officeDocument/2006/relationships/hyperlink" Target="https://doi.org/10.3390/molecules27217167" TargetMode="External"/><Relationship Id="rId18" Type="http://schemas.openxmlformats.org/officeDocument/2006/relationships/hyperlink" Target="https://doi.org/10.1016/j.ejphar.2023.175950" TargetMode="External"/><Relationship Id="rId26" Type="http://schemas.openxmlformats.org/officeDocument/2006/relationships/hyperlink" Target="https://doi.org/10.1016/j.genrep.2022.101718" TargetMode="External"/><Relationship Id="rId39" Type="http://schemas.openxmlformats.org/officeDocument/2006/relationships/hyperlink" Target="http://dx.doi.org/10.30970/vlubs.2023.89.02" TargetMode="External"/><Relationship Id="rId3" Type="http://schemas.microsoft.com/office/2007/relationships/stylesWithEffects" Target="stylesWithEffects.xml"/><Relationship Id="rId21" Type="http://schemas.openxmlformats.org/officeDocument/2006/relationships/hyperlink" Target="http://dx.doi.org/10.7124/bc.000A7D" TargetMode="External"/><Relationship Id="rId34" Type="http://schemas.openxmlformats.org/officeDocument/2006/relationships/hyperlink" Target="https://sciprofiles.com/profile/1923020?utm_source=mdpi.com&amp;utm_medium=website&amp;utm_campaign=avatar_name" TargetMode="External"/><Relationship Id="rId42" Type="http://schemas.openxmlformats.org/officeDocument/2006/relationships/theme" Target="theme/theme1.xml"/><Relationship Id="rId7" Type="http://schemas.openxmlformats.org/officeDocument/2006/relationships/hyperlink" Target="https://doi.org/10.1007/s13204-023-02882-7" TargetMode="External"/><Relationship Id="rId12" Type="http://schemas.openxmlformats.org/officeDocument/2006/relationships/hyperlink" Target="https://doi.org/10.1016/j.cbpc.2023.109555" TargetMode="External"/><Relationship Id="rId17" Type="http://schemas.openxmlformats.org/officeDocument/2006/relationships/hyperlink" Target="http://dx.doi.org/10.7124/bc.000A86" TargetMode="External"/><Relationship Id="rId25" Type="http://schemas.openxmlformats.org/officeDocument/2006/relationships/hyperlink" Target="https://journals.asm.org/toc/jb/205/1" TargetMode="External"/><Relationship Id="rId33" Type="http://schemas.openxmlformats.org/officeDocument/2006/relationships/hyperlink" Target="https://sciprofiles.com/profile/1202078?utm_source=mdpi.com&amp;utm_medium=website&amp;utm_campaign=avatar_name" TargetMode="External"/><Relationship Id="rId38" Type="http://schemas.openxmlformats.org/officeDocument/2006/relationships/hyperlink" Target="https://doi.org/10.3390/plants12193399" TargetMode="External"/><Relationship Id="rId2" Type="http://schemas.openxmlformats.org/officeDocument/2006/relationships/styles" Target="styles.xml"/><Relationship Id="rId16" Type="http://schemas.openxmlformats.org/officeDocument/2006/relationships/hyperlink" Target="https://doi.org/10.30970/sbi.1703.732" TargetMode="External"/><Relationship Id="rId20" Type="http://schemas.openxmlformats.org/officeDocument/2006/relationships/hyperlink" Target="https://doi.org/10.30970/sbi.1702.710" TargetMode="External"/><Relationship Id="rId29" Type="http://schemas.openxmlformats.org/officeDocument/2006/relationships/hyperlink" Target="https://doi.org/10.1016/j.bbadva.2022.10006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opus.com/sources.uri" TargetMode="External"/><Relationship Id="rId11" Type="http://schemas.openxmlformats.org/officeDocument/2006/relationships/hyperlink" Target="https://doi.org/10.1007/s13204-022-02624-1" TargetMode="External"/><Relationship Id="rId24" Type="http://schemas.openxmlformats.org/officeDocument/2006/relationships/hyperlink" Target="https://doi.org/10.1016/j.jim.2023.113437" TargetMode="External"/><Relationship Id="rId32" Type="http://schemas.openxmlformats.org/officeDocument/2006/relationships/hyperlink" Target="https://doi.org/10.12657/denbio.089.001" TargetMode="External"/><Relationship Id="rId37" Type="http://schemas.openxmlformats.org/officeDocument/2006/relationships/hyperlink" Target="/H:/%D0%97%D0%B2%D1%96%D1%82_%D0%BD%D0%B0%D1%83%D0%BA%D0%B0%202023/A.%20Boraty%C5%84ski" TargetMode="External"/><Relationship Id="rId40" Type="http://schemas.openxmlformats.org/officeDocument/2006/relationships/hyperlink" Target="http://dx.doi.org/10.30970/vlubs.2023.89" TargetMode="External"/><Relationship Id="rId5" Type="http://schemas.openxmlformats.org/officeDocument/2006/relationships/webSettings" Target="webSettings.xml"/><Relationship Id="rId15" Type="http://schemas.openxmlformats.org/officeDocument/2006/relationships/hyperlink" Target="http://dx.doi.org/10.30970/sbi.1701.704" TargetMode="External"/><Relationship Id="rId23" Type="http://schemas.openxmlformats.org/officeDocument/2006/relationships/hyperlink" Target="https://doi.org/10.1016/j.ejmech.2023.115304" TargetMode="External"/><Relationship Id="rId28" Type="http://schemas.openxmlformats.org/officeDocument/2006/relationships/hyperlink" Target="https://www.sciencedirect.com/journal/bba-advances/vol/2/suppl/C" TargetMode="External"/><Relationship Id="rId36" Type="http://schemas.openxmlformats.org/officeDocument/2006/relationships/hyperlink" Target="https://sciprofiles.com/profile/3174796?utm_source=mdpi.com&amp;utm_medium=website&amp;utm_campaign=avatar_name" TargetMode="External"/><Relationship Id="rId10" Type="http://schemas.openxmlformats.org/officeDocument/2006/relationships/hyperlink" Target="https://doi.org/10.1007/s13204-023-02905-3" TargetMode="External"/><Relationship Id="rId19" Type="http://schemas.openxmlformats.org/officeDocument/2006/relationships/hyperlink" Target="https://doi.org/10.2174/0929867330666230207112539" TargetMode="External"/><Relationship Id="rId31" Type="http://schemas.openxmlformats.org/officeDocument/2006/relationships/hyperlink" Target="https://doi.org/10.15407/ubj95.01.031" TargetMode="External"/><Relationship Id="rId4" Type="http://schemas.openxmlformats.org/officeDocument/2006/relationships/settings" Target="settings.xml"/><Relationship Id="rId9" Type="http://schemas.openxmlformats.org/officeDocument/2006/relationships/hyperlink" Target="https://doi.org/10.3390/pharmaceutics15030835" TargetMode="External"/><Relationship Id="rId14" Type="http://schemas.openxmlformats.org/officeDocument/2006/relationships/hyperlink" Target="https://doi.org/10.3390/molecules27196613" TargetMode="External"/><Relationship Id="rId22" Type="http://schemas.openxmlformats.org/officeDocument/2006/relationships/hyperlink" Target="http://dx.doi.org/10.30970/sbi.1602.682" TargetMode="External"/><Relationship Id="rId27" Type="http://schemas.openxmlformats.org/officeDocument/2006/relationships/hyperlink" Target="https://www.sciencedirect.com/journal/bba-advances" TargetMode="External"/><Relationship Id="rId30" Type="http://schemas.openxmlformats.org/officeDocument/2006/relationships/hyperlink" Target="https://doi.org/10.1016/j.ejmech.2023.115126" TargetMode="External"/><Relationship Id="rId35" Type="http://schemas.openxmlformats.org/officeDocument/2006/relationships/hyperlink" Target="https://sciprofiles.com/profile/author/eHpoc004Zk9uMjlBdEVNZ0c4bjBXOHRPTHVTQnJGYnhmRXFZM2ZOT2JDZz0=?utm_source=mdpi.com&amp;utm_medium=website&amp;utm_campaign=avatar_nam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24</Pages>
  <Words>44825</Words>
  <Characters>25551</Characters>
  <Application>Microsoft Office Word</Application>
  <DocSecurity>0</DocSecurity>
  <Lines>212</Lines>
  <Paragraphs>140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Merlavsky</dc:creator>
  <cp:keywords/>
  <dc:description/>
  <cp:lastModifiedBy>Іван Куньо</cp:lastModifiedBy>
  <cp:revision>50</cp:revision>
  <dcterms:created xsi:type="dcterms:W3CDTF">2023-11-29T19:47:00Z</dcterms:created>
  <dcterms:modified xsi:type="dcterms:W3CDTF">2023-12-13T09:21:00Z</dcterms:modified>
</cp:coreProperties>
</file>